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1ED9733" w14:textId="16F38B23" w:rsidR="00E431F1" w:rsidRDefault="00E431F1" w:rsidP="00E431F1">
      <w:pPr>
        <w:tabs>
          <w:tab w:val="left" w:pos="709"/>
        </w:tabs>
        <w:suppressAutoHyphens/>
        <w:spacing w:after="0" w:line="240" w:lineRule="auto"/>
        <w:ind w:left="-567" w:right="7371"/>
        <w:jc w:val="both"/>
        <w:rPr>
          <w:rFonts w:ascii="Times New Roman" w:eastAsia="Times New Roman" w:hAnsi="Times New Roman" w:cs="Times New Roman"/>
          <w:sz w:val="18"/>
          <w:szCs w:val="18"/>
          <w:vertAlign w:val="superscript"/>
          <w:lang w:eastAsia="ar-SA"/>
        </w:rPr>
      </w:pPr>
      <w:r>
        <w:rPr>
          <w:noProof/>
        </w:rPr>
        <w:drawing>
          <wp:anchor distT="0" distB="0" distL="0" distR="0" simplePos="0" relativeHeight="251659264" behindDoc="0" locked="0" layoutInCell="1" allowOverlap="1" wp14:anchorId="13740AA0" wp14:editId="161DF959">
            <wp:simplePos x="0" y="0"/>
            <wp:positionH relativeFrom="margin">
              <wp:posOffset>821690</wp:posOffset>
            </wp:positionH>
            <wp:positionV relativeFrom="paragraph">
              <wp:posOffset>0</wp:posOffset>
            </wp:positionV>
            <wp:extent cx="4302760" cy="1910080"/>
            <wp:effectExtent l="0" t="0" r="2540" b="0"/>
            <wp:wrapSquare wrapText="largest"/>
            <wp:docPr id="1708231965"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302760" cy="1910080"/>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r>
        <w:rPr>
          <w:noProof/>
        </w:rPr>
        <w:drawing>
          <wp:anchor distT="0" distB="0" distL="114935" distR="114935" simplePos="0" relativeHeight="251660288" behindDoc="1" locked="0" layoutInCell="1" allowOverlap="1" wp14:anchorId="65C8578B" wp14:editId="4234DE72">
            <wp:simplePos x="0" y="0"/>
            <wp:positionH relativeFrom="column">
              <wp:posOffset>-181610</wp:posOffset>
            </wp:positionH>
            <wp:positionV relativeFrom="paragraph">
              <wp:posOffset>-326390</wp:posOffset>
            </wp:positionV>
            <wp:extent cx="5940425" cy="208915"/>
            <wp:effectExtent l="0" t="0" r="3175" b="635"/>
            <wp:wrapNone/>
            <wp:docPr id="12974736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0425" cy="208915"/>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p w14:paraId="02CE4F1B" w14:textId="77777777" w:rsidR="00E431F1" w:rsidRDefault="00E431F1" w:rsidP="00E431F1">
      <w:pPr>
        <w:suppressAutoHyphens/>
        <w:autoSpaceDE w:val="0"/>
        <w:spacing w:after="0" w:line="240" w:lineRule="auto"/>
        <w:jc w:val="center"/>
        <w:rPr>
          <w:rFonts w:ascii="Times New Roman" w:eastAsia="Arial" w:hAnsi="Times New Roman" w:cs="Times New Roman"/>
          <w:bCs/>
          <w:sz w:val="18"/>
          <w:szCs w:val="18"/>
          <w:vertAlign w:val="superscript"/>
          <w:lang w:eastAsia="ar-SA"/>
        </w:rPr>
      </w:pPr>
    </w:p>
    <w:p w14:paraId="3FBD6E8A" w14:textId="77777777" w:rsidR="00E431F1" w:rsidRDefault="00E431F1" w:rsidP="00E431F1">
      <w:pPr>
        <w:suppressAutoHyphens/>
        <w:autoSpaceDE w:val="0"/>
        <w:spacing w:after="0" w:line="240" w:lineRule="auto"/>
        <w:jc w:val="both"/>
        <w:rPr>
          <w:rFonts w:ascii="Times New Roman" w:eastAsia="Arial" w:hAnsi="Times New Roman" w:cs="Times New Roman"/>
          <w:bCs/>
          <w:sz w:val="18"/>
          <w:szCs w:val="18"/>
          <w:vertAlign w:val="superscript"/>
          <w:lang w:eastAsia="ar-SA"/>
        </w:rPr>
      </w:pPr>
    </w:p>
    <w:p w14:paraId="614672A9" w14:textId="5C6D2DFA" w:rsidR="00E431F1" w:rsidRDefault="00E431F1" w:rsidP="00E431F1">
      <w:pPr>
        <w:suppressAutoHyphens/>
        <w:autoSpaceDE w:val="0"/>
        <w:spacing w:after="0" w:line="240" w:lineRule="auto"/>
        <w:jc w:val="both"/>
        <w:rPr>
          <w:rFonts w:ascii="Times New Roman" w:eastAsia="Arial" w:hAnsi="Times New Roman" w:cs="Times New Roman"/>
          <w:bCs/>
          <w:sz w:val="18"/>
          <w:szCs w:val="18"/>
          <w:vertAlign w:val="superscript"/>
          <w:lang w:eastAsia="ar-SA"/>
        </w:rPr>
      </w:pPr>
      <w:r>
        <w:rPr>
          <w:noProof/>
        </w:rPr>
        <w:drawing>
          <wp:anchor distT="0" distB="0" distL="114935" distR="114935" simplePos="0" relativeHeight="251661312" behindDoc="1" locked="0" layoutInCell="1" allowOverlap="1" wp14:anchorId="51D34AE8" wp14:editId="7FCC51DB">
            <wp:simplePos x="0" y="0"/>
            <wp:positionH relativeFrom="column">
              <wp:posOffset>-60325</wp:posOffset>
            </wp:positionH>
            <wp:positionV relativeFrom="paragraph">
              <wp:posOffset>1428750</wp:posOffset>
            </wp:positionV>
            <wp:extent cx="5940425" cy="302260"/>
            <wp:effectExtent l="0" t="0" r="3175" b="2540"/>
            <wp:wrapNone/>
            <wp:docPr id="189194381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0425" cy="302260"/>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p w14:paraId="66A995A8" w14:textId="77777777" w:rsidR="00E431F1" w:rsidRDefault="00E431F1" w:rsidP="00E431F1">
      <w:pPr>
        <w:keepNext/>
        <w:suppressAutoHyphens/>
        <w:spacing w:before="240" w:after="60" w:line="240" w:lineRule="auto"/>
        <w:jc w:val="center"/>
        <w:outlineLvl w:val="0"/>
        <w:rPr>
          <w:rFonts w:ascii="Times New Roman" w:eastAsia="Times New Roman" w:hAnsi="Times New Roman" w:cs="Times New Roman"/>
          <w:b/>
          <w:bCs/>
          <w:i/>
          <w:iCs/>
          <w:kern w:val="2"/>
          <w:sz w:val="18"/>
          <w:szCs w:val="18"/>
          <w:vertAlign w:val="superscript"/>
          <w:lang w:eastAsia="ar-SA"/>
        </w:rPr>
      </w:pPr>
    </w:p>
    <w:p w14:paraId="12DF4D30" w14:textId="77777777" w:rsidR="00E431F1" w:rsidRDefault="00E431F1" w:rsidP="00E431F1">
      <w:pPr>
        <w:keepNext/>
        <w:suppressAutoHyphens/>
        <w:spacing w:before="240" w:after="60" w:line="240" w:lineRule="auto"/>
        <w:jc w:val="center"/>
        <w:outlineLvl w:val="0"/>
        <w:rPr>
          <w:rFonts w:ascii="Times New Roman" w:eastAsia="Times New Roman" w:hAnsi="Times New Roman" w:cs="Times New Roman"/>
          <w:b/>
          <w:bCs/>
          <w:i/>
          <w:iCs/>
          <w:kern w:val="2"/>
          <w:sz w:val="18"/>
          <w:szCs w:val="18"/>
          <w:vertAlign w:val="superscript"/>
          <w:lang w:eastAsia="ar-SA"/>
        </w:rPr>
      </w:pPr>
    </w:p>
    <w:p w14:paraId="1BA0E748" w14:textId="77777777" w:rsidR="00E431F1" w:rsidRDefault="00E431F1" w:rsidP="00E431F1">
      <w:pPr>
        <w:keepNext/>
        <w:suppressAutoHyphens/>
        <w:spacing w:before="240" w:after="60" w:line="240" w:lineRule="auto"/>
        <w:jc w:val="center"/>
        <w:outlineLvl w:val="0"/>
        <w:rPr>
          <w:rFonts w:ascii="Times New Roman" w:eastAsia="Times New Roman" w:hAnsi="Times New Roman" w:cs="Times New Roman"/>
          <w:b/>
          <w:bCs/>
          <w:i/>
          <w:iCs/>
          <w:kern w:val="2"/>
          <w:sz w:val="18"/>
          <w:szCs w:val="18"/>
          <w:vertAlign w:val="superscript"/>
          <w:lang w:eastAsia="ar-SA"/>
        </w:rPr>
      </w:pPr>
    </w:p>
    <w:p w14:paraId="06D57B85" w14:textId="77777777" w:rsidR="00E431F1" w:rsidRDefault="00E431F1" w:rsidP="00E431F1">
      <w:pPr>
        <w:keepNext/>
        <w:suppressAutoHyphens/>
        <w:spacing w:before="240" w:after="60" w:line="240" w:lineRule="auto"/>
        <w:jc w:val="center"/>
        <w:outlineLvl w:val="0"/>
        <w:rPr>
          <w:rFonts w:ascii="Times New Roman" w:eastAsia="Times New Roman" w:hAnsi="Times New Roman" w:cs="Times New Roman"/>
          <w:b/>
          <w:bCs/>
          <w:i/>
          <w:iCs/>
          <w:kern w:val="2"/>
          <w:sz w:val="18"/>
          <w:szCs w:val="18"/>
          <w:vertAlign w:val="superscript"/>
          <w:lang w:eastAsia="ar-SA"/>
        </w:rPr>
      </w:pPr>
    </w:p>
    <w:p w14:paraId="46F03FEF" w14:textId="77777777" w:rsidR="00E431F1" w:rsidRDefault="00E431F1" w:rsidP="00E431F1">
      <w:pPr>
        <w:keepNext/>
        <w:suppressAutoHyphens/>
        <w:spacing w:before="240" w:after="60" w:line="240" w:lineRule="auto"/>
        <w:jc w:val="center"/>
        <w:outlineLvl w:val="0"/>
        <w:rPr>
          <w:rFonts w:ascii="Times New Roman" w:eastAsia="Times New Roman" w:hAnsi="Times New Roman" w:cs="Times New Roman"/>
          <w:b/>
          <w:bCs/>
          <w:i/>
          <w:iCs/>
          <w:kern w:val="2"/>
          <w:sz w:val="18"/>
          <w:szCs w:val="18"/>
          <w:vertAlign w:val="superscript"/>
          <w:lang w:eastAsia="ar-SA"/>
        </w:rPr>
      </w:pPr>
    </w:p>
    <w:p w14:paraId="09D18A85" w14:textId="77777777" w:rsidR="00E431F1" w:rsidRDefault="00E431F1" w:rsidP="00E431F1">
      <w:pPr>
        <w:keepNext/>
        <w:suppressAutoHyphens/>
        <w:spacing w:before="240" w:after="60" w:line="240" w:lineRule="auto"/>
        <w:jc w:val="center"/>
        <w:outlineLvl w:val="0"/>
        <w:rPr>
          <w:rFonts w:ascii="Times New Roman" w:eastAsia="Times New Roman" w:hAnsi="Times New Roman" w:cs="Times New Roman"/>
          <w:b/>
          <w:bCs/>
          <w:i/>
          <w:iCs/>
          <w:kern w:val="2"/>
          <w:sz w:val="18"/>
          <w:szCs w:val="18"/>
          <w:vertAlign w:val="superscript"/>
          <w:lang w:eastAsia="ar-SA"/>
        </w:rPr>
      </w:pPr>
    </w:p>
    <w:p w14:paraId="46BBC9DC" w14:textId="226A9316" w:rsidR="00E431F1" w:rsidRDefault="00D93595" w:rsidP="00E431F1">
      <w:pPr>
        <w:keepNext/>
        <w:suppressAutoHyphens/>
        <w:spacing w:before="240" w:after="60" w:line="240" w:lineRule="auto"/>
        <w:jc w:val="center"/>
        <w:outlineLvl w:val="0"/>
        <w:rPr>
          <w:rFonts w:ascii="Times New Roman" w:eastAsia="Times New Roman" w:hAnsi="Times New Roman" w:cs="Times New Roman"/>
          <w:b/>
          <w:bCs/>
          <w:i/>
          <w:iCs/>
          <w:kern w:val="2"/>
          <w:sz w:val="18"/>
          <w:szCs w:val="18"/>
          <w:vertAlign w:val="superscript"/>
          <w:lang w:eastAsia="ar-SA"/>
        </w:rPr>
      </w:pPr>
      <w:r>
        <w:rPr>
          <w:rFonts w:ascii="Times New Roman" w:eastAsia="Times New Roman" w:hAnsi="Times New Roman" w:cs="Times New Roman"/>
          <w:b/>
          <w:bCs/>
          <w:i/>
          <w:iCs/>
          <w:kern w:val="2"/>
          <w:sz w:val="40"/>
          <w:szCs w:val="40"/>
          <w:vertAlign w:val="superscript"/>
          <w:lang w:eastAsia="ar-SA"/>
        </w:rPr>
        <w:t>«</w:t>
      </w:r>
      <w:r w:rsidR="00E431F1">
        <w:rPr>
          <w:rFonts w:ascii="Times New Roman" w:eastAsia="Times New Roman" w:hAnsi="Times New Roman" w:cs="Times New Roman"/>
          <w:b/>
          <w:bCs/>
          <w:i/>
          <w:iCs/>
          <w:kern w:val="2"/>
          <w:sz w:val="40"/>
          <w:szCs w:val="40"/>
          <w:vertAlign w:val="superscript"/>
          <w:lang w:eastAsia="ar-SA"/>
        </w:rPr>
        <w:t>ИНФОРМАЦИОННЫЙ ВЕСТНИК МИТЯКИНСКОГО СЕЛЬСКОГО ПОСЕЛЕНИЯ»</w:t>
      </w:r>
    </w:p>
    <w:p w14:paraId="2D3BE9F2" w14:textId="77777777" w:rsidR="00E431F1" w:rsidRDefault="00E431F1" w:rsidP="00E431F1">
      <w:pPr>
        <w:suppressAutoHyphens/>
        <w:spacing w:after="0" w:line="240" w:lineRule="auto"/>
        <w:jc w:val="both"/>
        <w:rPr>
          <w:rFonts w:ascii="Times New Roman" w:eastAsia="Times New Roman" w:hAnsi="Times New Roman" w:cs="Times New Roman"/>
          <w:sz w:val="18"/>
          <w:szCs w:val="18"/>
          <w:vertAlign w:val="superscript"/>
          <w:lang w:eastAsia="ar-SA"/>
        </w:rPr>
      </w:pPr>
    </w:p>
    <w:p w14:paraId="6E8AA767" w14:textId="77777777" w:rsidR="00E431F1" w:rsidRDefault="00E431F1" w:rsidP="00E431F1">
      <w:pPr>
        <w:suppressAutoHyphens/>
        <w:spacing w:after="0" w:line="240" w:lineRule="auto"/>
        <w:jc w:val="both"/>
        <w:rPr>
          <w:rFonts w:ascii="Times New Roman" w:eastAsia="Times New Roman" w:hAnsi="Times New Roman" w:cs="Times New Roman"/>
          <w:sz w:val="28"/>
          <w:szCs w:val="28"/>
          <w:vertAlign w:val="superscript"/>
          <w:lang w:eastAsia="ar-SA"/>
        </w:rPr>
      </w:pPr>
    </w:p>
    <w:p w14:paraId="584506FD" w14:textId="77777777" w:rsidR="00E431F1" w:rsidRDefault="00E431F1" w:rsidP="00E431F1">
      <w:pPr>
        <w:suppressAutoHyphens/>
        <w:spacing w:after="0" w:line="240" w:lineRule="auto"/>
        <w:jc w:val="both"/>
        <w:rPr>
          <w:rFonts w:ascii="Times New Roman" w:eastAsia="Times New Roman" w:hAnsi="Times New Roman" w:cs="Times New Roman"/>
          <w:b/>
          <w:sz w:val="32"/>
          <w:szCs w:val="32"/>
          <w:vertAlign w:val="superscript"/>
          <w:lang w:eastAsia="ar-SA"/>
        </w:rPr>
      </w:pPr>
      <w:r>
        <w:rPr>
          <w:rFonts w:ascii="Times New Roman" w:eastAsia="Times New Roman" w:hAnsi="Times New Roman" w:cs="Times New Roman"/>
          <w:b/>
          <w:sz w:val="32"/>
          <w:szCs w:val="32"/>
          <w:vertAlign w:val="superscript"/>
          <w:lang w:eastAsia="ar-SA"/>
        </w:rPr>
        <w:t>Официальное средство массовой информации Митякинского сельского поселения «Информационный вестник Митякинского сельского поселения» издается на основании Решения Собрания депутатов Митякинского сельского поселения от 04.11.2013г. № 26. Документы, публикуемые в «Информационном вестнике Митякинского сельского поселения» соответствуют оригиналам и имеют юридическую силу.</w:t>
      </w:r>
    </w:p>
    <w:p w14:paraId="6B29F964" w14:textId="77777777" w:rsidR="00E431F1" w:rsidRDefault="00E431F1" w:rsidP="00E431F1">
      <w:pPr>
        <w:suppressAutoHyphens/>
        <w:autoSpaceDE w:val="0"/>
        <w:spacing w:after="0" w:line="240" w:lineRule="auto"/>
        <w:jc w:val="both"/>
        <w:rPr>
          <w:rFonts w:ascii="Times New Roman" w:eastAsia="Arial" w:hAnsi="Times New Roman" w:cs="Times New Roman"/>
          <w:bCs/>
          <w:sz w:val="20"/>
          <w:szCs w:val="20"/>
          <w:vertAlign w:val="superscript"/>
          <w:lang w:eastAsia="ar-SA"/>
        </w:rPr>
      </w:pPr>
    </w:p>
    <w:p w14:paraId="4451573B" w14:textId="6A76AF6D" w:rsidR="00E431F1" w:rsidRDefault="00E431F1" w:rsidP="00E431F1">
      <w:pPr>
        <w:suppressAutoHyphens/>
        <w:autoSpaceDE w:val="0"/>
        <w:spacing w:after="0" w:line="240" w:lineRule="auto"/>
        <w:jc w:val="both"/>
        <w:rPr>
          <w:rFonts w:ascii="Times New Roman" w:eastAsia="Arial" w:hAnsi="Times New Roman" w:cs="Times New Roman"/>
          <w:bCs/>
          <w:sz w:val="20"/>
          <w:szCs w:val="20"/>
          <w:vertAlign w:val="superscript"/>
          <w:lang w:eastAsia="ar-SA"/>
        </w:rPr>
      </w:pPr>
      <w:r>
        <w:rPr>
          <w:rFonts w:ascii="Times New Roman" w:eastAsia="Arial" w:hAnsi="Times New Roman" w:cs="Times New Roman"/>
          <w:bCs/>
          <w:sz w:val="20"/>
          <w:szCs w:val="20"/>
          <w:vertAlign w:val="superscript"/>
          <w:lang w:eastAsia="ar-SA"/>
        </w:rPr>
        <w:t xml:space="preserve">      № </w:t>
      </w:r>
      <w:r w:rsidR="007F68B8">
        <w:rPr>
          <w:rFonts w:ascii="Times New Roman" w:eastAsia="Arial" w:hAnsi="Times New Roman" w:cs="Times New Roman"/>
          <w:bCs/>
          <w:sz w:val="20"/>
          <w:szCs w:val="20"/>
          <w:vertAlign w:val="superscript"/>
          <w:lang w:eastAsia="ar-SA"/>
        </w:rPr>
        <w:t>3</w:t>
      </w:r>
      <w:r>
        <w:rPr>
          <w:rFonts w:ascii="Times New Roman" w:eastAsia="Arial" w:hAnsi="Times New Roman" w:cs="Times New Roman"/>
          <w:bCs/>
          <w:sz w:val="20"/>
          <w:szCs w:val="20"/>
          <w:vertAlign w:val="superscript"/>
          <w:lang w:eastAsia="ar-SA"/>
        </w:rPr>
        <w:t xml:space="preserve">                                                                                                                                                                                                                                     </w:t>
      </w:r>
    </w:p>
    <w:p w14:paraId="7F8C4D78" w14:textId="5B1E8779" w:rsidR="00E431F1" w:rsidRDefault="00E431F1" w:rsidP="00E431F1">
      <w:pPr>
        <w:suppressAutoHyphens/>
        <w:autoSpaceDE w:val="0"/>
        <w:spacing w:after="0" w:line="240" w:lineRule="auto"/>
        <w:jc w:val="both"/>
        <w:rPr>
          <w:rFonts w:ascii="Times New Roman" w:eastAsia="Arial" w:hAnsi="Times New Roman" w:cs="Times New Roman"/>
          <w:bCs/>
          <w:sz w:val="20"/>
          <w:szCs w:val="20"/>
          <w:vertAlign w:val="superscript"/>
          <w:lang w:eastAsia="ar-SA"/>
        </w:rPr>
      </w:pPr>
      <w:r>
        <w:rPr>
          <w:rFonts w:ascii="Times New Roman" w:eastAsia="Arial" w:hAnsi="Times New Roman" w:cs="Times New Roman"/>
          <w:bCs/>
          <w:sz w:val="20"/>
          <w:szCs w:val="20"/>
          <w:vertAlign w:val="superscript"/>
          <w:lang w:eastAsia="ar-SA"/>
        </w:rPr>
        <w:t xml:space="preserve"> «</w:t>
      </w:r>
      <w:r w:rsidR="007F68B8">
        <w:rPr>
          <w:rFonts w:ascii="Times New Roman" w:eastAsia="Arial" w:hAnsi="Times New Roman" w:cs="Times New Roman"/>
          <w:bCs/>
          <w:sz w:val="20"/>
          <w:szCs w:val="20"/>
          <w:vertAlign w:val="superscript"/>
          <w:lang w:eastAsia="ar-SA"/>
        </w:rPr>
        <w:t>15</w:t>
      </w:r>
      <w:r>
        <w:rPr>
          <w:rFonts w:ascii="Times New Roman" w:eastAsia="Arial" w:hAnsi="Times New Roman" w:cs="Times New Roman"/>
          <w:bCs/>
          <w:sz w:val="20"/>
          <w:szCs w:val="20"/>
          <w:vertAlign w:val="superscript"/>
          <w:lang w:eastAsia="ar-SA"/>
        </w:rPr>
        <w:t xml:space="preserve">» </w:t>
      </w:r>
      <w:r w:rsidR="007F68B8">
        <w:rPr>
          <w:rFonts w:ascii="Times New Roman" w:eastAsia="Arial" w:hAnsi="Times New Roman" w:cs="Times New Roman"/>
          <w:bCs/>
          <w:sz w:val="20"/>
          <w:szCs w:val="20"/>
          <w:vertAlign w:val="superscript"/>
          <w:lang w:eastAsia="ar-SA"/>
        </w:rPr>
        <w:t>мая</w:t>
      </w:r>
      <w:r>
        <w:rPr>
          <w:rFonts w:ascii="Times New Roman" w:eastAsia="Arial" w:hAnsi="Times New Roman" w:cs="Times New Roman"/>
          <w:bCs/>
          <w:sz w:val="20"/>
          <w:szCs w:val="20"/>
          <w:vertAlign w:val="superscript"/>
          <w:lang w:eastAsia="ar-SA"/>
        </w:rPr>
        <w:t xml:space="preserve"> 2026 года</w:t>
      </w:r>
    </w:p>
    <w:tbl>
      <w:tblPr>
        <w:tblW w:w="9939" w:type="dxa"/>
        <w:tblInd w:w="-142" w:type="dxa"/>
        <w:tblLayout w:type="fixed"/>
        <w:tblLook w:val="04A0" w:firstRow="1" w:lastRow="0" w:firstColumn="1" w:lastColumn="0" w:noHBand="0" w:noVBand="1"/>
      </w:tblPr>
      <w:tblGrid>
        <w:gridCol w:w="9939"/>
      </w:tblGrid>
      <w:tr w:rsidR="00E431F1" w14:paraId="39ECBC3C" w14:textId="77777777" w:rsidTr="00E431F1">
        <w:trPr>
          <w:trHeight w:val="116"/>
        </w:trPr>
        <w:tc>
          <w:tcPr>
            <w:tcW w:w="9939" w:type="dxa"/>
            <w:tcBorders>
              <w:top w:val="single" w:sz="4" w:space="0" w:color="000000"/>
              <w:left w:val="nil"/>
              <w:bottom w:val="nil"/>
              <w:right w:val="nil"/>
            </w:tcBorders>
          </w:tcPr>
          <w:p w14:paraId="4484E908" w14:textId="77777777" w:rsidR="00E431F1" w:rsidRDefault="00E431F1">
            <w:pPr>
              <w:suppressAutoHyphens/>
              <w:autoSpaceDE w:val="0"/>
              <w:snapToGrid w:val="0"/>
              <w:spacing w:after="0" w:line="240" w:lineRule="auto"/>
              <w:rPr>
                <w:rFonts w:ascii="Times New Roman" w:eastAsia="Arial" w:hAnsi="Times New Roman" w:cs="Times New Roman"/>
                <w:bCs/>
                <w:sz w:val="20"/>
                <w:szCs w:val="20"/>
                <w:vertAlign w:val="superscript"/>
                <w:lang w:eastAsia="ar-SA"/>
              </w:rPr>
            </w:pPr>
          </w:p>
        </w:tc>
      </w:tr>
    </w:tbl>
    <w:p w14:paraId="49FE2BF4" w14:textId="128C6CCB" w:rsidR="00E431F1" w:rsidRDefault="00E431F1" w:rsidP="00E431F1">
      <w:pPr>
        <w:tabs>
          <w:tab w:val="left" w:pos="3375"/>
        </w:tabs>
        <w:suppressAutoHyphens/>
        <w:autoSpaceDE w:val="0"/>
        <w:spacing w:after="0" w:line="240" w:lineRule="auto"/>
        <w:rPr>
          <w:rFonts w:ascii="Times New Roman" w:eastAsia="Arial" w:hAnsi="Times New Roman" w:cs="Times New Roman"/>
          <w:b/>
          <w:bCs/>
          <w:sz w:val="20"/>
          <w:szCs w:val="20"/>
          <w:vertAlign w:val="superscript"/>
          <w:lang w:eastAsia="ar-SA"/>
        </w:rPr>
      </w:pPr>
      <w:r>
        <w:rPr>
          <w:rFonts w:ascii="Times New Roman" w:eastAsia="Arial" w:hAnsi="Times New Roman" w:cs="Times New Roman"/>
          <w:b/>
          <w:bCs/>
          <w:sz w:val="20"/>
          <w:szCs w:val="20"/>
          <w:vertAlign w:val="superscript"/>
          <w:lang w:eastAsia="ar-SA"/>
        </w:rPr>
        <w:t xml:space="preserve">Учредитель и редакция                                                                Редактор                    Адрес редакции и издателя                                                                                          Цена   </w:t>
      </w:r>
      <w:r>
        <w:rPr>
          <w:rFonts w:ascii="Times New Roman" w:eastAsia="Arial" w:hAnsi="Times New Roman" w:cs="Times New Roman"/>
          <w:bCs/>
          <w:sz w:val="20"/>
          <w:szCs w:val="20"/>
          <w:vertAlign w:val="superscript"/>
          <w:lang w:eastAsia="ar-SA"/>
        </w:rPr>
        <w:t xml:space="preserve">Бесплатно         </w:t>
      </w:r>
      <w:r>
        <w:rPr>
          <w:rFonts w:ascii="Times New Roman" w:eastAsia="Arial" w:hAnsi="Times New Roman" w:cs="Times New Roman"/>
          <w:b/>
          <w:bCs/>
          <w:sz w:val="20"/>
          <w:szCs w:val="20"/>
          <w:vertAlign w:val="superscript"/>
          <w:lang w:eastAsia="ar-SA"/>
        </w:rPr>
        <w:t xml:space="preserve">Тираж       </w:t>
      </w:r>
      <w:r>
        <w:rPr>
          <w:rFonts w:ascii="Times New Roman" w:eastAsia="Arial" w:hAnsi="Times New Roman" w:cs="Times New Roman"/>
          <w:bCs/>
          <w:sz w:val="20"/>
          <w:szCs w:val="20"/>
          <w:vertAlign w:val="superscript"/>
          <w:lang w:eastAsia="ar-SA"/>
        </w:rPr>
        <w:t>10 экз.</w:t>
      </w:r>
    </w:p>
    <w:p w14:paraId="36E90788" w14:textId="3DFC4915" w:rsidR="00E431F1" w:rsidRDefault="00E431F1" w:rsidP="00E431F1">
      <w:pPr>
        <w:suppressAutoHyphens/>
        <w:autoSpaceDE w:val="0"/>
        <w:spacing w:after="0" w:line="240" w:lineRule="auto"/>
        <w:rPr>
          <w:rFonts w:ascii="Times New Roman" w:eastAsia="Arial" w:hAnsi="Times New Roman" w:cs="Times New Roman"/>
          <w:bCs/>
          <w:sz w:val="20"/>
          <w:szCs w:val="20"/>
          <w:vertAlign w:val="superscript"/>
          <w:lang w:eastAsia="ar-SA"/>
        </w:rPr>
      </w:pPr>
      <w:r>
        <w:rPr>
          <w:rFonts w:ascii="Times New Roman" w:eastAsia="Arial" w:hAnsi="Times New Roman" w:cs="Times New Roman"/>
          <w:bCs/>
          <w:sz w:val="20"/>
          <w:szCs w:val="20"/>
          <w:vertAlign w:val="superscript"/>
          <w:lang w:eastAsia="ar-SA"/>
        </w:rPr>
        <w:t xml:space="preserve">Собрание депутатов Митякинского сельского                              Куприенко               Ростовская область Тарасовский район                                                                        </w:t>
      </w:r>
    </w:p>
    <w:p w14:paraId="24D2C8B8" w14:textId="77777777" w:rsidR="00E431F1" w:rsidRDefault="00E431F1" w:rsidP="00E431F1">
      <w:pPr>
        <w:suppressAutoHyphens/>
        <w:autoSpaceDE w:val="0"/>
        <w:spacing w:after="0" w:line="240" w:lineRule="auto"/>
        <w:rPr>
          <w:rFonts w:ascii="Times New Roman" w:eastAsia="Arial" w:hAnsi="Times New Roman" w:cs="Times New Roman"/>
          <w:bCs/>
          <w:sz w:val="20"/>
          <w:szCs w:val="20"/>
          <w:vertAlign w:val="superscript"/>
          <w:lang w:eastAsia="ar-SA"/>
        </w:rPr>
      </w:pPr>
      <w:r>
        <w:rPr>
          <w:rFonts w:ascii="Times New Roman" w:eastAsia="Arial" w:hAnsi="Times New Roman" w:cs="Times New Roman"/>
          <w:bCs/>
          <w:sz w:val="20"/>
          <w:szCs w:val="20"/>
          <w:vertAlign w:val="superscript"/>
          <w:lang w:eastAsia="ar-SA"/>
        </w:rPr>
        <w:t>поселения Тарасовского района                                                     Анна                          ст. Митякинская ул. Ленина, 5</w:t>
      </w:r>
    </w:p>
    <w:p w14:paraId="456B0C4A" w14:textId="77777777" w:rsidR="00E431F1" w:rsidRDefault="00E431F1" w:rsidP="00E431F1">
      <w:pPr>
        <w:suppressAutoHyphens/>
        <w:autoSpaceDE w:val="0"/>
        <w:spacing w:after="0" w:line="240" w:lineRule="auto"/>
        <w:rPr>
          <w:rFonts w:ascii="Times New Roman" w:eastAsia="Arial" w:hAnsi="Times New Roman" w:cs="Times New Roman"/>
          <w:bCs/>
          <w:sz w:val="20"/>
          <w:szCs w:val="20"/>
          <w:vertAlign w:val="superscript"/>
          <w:lang w:eastAsia="ar-SA"/>
        </w:rPr>
      </w:pPr>
      <w:r>
        <w:rPr>
          <w:rFonts w:ascii="Times New Roman" w:eastAsia="Arial" w:hAnsi="Times New Roman" w:cs="Times New Roman"/>
          <w:bCs/>
          <w:sz w:val="20"/>
          <w:szCs w:val="20"/>
          <w:vertAlign w:val="superscript"/>
          <w:lang w:eastAsia="ar-SA"/>
        </w:rPr>
        <w:t>Ростовской области                                                                      Васильевна                   Администрация Митякинского</w:t>
      </w:r>
    </w:p>
    <w:p w14:paraId="36C35DBB" w14:textId="77777777" w:rsidR="00E431F1" w:rsidRDefault="00E431F1" w:rsidP="00E431F1">
      <w:pPr>
        <w:suppressAutoHyphens/>
        <w:autoSpaceDE w:val="0"/>
        <w:spacing w:after="0" w:line="240" w:lineRule="auto"/>
        <w:rPr>
          <w:rFonts w:ascii="Times New Roman" w:eastAsia="Arial" w:hAnsi="Times New Roman" w:cs="Times New Roman"/>
          <w:bCs/>
          <w:sz w:val="20"/>
          <w:szCs w:val="20"/>
          <w:vertAlign w:val="superscript"/>
          <w:lang w:eastAsia="ar-SA"/>
        </w:rPr>
      </w:pPr>
      <w:r>
        <w:rPr>
          <w:rFonts w:ascii="Times New Roman" w:eastAsia="Arial" w:hAnsi="Times New Roman" w:cs="Times New Roman"/>
          <w:bCs/>
          <w:sz w:val="20"/>
          <w:szCs w:val="20"/>
          <w:vertAlign w:val="superscript"/>
          <w:lang w:eastAsia="ar-SA"/>
        </w:rPr>
        <w:t>Администрация Митякинского сельского                                                                            сельского поселения</w:t>
      </w:r>
    </w:p>
    <w:p w14:paraId="7FEFA985" w14:textId="77777777" w:rsidR="00E431F1" w:rsidRDefault="00E431F1" w:rsidP="00E431F1">
      <w:pPr>
        <w:suppressAutoHyphens/>
        <w:autoSpaceDE w:val="0"/>
        <w:spacing w:after="0" w:line="240" w:lineRule="auto"/>
        <w:rPr>
          <w:rFonts w:ascii="Times New Roman" w:eastAsia="Arial" w:hAnsi="Times New Roman" w:cs="Times New Roman"/>
          <w:bCs/>
          <w:sz w:val="20"/>
          <w:szCs w:val="20"/>
          <w:vertAlign w:val="superscript"/>
          <w:lang w:eastAsia="ar-SA"/>
        </w:rPr>
      </w:pPr>
      <w:r>
        <w:rPr>
          <w:rFonts w:ascii="Times New Roman" w:eastAsia="Arial" w:hAnsi="Times New Roman" w:cs="Times New Roman"/>
          <w:bCs/>
          <w:sz w:val="20"/>
          <w:szCs w:val="20"/>
          <w:vertAlign w:val="superscript"/>
          <w:lang w:eastAsia="ar-SA"/>
        </w:rPr>
        <w:t>поселения Тарасовского района</w:t>
      </w:r>
    </w:p>
    <w:p w14:paraId="2847444F" w14:textId="77777777" w:rsidR="00E431F1" w:rsidRDefault="00E431F1" w:rsidP="00E431F1">
      <w:pPr>
        <w:suppressAutoHyphens/>
        <w:autoSpaceDE w:val="0"/>
        <w:spacing w:after="0" w:line="240" w:lineRule="auto"/>
        <w:rPr>
          <w:rFonts w:ascii="Times New Roman" w:eastAsia="Arial" w:hAnsi="Times New Roman" w:cs="Times New Roman"/>
          <w:bCs/>
          <w:sz w:val="20"/>
          <w:szCs w:val="20"/>
          <w:vertAlign w:val="superscript"/>
          <w:lang w:eastAsia="ar-SA"/>
        </w:rPr>
      </w:pPr>
      <w:r>
        <w:rPr>
          <w:rFonts w:ascii="Times New Roman" w:eastAsia="Arial" w:hAnsi="Times New Roman" w:cs="Times New Roman"/>
          <w:bCs/>
          <w:sz w:val="20"/>
          <w:szCs w:val="20"/>
          <w:vertAlign w:val="superscript"/>
          <w:lang w:eastAsia="ar-SA"/>
        </w:rPr>
        <w:t>Ростовской области.                                                                                                                                                                                                                                              Выходит не реже 1 раза в квартал</w:t>
      </w:r>
    </w:p>
    <w:tbl>
      <w:tblPr>
        <w:tblW w:w="9673" w:type="dxa"/>
        <w:tblLayout w:type="fixed"/>
        <w:tblLook w:val="04A0" w:firstRow="1" w:lastRow="0" w:firstColumn="1" w:lastColumn="0" w:noHBand="0" w:noVBand="1"/>
      </w:tblPr>
      <w:tblGrid>
        <w:gridCol w:w="9673"/>
      </w:tblGrid>
      <w:tr w:rsidR="00E431F1" w14:paraId="15E3597F" w14:textId="77777777" w:rsidTr="00E431F1">
        <w:trPr>
          <w:trHeight w:val="108"/>
        </w:trPr>
        <w:tc>
          <w:tcPr>
            <w:tcW w:w="9673" w:type="dxa"/>
            <w:tcBorders>
              <w:top w:val="single" w:sz="4" w:space="0" w:color="000000"/>
              <w:left w:val="nil"/>
              <w:bottom w:val="nil"/>
              <w:right w:val="nil"/>
            </w:tcBorders>
          </w:tcPr>
          <w:p w14:paraId="5114613E" w14:textId="77777777" w:rsidR="00E431F1" w:rsidRDefault="00E431F1">
            <w:pPr>
              <w:suppressAutoHyphens/>
              <w:autoSpaceDE w:val="0"/>
              <w:snapToGrid w:val="0"/>
              <w:spacing w:after="0" w:line="240" w:lineRule="auto"/>
              <w:jc w:val="both"/>
              <w:rPr>
                <w:rFonts w:ascii="Times New Roman" w:eastAsia="Arial" w:hAnsi="Times New Roman" w:cs="Times New Roman"/>
                <w:bCs/>
                <w:sz w:val="20"/>
                <w:szCs w:val="20"/>
                <w:vertAlign w:val="superscript"/>
                <w:lang w:eastAsia="ar-SA"/>
              </w:rPr>
            </w:pPr>
          </w:p>
        </w:tc>
      </w:tr>
    </w:tbl>
    <w:p w14:paraId="4DED2C09" w14:textId="6D14DE0A" w:rsidR="00E431F1" w:rsidRDefault="00E431F1" w:rsidP="00E431F1">
      <w:pPr>
        <w:suppressAutoHyphens/>
        <w:autoSpaceDE w:val="0"/>
        <w:spacing w:after="0" w:line="240" w:lineRule="auto"/>
        <w:jc w:val="center"/>
        <w:rPr>
          <w:rFonts w:ascii="Times New Roman" w:eastAsia="Arial" w:hAnsi="Times New Roman" w:cs="Times New Roman"/>
          <w:b/>
          <w:bCs/>
          <w:i/>
          <w:sz w:val="20"/>
          <w:szCs w:val="20"/>
          <w:vertAlign w:val="superscript"/>
          <w:lang w:eastAsia="ar-SA"/>
        </w:rPr>
      </w:pPr>
      <w:r>
        <w:rPr>
          <w:rFonts w:ascii="Times New Roman" w:eastAsia="Arial" w:hAnsi="Times New Roman" w:cs="Times New Roman"/>
          <w:b/>
          <w:bCs/>
          <w:i/>
          <w:sz w:val="20"/>
          <w:szCs w:val="20"/>
          <w:vertAlign w:val="superscript"/>
          <w:lang w:eastAsia="ar-SA"/>
        </w:rPr>
        <w:t>выпуск</w:t>
      </w:r>
      <w:r w:rsidR="007F68B8">
        <w:rPr>
          <w:rFonts w:ascii="Times New Roman" w:eastAsia="Arial" w:hAnsi="Times New Roman" w:cs="Times New Roman"/>
          <w:b/>
          <w:bCs/>
          <w:i/>
          <w:sz w:val="20"/>
          <w:szCs w:val="20"/>
          <w:vertAlign w:val="superscript"/>
          <w:lang w:eastAsia="ar-SA"/>
        </w:rPr>
        <w:t xml:space="preserve"> №3 </w:t>
      </w:r>
      <w:r>
        <w:rPr>
          <w:rFonts w:ascii="Times New Roman" w:eastAsia="Arial" w:hAnsi="Times New Roman" w:cs="Times New Roman"/>
          <w:b/>
          <w:bCs/>
          <w:i/>
          <w:sz w:val="20"/>
          <w:szCs w:val="20"/>
          <w:vertAlign w:val="superscript"/>
          <w:lang w:eastAsia="ar-SA"/>
        </w:rPr>
        <w:t>от</w:t>
      </w:r>
      <w:r w:rsidR="007F68B8">
        <w:rPr>
          <w:rFonts w:ascii="Times New Roman" w:eastAsia="Arial" w:hAnsi="Times New Roman" w:cs="Times New Roman"/>
          <w:b/>
          <w:bCs/>
          <w:i/>
          <w:sz w:val="20"/>
          <w:szCs w:val="20"/>
          <w:vertAlign w:val="superscript"/>
          <w:lang w:eastAsia="ar-SA"/>
        </w:rPr>
        <w:t xml:space="preserve"> 15.05</w:t>
      </w:r>
      <w:r>
        <w:rPr>
          <w:rFonts w:ascii="Times New Roman" w:eastAsia="Arial" w:hAnsi="Times New Roman" w:cs="Times New Roman"/>
          <w:b/>
          <w:bCs/>
          <w:i/>
          <w:sz w:val="20"/>
          <w:szCs w:val="20"/>
          <w:vertAlign w:val="superscript"/>
          <w:lang w:eastAsia="ar-SA"/>
        </w:rPr>
        <w:t>.2026 г.</w:t>
      </w:r>
    </w:p>
    <w:p w14:paraId="1EBF3960" w14:textId="77777777" w:rsidR="00E431F1" w:rsidRDefault="00E431F1" w:rsidP="00E431F1">
      <w:pPr>
        <w:suppressAutoHyphens/>
        <w:autoSpaceDE w:val="0"/>
        <w:spacing w:after="0" w:line="240" w:lineRule="auto"/>
        <w:jc w:val="center"/>
        <w:rPr>
          <w:rFonts w:ascii="Times New Roman" w:eastAsia="Arial" w:hAnsi="Times New Roman" w:cs="Times New Roman"/>
          <w:b/>
          <w:bCs/>
          <w:i/>
          <w:u w:val="single"/>
          <w:vertAlign w:val="superscript"/>
          <w:lang w:eastAsia="ar-SA"/>
        </w:rPr>
      </w:pPr>
      <w:r>
        <w:rPr>
          <w:rFonts w:ascii="Times New Roman" w:eastAsia="Arial" w:hAnsi="Times New Roman" w:cs="Times New Roman"/>
          <w:b/>
          <w:bCs/>
          <w:i/>
          <w:u w:val="single"/>
          <w:vertAlign w:val="superscript"/>
          <w:lang w:eastAsia="ar-SA"/>
        </w:rPr>
        <w:t>С Е Г О Д Н Я   В   Н О М Е Р Е:</w:t>
      </w:r>
    </w:p>
    <w:p w14:paraId="2908E521" w14:textId="77777777" w:rsidR="00E431F1" w:rsidRDefault="00E431F1" w:rsidP="00E431F1">
      <w:pPr>
        <w:suppressAutoHyphens/>
        <w:autoSpaceDE w:val="0"/>
        <w:spacing w:after="0" w:line="240" w:lineRule="auto"/>
        <w:jc w:val="both"/>
        <w:rPr>
          <w:rFonts w:ascii="Times New Roman" w:eastAsia="Arial" w:hAnsi="Times New Roman" w:cs="Times New Roman"/>
          <w:b/>
          <w:bCs/>
          <w:i/>
          <w:sz w:val="18"/>
          <w:szCs w:val="18"/>
          <w:u w:val="single"/>
          <w:vertAlign w:val="superscript"/>
          <w:lang w:eastAsia="ar-SA"/>
        </w:rPr>
      </w:pPr>
    </w:p>
    <w:tbl>
      <w:tblPr>
        <w:tblW w:w="9780" w:type="dxa"/>
        <w:tblInd w:w="-3" w:type="dxa"/>
        <w:tblLayout w:type="fixed"/>
        <w:tblCellMar>
          <w:top w:w="55" w:type="dxa"/>
          <w:left w:w="55" w:type="dxa"/>
          <w:bottom w:w="55" w:type="dxa"/>
          <w:right w:w="55" w:type="dxa"/>
        </w:tblCellMar>
        <w:tblLook w:val="04A0" w:firstRow="1" w:lastRow="0" w:firstColumn="1" w:lastColumn="0" w:noHBand="0" w:noVBand="1"/>
      </w:tblPr>
      <w:tblGrid>
        <w:gridCol w:w="8504"/>
        <w:gridCol w:w="1276"/>
      </w:tblGrid>
      <w:tr w:rsidR="00E431F1" w14:paraId="43F14A1C" w14:textId="77777777" w:rsidTr="00DB41A0">
        <w:trPr>
          <w:trHeight w:val="393"/>
        </w:trPr>
        <w:tc>
          <w:tcPr>
            <w:tcW w:w="8504" w:type="dxa"/>
            <w:tcBorders>
              <w:top w:val="single" w:sz="2" w:space="0" w:color="000000"/>
              <w:left w:val="single" w:sz="2" w:space="0" w:color="000000"/>
              <w:bottom w:val="single" w:sz="2" w:space="0" w:color="000000"/>
              <w:right w:val="nil"/>
            </w:tcBorders>
          </w:tcPr>
          <w:p w14:paraId="554AE0E1" w14:textId="4E9E1D8B" w:rsidR="00E431F1" w:rsidRDefault="002D3028">
            <w:pPr>
              <w:ind w:right="-2"/>
              <w:jc w:val="both"/>
              <w:rPr>
                <w:rFonts w:ascii="Times New Roman" w:hAnsi="Times New Roman" w:cs="Times New Roman"/>
                <w:b/>
                <w:sz w:val="18"/>
                <w:szCs w:val="18"/>
              </w:rPr>
            </w:pPr>
            <w:r>
              <w:rPr>
                <w:rFonts w:ascii="Times New Roman" w:eastAsia="Times New Roman" w:hAnsi="Times New Roman" w:cs="Times New Roman"/>
                <w:b/>
                <w:bCs/>
                <w:sz w:val="20"/>
                <w:szCs w:val="20"/>
                <w:vertAlign w:val="superscript"/>
                <w:lang w:eastAsia="ar-SA"/>
              </w:rPr>
              <w:t>Решение Собрания депутатов Митякинского сельского поселения Решение № 6 от 20.04.2026 г. «Об утверждении Положения о порядке проведения конкурса на замещение вакантной должности муниципальной службы в Администрации Митякинского сельского поселения»</w:t>
            </w:r>
          </w:p>
        </w:tc>
        <w:tc>
          <w:tcPr>
            <w:tcW w:w="1276" w:type="dxa"/>
            <w:tcBorders>
              <w:top w:val="single" w:sz="2" w:space="0" w:color="000000"/>
              <w:left w:val="single" w:sz="2" w:space="0" w:color="000000"/>
              <w:bottom w:val="single" w:sz="2" w:space="0" w:color="000000"/>
              <w:right w:val="single" w:sz="2" w:space="0" w:color="000000"/>
            </w:tcBorders>
            <w:hideMark/>
          </w:tcPr>
          <w:p w14:paraId="34A1F2ED" w14:textId="73F421D2" w:rsidR="00E431F1" w:rsidRDefault="00E431F1">
            <w:pPr>
              <w:tabs>
                <w:tab w:val="left" w:pos="1320"/>
              </w:tabs>
              <w:spacing w:line="254" w:lineRule="auto"/>
              <w:rPr>
                <w:rFonts w:ascii="Times New Roman" w:eastAsia="Times New Roman" w:hAnsi="Times New Roman" w:cs="Times New Roman"/>
                <w:sz w:val="18"/>
                <w:szCs w:val="18"/>
                <w:lang w:eastAsia="ar-SA"/>
              </w:rPr>
            </w:pPr>
            <w:r>
              <w:rPr>
                <w:rFonts w:ascii="Times New Roman" w:eastAsia="Times New Roman" w:hAnsi="Times New Roman" w:cs="Times New Roman"/>
                <w:sz w:val="18"/>
                <w:szCs w:val="18"/>
                <w:vertAlign w:val="superscript"/>
                <w:lang w:eastAsia="ar-SA"/>
              </w:rPr>
              <w:t>ст.</w:t>
            </w:r>
            <w:r w:rsidR="008B2780">
              <w:rPr>
                <w:rFonts w:ascii="Times New Roman" w:eastAsia="Times New Roman" w:hAnsi="Times New Roman" w:cs="Times New Roman"/>
                <w:sz w:val="18"/>
                <w:szCs w:val="18"/>
                <w:vertAlign w:val="superscript"/>
                <w:lang w:eastAsia="ar-SA"/>
              </w:rPr>
              <w:t>3-22</w:t>
            </w:r>
            <w:r>
              <w:rPr>
                <w:rFonts w:ascii="Times New Roman" w:eastAsia="Times New Roman" w:hAnsi="Times New Roman" w:cs="Times New Roman"/>
                <w:sz w:val="18"/>
                <w:szCs w:val="18"/>
                <w:lang w:eastAsia="ar-SA"/>
              </w:rPr>
              <w:tab/>
            </w:r>
          </w:p>
        </w:tc>
      </w:tr>
      <w:tr w:rsidR="008D4F24" w14:paraId="3D0E18BD" w14:textId="77777777" w:rsidTr="000E57DB">
        <w:trPr>
          <w:trHeight w:val="501"/>
        </w:trPr>
        <w:tc>
          <w:tcPr>
            <w:tcW w:w="8504" w:type="dxa"/>
            <w:tcBorders>
              <w:top w:val="single" w:sz="2" w:space="0" w:color="000000"/>
              <w:left w:val="single" w:sz="2" w:space="0" w:color="000000"/>
              <w:bottom w:val="single" w:sz="2" w:space="0" w:color="000000"/>
              <w:right w:val="nil"/>
            </w:tcBorders>
          </w:tcPr>
          <w:p w14:paraId="32BF3B69" w14:textId="1886B75D" w:rsidR="008D4F24" w:rsidRDefault="002D3028">
            <w:pPr>
              <w:ind w:right="-2"/>
              <w:jc w:val="both"/>
              <w:rPr>
                <w:rFonts w:ascii="Times New Roman" w:hAnsi="Times New Roman" w:cs="Times New Roman"/>
                <w:b/>
                <w:sz w:val="18"/>
                <w:szCs w:val="18"/>
              </w:rPr>
            </w:pPr>
            <w:r>
              <w:rPr>
                <w:rFonts w:ascii="Times New Roman" w:eastAsia="Times New Roman" w:hAnsi="Times New Roman" w:cs="Times New Roman"/>
                <w:b/>
                <w:bCs/>
                <w:sz w:val="20"/>
                <w:szCs w:val="20"/>
                <w:vertAlign w:val="superscript"/>
                <w:lang w:eastAsia="ar-SA"/>
              </w:rPr>
              <w:t>Решение Собрания депутатов Митякинского сельского поселения Решение № 7 от 20.04.2026 г.</w:t>
            </w:r>
            <w:r w:rsidR="00081BE7">
              <w:rPr>
                <w:rFonts w:ascii="Times New Roman" w:eastAsia="Times New Roman" w:hAnsi="Times New Roman" w:cs="Times New Roman"/>
                <w:b/>
                <w:bCs/>
                <w:sz w:val="20"/>
                <w:szCs w:val="20"/>
                <w:vertAlign w:val="superscript"/>
                <w:lang w:eastAsia="ar-SA"/>
              </w:rPr>
              <w:t>» Об определении схемы и границ многомандатных избирательных округов по выборам депутатов Собрания депутатов Митякинского сельского поселения Тарасовского района Ростовской области»</w:t>
            </w:r>
          </w:p>
        </w:tc>
        <w:tc>
          <w:tcPr>
            <w:tcW w:w="1276" w:type="dxa"/>
            <w:tcBorders>
              <w:top w:val="single" w:sz="2" w:space="0" w:color="000000"/>
              <w:left w:val="single" w:sz="2" w:space="0" w:color="000000"/>
              <w:bottom w:val="single" w:sz="2" w:space="0" w:color="000000"/>
              <w:right w:val="single" w:sz="2" w:space="0" w:color="000000"/>
            </w:tcBorders>
          </w:tcPr>
          <w:p w14:paraId="6D56FBFD" w14:textId="525B6553" w:rsidR="008D4F24" w:rsidRDefault="008B2780">
            <w:pPr>
              <w:tabs>
                <w:tab w:val="left" w:pos="1320"/>
              </w:tabs>
              <w:spacing w:line="254" w:lineRule="auto"/>
              <w:rPr>
                <w:rFonts w:ascii="Times New Roman" w:eastAsia="Times New Roman" w:hAnsi="Times New Roman" w:cs="Times New Roman"/>
                <w:sz w:val="18"/>
                <w:szCs w:val="18"/>
                <w:vertAlign w:val="superscript"/>
                <w:lang w:eastAsia="ar-SA"/>
              </w:rPr>
            </w:pPr>
            <w:r>
              <w:rPr>
                <w:rFonts w:ascii="Times New Roman" w:eastAsia="Times New Roman" w:hAnsi="Times New Roman" w:cs="Times New Roman"/>
                <w:sz w:val="18"/>
                <w:szCs w:val="18"/>
                <w:vertAlign w:val="superscript"/>
                <w:lang w:eastAsia="ar-SA"/>
              </w:rPr>
              <w:t>ст.23-25</w:t>
            </w:r>
          </w:p>
        </w:tc>
      </w:tr>
      <w:tr w:rsidR="008D4F24" w14:paraId="7163ED43" w14:textId="77777777" w:rsidTr="000E57DB">
        <w:trPr>
          <w:trHeight w:val="501"/>
        </w:trPr>
        <w:tc>
          <w:tcPr>
            <w:tcW w:w="8504" w:type="dxa"/>
            <w:tcBorders>
              <w:top w:val="single" w:sz="2" w:space="0" w:color="000000"/>
              <w:left w:val="single" w:sz="2" w:space="0" w:color="000000"/>
              <w:bottom w:val="single" w:sz="2" w:space="0" w:color="000000"/>
              <w:right w:val="nil"/>
            </w:tcBorders>
          </w:tcPr>
          <w:p w14:paraId="6B91FB04" w14:textId="26479ED0" w:rsidR="008D4F24" w:rsidRDefault="002D3028">
            <w:pPr>
              <w:ind w:right="-2"/>
              <w:jc w:val="both"/>
              <w:rPr>
                <w:rFonts w:ascii="Times New Roman" w:hAnsi="Times New Roman" w:cs="Times New Roman"/>
                <w:b/>
                <w:sz w:val="18"/>
                <w:szCs w:val="18"/>
              </w:rPr>
            </w:pPr>
            <w:r>
              <w:rPr>
                <w:rFonts w:ascii="Times New Roman" w:eastAsia="Times New Roman" w:hAnsi="Times New Roman" w:cs="Times New Roman"/>
                <w:b/>
                <w:bCs/>
                <w:sz w:val="20"/>
                <w:szCs w:val="20"/>
                <w:vertAlign w:val="superscript"/>
                <w:lang w:eastAsia="ar-SA"/>
              </w:rPr>
              <w:t>Решение Собрания депутатов Митякинского сельского поселения Решение №</w:t>
            </w:r>
            <w:r w:rsidR="00081BE7">
              <w:rPr>
                <w:rFonts w:ascii="Times New Roman" w:eastAsia="Times New Roman" w:hAnsi="Times New Roman" w:cs="Times New Roman"/>
                <w:b/>
                <w:bCs/>
                <w:sz w:val="20"/>
                <w:szCs w:val="20"/>
                <w:vertAlign w:val="superscript"/>
                <w:lang w:eastAsia="ar-SA"/>
              </w:rPr>
              <w:t xml:space="preserve"> 8 от 20.04.02026 г. «об утверждении Порядка участия муниципального образования «Митякинское сельское поселение» Тарасовского района Ростовской области в организациях межмуниципального сотрудничества»</w:t>
            </w:r>
          </w:p>
        </w:tc>
        <w:tc>
          <w:tcPr>
            <w:tcW w:w="1276" w:type="dxa"/>
            <w:tcBorders>
              <w:top w:val="single" w:sz="2" w:space="0" w:color="000000"/>
              <w:left w:val="single" w:sz="2" w:space="0" w:color="000000"/>
              <w:bottom w:val="single" w:sz="2" w:space="0" w:color="000000"/>
              <w:right w:val="single" w:sz="2" w:space="0" w:color="000000"/>
            </w:tcBorders>
          </w:tcPr>
          <w:p w14:paraId="5A57B267" w14:textId="4495E8FC" w:rsidR="008D4F24" w:rsidRDefault="008B2780">
            <w:pPr>
              <w:tabs>
                <w:tab w:val="left" w:pos="1320"/>
              </w:tabs>
              <w:spacing w:line="254" w:lineRule="auto"/>
              <w:rPr>
                <w:rFonts w:ascii="Times New Roman" w:eastAsia="Times New Roman" w:hAnsi="Times New Roman" w:cs="Times New Roman"/>
                <w:sz w:val="18"/>
                <w:szCs w:val="18"/>
                <w:vertAlign w:val="superscript"/>
                <w:lang w:eastAsia="ar-SA"/>
              </w:rPr>
            </w:pPr>
            <w:r>
              <w:rPr>
                <w:rFonts w:ascii="Times New Roman" w:eastAsia="Times New Roman" w:hAnsi="Times New Roman" w:cs="Times New Roman"/>
                <w:sz w:val="18"/>
                <w:szCs w:val="18"/>
                <w:vertAlign w:val="superscript"/>
                <w:lang w:eastAsia="ar-SA"/>
              </w:rPr>
              <w:t>ст.26-28</w:t>
            </w:r>
          </w:p>
        </w:tc>
      </w:tr>
      <w:tr w:rsidR="008D4F24" w14:paraId="34023449" w14:textId="77777777" w:rsidTr="000E57DB">
        <w:trPr>
          <w:trHeight w:val="501"/>
        </w:trPr>
        <w:tc>
          <w:tcPr>
            <w:tcW w:w="8504" w:type="dxa"/>
            <w:tcBorders>
              <w:top w:val="single" w:sz="2" w:space="0" w:color="000000"/>
              <w:left w:val="single" w:sz="2" w:space="0" w:color="000000"/>
              <w:bottom w:val="single" w:sz="2" w:space="0" w:color="000000"/>
              <w:right w:val="nil"/>
            </w:tcBorders>
          </w:tcPr>
          <w:p w14:paraId="0AA07766" w14:textId="635AEE7B" w:rsidR="008D4F24" w:rsidRDefault="002D3028">
            <w:pPr>
              <w:ind w:right="-2"/>
              <w:jc w:val="both"/>
              <w:rPr>
                <w:rFonts w:ascii="Times New Roman" w:hAnsi="Times New Roman" w:cs="Times New Roman"/>
                <w:b/>
                <w:sz w:val="18"/>
                <w:szCs w:val="18"/>
              </w:rPr>
            </w:pPr>
            <w:r>
              <w:rPr>
                <w:rFonts w:ascii="Times New Roman" w:eastAsia="Times New Roman" w:hAnsi="Times New Roman" w:cs="Times New Roman"/>
                <w:b/>
                <w:bCs/>
                <w:sz w:val="20"/>
                <w:szCs w:val="20"/>
                <w:vertAlign w:val="superscript"/>
                <w:lang w:eastAsia="ar-SA"/>
              </w:rPr>
              <w:lastRenderedPageBreak/>
              <w:t>Решение Собрания депутатов Митякинского сельского поселения Решение №</w:t>
            </w:r>
            <w:r w:rsidR="00081BE7">
              <w:rPr>
                <w:rFonts w:ascii="Times New Roman" w:eastAsia="Times New Roman" w:hAnsi="Times New Roman" w:cs="Times New Roman"/>
                <w:b/>
                <w:bCs/>
                <w:sz w:val="20"/>
                <w:szCs w:val="20"/>
                <w:vertAlign w:val="superscript"/>
                <w:lang w:eastAsia="ar-SA"/>
              </w:rPr>
              <w:t xml:space="preserve"> 9 от 20.04.2026 г. «Об отмене решения Собрания депутатов Митякинского сельского поселения Тарасовского района Ростовской области</w:t>
            </w:r>
            <w:r w:rsidR="00491FF4">
              <w:rPr>
                <w:rFonts w:ascii="Times New Roman" w:eastAsia="Times New Roman" w:hAnsi="Times New Roman" w:cs="Times New Roman"/>
                <w:b/>
                <w:bCs/>
                <w:sz w:val="20"/>
                <w:szCs w:val="20"/>
                <w:vertAlign w:val="superscript"/>
                <w:lang w:eastAsia="ar-SA"/>
              </w:rPr>
              <w:t xml:space="preserve"> № 1 от 24.01.2024 г. «О порядке проведения конкурса на должность главы Администрации Митякинского сельского поселения»</w:t>
            </w:r>
          </w:p>
        </w:tc>
        <w:tc>
          <w:tcPr>
            <w:tcW w:w="1276" w:type="dxa"/>
            <w:tcBorders>
              <w:top w:val="single" w:sz="2" w:space="0" w:color="000000"/>
              <w:left w:val="single" w:sz="2" w:space="0" w:color="000000"/>
              <w:bottom w:val="single" w:sz="2" w:space="0" w:color="000000"/>
              <w:right w:val="single" w:sz="2" w:space="0" w:color="000000"/>
            </w:tcBorders>
          </w:tcPr>
          <w:p w14:paraId="491133EF" w14:textId="384268C8" w:rsidR="008D4F24" w:rsidRDefault="008B2780">
            <w:pPr>
              <w:tabs>
                <w:tab w:val="left" w:pos="1320"/>
              </w:tabs>
              <w:spacing w:line="254" w:lineRule="auto"/>
              <w:rPr>
                <w:rFonts w:ascii="Times New Roman" w:eastAsia="Times New Roman" w:hAnsi="Times New Roman" w:cs="Times New Roman"/>
                <w:sz w:val="18"/>
                <w:szCs w:val="18"/>
                <w:vertAlign w:val="superscript"/>
                <w:lang w:eastAsia="ar-SA"/>
              </w:rPr>
            </w:pPr>
            <w:r>
              <w:rPr>
                <w:rFonts w:ascii="Times New Roman" w:eastAsia="Times New Roman" w:hAnsi="Times New Roman" w:cs="Times New Roman"/>
                <w:sz w:val="18"/>
                <w:szCs w:val="18"/>
                <w:vertAlign w:val="superscript"/>
                <w:lang w:eastAsia="ar-SA"/>
              </w:rPr>
              <w:t>ст.29</w:t>
            </w:r>
          </w:p>
        </w:tc>
      </w:tr>
      <w:tr w:rsidR="008D4F24" w14:paraId="3CE5287D" w14:textId="77777777" w:rsidTr="000E57DB">
        <w:trPr>
          <w:trHeight w:val="501"/>
        </w:trPr>
        <w:tc>
          <w:tcPr>
            <w:tcW w:w="8504" w:type="dxa"/>
            <w:tcBorders>
              <w:top w:val="single" w:sz="2" w:space="0" w:color="000000"/>
              <w:left w:val="single" w:sz="2" w:space="0" w:color="000000"/>
              <w:bottom w:val="single" w:sz="2" w:space="0" w:color="000000"/>
              <w:right w:val="nil"/>
            </w:tcBorders>
          </w:tcPr>
          <w:p w14:paraId="644EE5B3" w14:textId="6F773D4E" w:rsidR="008D4F24" w:rsidRDefault="002D3028">
            <w:pPr>
              <w:ind w:right="-2"/>
              <w:jc w:val="both"/>
              <w:rPr>
                <w:rFonts w:ascii="Times New Roman" w:hAnsi="Times New Roman" w:cs="Times New Roman"/>
                <w:b/>
                <w:sz w:val="18"/>
                <w:szCs w:val="18"/>
              </w:rPr>
            </w:pPr>
            <w:r>
              <w:rPr>
                <w:rFonts w:ascii="Times New Roman" w:eastAsia="Times New Roman" w:hAnsi="Times New Roman" w:cs="Times New Roman"/>
                <w:b/>
                <w:bCs/>
                <w:sz w:val="20"/>
                <w:szCs w:val="20"/>
                <w:vertAlign w:val="superscript"/>
                <w:lang w:eastAsia="ar-SA"/>
              </w:rPr>
              <w:t>Решение Собрания депутатов Митякинского сельского поселения Решение №</w:t>
            </w:r>
            <w:r w:rsidR="00491FF4">
              <w:rPr>
                <w:rFonts w:ascii="Times New Roman" w:eastAsia="Times New Roman" w:hAnsi="Times New Roman" w:cs="Times New Roman"/>
                <w:b/>
                <w:bCs/>
                <w:sz w:val="20"/>
                <w:szCs w:val="20"/>
                <w:vertAlign w:val="superscript"/>
                <w:lang w:eastAsia="ar-SA"/>
              </w:rPr>
              <w:t xml:space="preserve"> 10 от 20.04.2026 г. «Об арендной плате за использование земельных участков, находящихся в муниципальной собственности Митякинского сельского поселения Тарасовского района»</w:t>
            </w:r>
          </w:p>
        </w:tc>
        <w:tc>
          <w:tcPr>
            <w:tcW w:w="1276" w:type="dxa"/>
            <w:tcBorders>
              <w:top w:val="single" w:sz="2" w:space="0" w:color="000000"/>
              <w:left w:val="single" w:sz="2" w:space="0" w:color="000000"/>
              <w:bottom w:val="single" w:sz="2" w:space="0" w:color="000000"/>
              <w:right w:val="single" w:sz="2" w:space="0" w:color="000000"/>
            </w:tcBorders>
          </w:tcPr>
          <w:p w14:paraId="41CEFDA3" w14:textId="407924B8" w:rsidR="008D4F24" w:rsidRDefault="008B2780">
            <w:pPr>
              <w:tabs>
                <w:tab w:val="left" w:pos="1320"/>
              </w:tabs>
              <w:spacing w:line="254" w:lineRule="auto"/>
              <w:rPr>
                <w:rFonts w:ascii="Times New Roman" w:eastAsia="Times New Roman" w:hAnsi="Times New Roman" w:cs="Times New Roman"/>
                <w:sz w:val="18"/>
                <w:szCs w:val="18"/>
                <w:vertAlign w:val="superscript"/>
                <w:lang w:eastAsia="ar-SA"/>
              </w:rPr>
            </w:pPr>
            <w:r>
              <w:rPr>
                <w:rFonts w:ascii="Times New Roman" w:eastAsia="Times New Roman" w:hAnsi="Times New Roman" w:cs="Times New Roman"/>
                <w:sz w:val="18"/>
                <w:szCs w:val="18"/>
                <w:vertAlign w:val="superscript"/>
                <w:lang w:eastAsia="ar-SA"/>
              </w:rPr>
              <w:t>ст.30-34</w:t>
            </w:r>
          </w:p>
        </w:tc>
      </w:tr>
      <w:tr w:rsidR="008D4F24" w14:paraId="221ABB74" w14:textId="77777777" w:rsidTr="000E57DB">
        <w:trPr>
          <w:trHeight w:val="501"/>
        </w:trPr>
        <w:tc>
          <w:tcPr>
            <w:tcW w:w="8504" w:type="dxa"/>
            <w:tcBorders>
              <w:top w:val="single" w:sz="2" w:space="0" w:color="000000"/>
              <w:left w:val="single" w:sz="2" w:space="0" w:color="000000"/>
              <w:bottom w:val="single" w:sz="2" w:space="0" w:color="000000"/>
              <w:right w:val="nil"/>
            </w:tcBorders>
          </w:tcPr>
          <w:p w14:paraId="0FAEFC66" w14:textId="48882220" w:rsidR="008D4F24" w:rsidRDefault="002D3028">
            <w:pPr>
              <w:ind w:right="-2"/>
              <w:jc w:val="both"/>
              <w:rPr>
                <w:rFonts w:ascii="Times New Roman" w:hAnsi="Times New Roman" w:cs="Times New Roman"/>
                <w:b/>
                <w:sz w:val="18"/>
                <w:szCs w:val="18"/>
              </w:rPr>
            </w:pPr>
            <w:r>
              <w:rPr>
                <w:rFonts w:ascii="Times New Roman" w:eastAsia="Times New Roman" w:hAnsi="Times New Roman" w:cs="Times New Roman"/>
                <w:b/>
                <w:bCs/>
                <w:sz w:val="20"/>
                <w:szCs w:val="20"/>
                <w:vertAlign w:val="superscript"/>
                <w:lang w:eastAsia="ar-SA"/>
              </w:rPr>
              <w:t>Решение Собрания депутатов Митякинского сельского поселения Решение №</w:t>
            </w:r>
            <w:r w:rsidR="00491FF4">
              <w:rPr>
                <w:rFonts w:ascii="Times New Roman" w:eastAsia="Times New Roman" w:hAnsi="Times New Roman" w:cs="Times New Roman"/>
                <w:b/>
                <w:bCs/>
                <w:sz w:val="20"/>
                <w:szCs w:val="20"/>
                <w:vertAlign w:val="superscript"/>
                <w:lang w:eastAsia="ar-SA"/>
              </w:rPr>
              <w:t xml:space="preserve"> 11 от 15.05.2026 г. «Об утверждении отчёта об исполнении бюджета Митякинского сельского поселения на 2025 год»</w:t>
            </w:r>
          </w:p>
        </w:tc>
        <w:tc>
          <w:tcPr>
            <w:tcW w:w="1276" w:type="dxa"/>
            <w:tcBorders>
              <w:top w:val="single" w:sz="2" w:space="0" w:color="000000"/>
              <w:left w:val="single" w:sz="2" w:space="0" w:color="000000"/>
              <w:bottom w:val="single" w:sz="2" w:space="0" w:color="000000"/>
              <w:right w:val="single" w:sz="2" w:space="0" w:color="000000"/>
            </w:tcBorders>
          </w:tcPr>
          <w:p w14:paraId="471595A5" w14:textId="3CCC1893" w:rsidR="008D4F24" w:rsidRDefault="008B2780">
            <w:pPr>
              <w:tabs>
                <w:tab w:val="left" w:pos="1320"/>
              </w:tabs>
              <w:spacing w:line="254" w:lineRule="auto"/>
              <w:rPr>
                <w:rFonts w:ascii="Times New Roman" w:eastAsia="Times New Roman" w:hAnsi="Times New Roman" w:cs="Times New Roman"/>
                <w:sz w:val="18"/>
                <w:szCs w:val="18"/>
                <w:vertAlign w:val="superscript"/>
                <w:lang w:eastAsia="ar-SA"/>
              </w:rPr>
            </w:pPr>
            <w:r>
              <w:rPr>
                <w:rFonts w:ascii="Times New Roman" w:eastAsia="Times New Roman" w:hAnsi="Times New Roman" w:cs="Times New Roman"/>
                <w:sz w:val="18"/>
                <w:szCs w:val="18"/>
                <w:vertAlign w:val="superscript"/>
                <w:lang w:eastAsia="ar-SA"/>
              </w:rPr>
              <w:t>ст.35-50</w:t>
            </w:r>
          </w:p>
        </w:tc>
      </w:tr>
      <w:tr w:rsidR="008D4F24" w14:paraId="5CB66F96" w14:textId="77777777" w:rsidTr="000E57DB">
        <w:trPr>
          <w:trHeight w:val="501"/>
        </w:trPr>
        <w:tc>
          <w:tcPr>
            <w:tcW w:w="8504" w:type="dxa"/>
            <w:tcBorders>
              <w:top w:val="single" w:sz="2" w:space="0" w:color="000000"/>
              <w:left w:val="single" w:sz="2" w:space="0" w:color="000000"/>
              <w:bottom w:val="single" w:sz="2" w:space="0" w:color="000000"/>
              <w:right w:val="nil"/>
            </w:tcBorders>
          </w:tcPr>
          <w:p w14:paraId="0C310F19" w14:textId="212B3805" w:rsidR="008D4F24" w:rsidRDefault="002D3028">
            <w:pPr>
              <w:ind w:right="-2"/>
              <w:jc w:val="both"/>
              <w:rPr>
                <w:rFonts w:ascii="Times New Roman" w:hAnsi="Times New Roman" w:cs="Times New Roman"/>
                <w:b/>
                <w:sz w:val="18"/>
                <w:szCs w:val="18"/>
              </w:rPr>
            </w:pPr>
            <w:r>
              <w:rPr>
                <w:rFonts w:ascii="Times New Roman" w:eastAsia="Times New Roman" w:hAnsi="Times New Roman" w:cs="Times New Roman"/>
                <w:b/>
                <w:bCs/>
                <w:sz w:val="20"/>
                <w:szCs w:val="20"/>
                <w:vertAlign w:val="superscript"/>
                <w:lang w:eastAsia="ar-SA"/>
              </w:rPr>
              <w:t>Решение Собрания депутатов Митякинского сельского поселения Решение №</w:t>
            </w:r>
            <w:r w:rsidR="00491FF4">
              <w:rPr>
                <w:rFonts w:ascii="Times New Roman" w:eastAsia="Times New Roman" w:hAnsi="Times New Roman" w:cs="Times New Roman"/>
                <w:b/>
                <w:bCs/>
                <w:sz w:val="20"/>
                <w:szCs w:val="20"/>
                <w:vertAlign w:val="superscript"/>
                <w:lang w:eastAsia="ar-SA"/>
              </w:rPr>
              <w:t xml:space="preserve"> 12 от 15.05.2026 г. «О внесении изменений в Положение </w:t>
            </w:r>
            <w:r w:rsidR="00DB41A0">
              <w:rPr>
                <w:rFonts w:ascii="Times New Roman" w:eastAsia="Times New Roman" w:hAnsi="Times New Roman" w:cs="Times New Roman"/>
                <w:b/>
                <w:bCs/>
                <w:sz w:val="20"/>
                <w:szCs w:val="20"/>
                <w:vertAlign w:val="superscript"/>
                <w:lang w:eastAsia="ar-SA"/>
              </w:rPr>
              <w:t>о бюджетном процессе в митякинском сельском поселении утверждённое решением Собрания депутатов Митякинского сельского поселения от 31.01.2023 г. №5»</w:t>
            </w:r>
          </w:p>
        </w:tc>
        <w:tc>
          <w:tcPr>
            <w:tcW w:w="1276" w:type="dxa"/>
            <w:tcBorders>
              <w:top w:val="single" w:sz="2" w:space="0" w:color="000000"/>
              <w:left w:val="single" w:sz="2" w:space="0" w:color="000000"/>
              <w:bottom w:val="single" w:sz="2" w:space="0" w:color="000000"/>
              <w:right w:val="single" w:sz="2" w:space="0" w:color="000000"/>
            </w:tcBorders>
          </w:tcPr>
          <w:p w14:paraId="511CE628" w14:textId="11C8586F" w:rsidR="008D4F24" w:rsidRDefault="008B2780">
            <w:pPr>
              <w:tabs>
                <w:tab w:val="left" w:pos="1320"/>
              </w:tabs>
              <w:spacing w:line="254" w:lineRule="auto"/>
              <w:rPr>
                <w:rFonts w:ascii="Times New Roman" w:eastAsia="Times New Roman" w:hAnsi="Times New Roman" w:cs="Times New Roman"/>
                <w:sz w:val="18"/>
                <w:szCs w:val="18"/>
                <w:vertAlign w:val="superscript"/>
                <w:lang w:eastAsia="ar-SA"/>
              </w:rPr>
            </w:pPr>
            <w:r>
              <w:rPr>
                <w:rFonts w:ascii="Times New Roman" w:eastAsia="Times New Roman" w:hAnsi="Times New Roman" w:cs="Times New Roman"/>
                <w:sz w:val="18"/>
                <w:szCs w:val="18"/>
                <w:vertAlign w:val="superscript"/>
                <w:lang w:eastAsia="ar-SA"/>
              </w:rPr>
              <w:t>ст.51</w:t>
            </w:r>
          </w:p>
        </w:tc>
      </w:tr>
      <w:tr w:rsidR="000E57DB" w14:paraId="3F9BBAB9" w14:textId="77777777" w:rsidTr="00174DA0">
        <w:trPr>
          <w:trHeight w:val="501"/>
        </w:trPr>
        <w:tc>
          <w:tcPr>
            <w:tcW w:w="8504" w:type="dxa"/>
            <w:tcBorders>
              <w:top w:val="single" w:sz="2" w:space="0" w:color="000000"/>
              <w:left w:val="single" w:sz="2" w:space="0" w:color="000000"/>
              <w:bottom w:val="single" w:sz="2" w:space="0" w:color="000000"/>
              <w:right w:val="nil"/>
            </w:tcBorders>
          </w:tcPr>
          <w:p w14:paraId="248F67B2" w14:textId="776144D7" w:rsidR="000E57DB" w:rsidRDefault="000E57DB" w:rsidP="000E57DB">
            <w:pPr>
              <w:ind w:right="-2"/>
              <w:jc w:val="both"/>
              <w:rPr>
                <w:rFonts w:ascii="Times New Roman" w:eastAsia="Times New Roman" w:hAnsi="Times New Roman" w:cs="Times New Roman"/>
                <w:b/>
                <w:bCs/>
                <w:sz w:val="20"/>
                <w:szCs w:val="20"/>
                <w:vertAlign w:val="superscript"/>
                <w:lang w:eastAsia="ar-SA"/>
              </w:rPr>
            </w:pPr>
            <w:r>
              <w:rPr>
                <w:rFonts w:ascii="Times New Roman" w:eastAsia="Times New Roman" w:hAnsi="Times New Roman" w:cs="Times New Roman"/>
                <w:b/>
                <w:bCs/>
                <w:sz w:val="20"/>
                <w:szCs w:val="20"/>
                <w:vertAlign w:val="superscript"/>
                <w:lang w:eastAsia="ar-SA"/>
              </w:rPr>
              <w:t>Решение Собрания депутатов Митякинского сельского поселения Решение № 13 от 15.05.2026 г. «О принятии проекта Устава муниципального образования «Митякинское сельское поселение»</w:t>
            </w:r>
          </w:p>
        </w:tc>
        <w:tc>
          <w:tcPr>
            <w:tcW w:w="1276" w:type="dxa"/>
            <w:tcBorders>
              <w:top w:val="single" w:sz="2" w:space="0" w:color="000000"/>
              <w:left w:val="single" w:sz="2" w:space="0" w:color="000000"/>
              <w:bottom w:val="single" w:sz="2" w:space="0" w:color="000000"/>
              <w:right w:val="single" w:sz="2" w:space="0" w:color="000000"/>
            </w:tcBorders>
          </w:tcPr>
          <w:p w14:paraId="2C89DACD" w14:textId="2D841767" w:rsidR="000E57DB" w:rsidRDefault="008B2780" w:rsidP="000E57DB">
            <w:pPr>
              <w:tabs>
                <w:tab w:val="left" w:pos="1320"/>
              </w:tabs>
              <w:spacing w:line="254" w:lineRule="auto"/>
              <w:rPr>
                <w:rFonts w:ascii="Times New Roman" w:eastAsia="Times New Roman" w:hAnsi="Times New Roman" w:cs="Times New Roman"/>
                <w:sz w:val="18"/>
                <w:szCs w:val="18"/>
                <w:vertAlign w:val="superscript"/>
                <w:lang w:eastAsia="ar-SA"/>
              </w:rPr>
            </w:pPr>
            <w:r>
              <w:rPr>
                <w:rFonts w:ascii="Times New Roman" w:eastAsia="Times New Roman" w:hAnsi="Times New Roman" w:cs="Times New Roman"/>
                <w:sz w:val="18"/>
                <w:szCs w:val="18"/>
                <w:vertAlign w:val="superscript"/>
                <w:lang w:eastAsia="ar-SA"/>
              </w:rPr>
              <w:t>ст.52-10</w:t>
            </w:r>
            <w:r w:rsidR="00053CF0">
              <w:rPr>
                <w:rFonts w:ascii="Times New Roman" w:eastAsia="Times New Roman" w:hAnsi="Times New Roman" w:cs="Times New Roman"/>
                <w:sz w:val="18"/>
                <w:szCs w:val="18"/>
                <w:vertAlign w:val="superscript"/>
                <w:lang w:eastAsia="ar-SA"/>
              </w:rPr>
              <w:t>1</w:t>
            </w:r>
          </w:p>
        </w:tc>
      </w:tr>
    </w:tbl>
    <w:p w14:paraId="1A866686" w14:textId="77777777" w:rsidR="00E431F1" w:rsidRDefault="00E431F1"/>
    <w:p w14:paraId="52FDD256" w14:textId="77777777" w:rsidR="00F940A9" w:rsidRDefault="00F940A9"/>
    <w:p w14:paraId="01BA1792" w14:textId="77777777" w:rsidR="00F940A9" w:rsidRDefault="00F940A9"/>
    <w:p w14:paraId="002CA7B8" w14:textId="77777777" w:rsidR="00F940A9" w:rsidRDefault="00F940A9"/>
    <w:p w14:paraId="54B95BEE" w14:textId="77777777" w:rsidR="008D4F24" w:rsidRDefault="008D4F24"/>
    <w:p w14:paraId="7485E5EE" w14:textId="77777777" w:rsidR="008D4F24" w:rsidRDefault="008D4F24"/>
    <w:p w14:paraId="6810D131" w14:textId="77777777" w:rsidR="008D4F24" w:rsidRDefault="008D4F24"/>
    <w:p w14:paraId="01C34E6A" w14:textId="77777777" w:rsidR="008D4F24" w:rsidRDefault="008D4F24"/>
    <w:p w14:paraId="77D1D205" w14:textId="77777777" w:rsidR="008D4F24" w:rsidRDefault="008D4F24"/>
    <w:p w14:paraId="21F58358" w14:textId="77777777" w:rsidR="008D4F24" w:rsidRDefault="008D4F24"/>
    <w:p w14:paraId="754786D9" w14:textId="77777777" w:rsidR="008D4F24" w:rsidRDefault="008D4F24"/>
    <w:p w14:paraId="1882DC92" w14:textId="77777777" w:rsidR="008D4F24" w:rsidRDefault="008D4F24"/>
    <w:p w14:paraId="1820B623" w14:textId="77777777" w:rsidR="008D4F24" w:rsidRDefault="008D4F24"/>
    <w:p w14:paraId="7D163385" w14:textId="77777777" w:rsidR="008D4F24" w:rsidRDefault="008D4F24"/>
    <w:p w14:paraId="00C53DF7" w14:textId="77777777" w:rsidR="008D4F24" w:rsidRDefault="008D4F24"/>
    <w:p w14:paraId="16DB5DF5" w14:textId="77777777" w:rsidR="008D4F24" w:rsidRDefault="008D4F24"/>
    <w:p w14:paraId="1EF3C668" w14:textId="77777777" w:rsidR="008D4F24" w:rsidRDefault="008D4F24"/>
    <w:p w14:paraId="2C90398F" w14:textId="77777777" w:rsidR="008D4F24" w:rsidRDefault="008D4F24"/>
    <w:p w14:paraId="07085646" w14:textId="77777777" w:rsidR="008D4F24" w:rsidRDefault="008D4F24"/>
    <w:p w14:paraId="380DEB40" w14:textId="77777777" w:rsidR="008D4F24" w:rsidRDefault="008D4F24"/>
    <w:p w14:paraId="6552D50F" w14:textId="77777777" w:rsidR="008D4F24" w:rsidRDefault="008D4F24"/>
    <w:p w14:paraId="7DD2B0B5" w14:textId="77777777" w:rsidR="008B2780" w:rsidRDefault="008B2780"/>
    <w:p w14:paraId="11931496" w14:textId="77777777" w:rsidR="008B2780" w:rsidRDefault="008B2780"/>
    <w:p w14:paraId="014E1E6E" w14:textId="77777777" w:rsidR="000E57DB" w:rsidRPr="00B56E6F" w:rsidRDefault="000E57DB" w:rsidP="000E57DB">
      <w:pPr>
        <w:spacing w:line="0" w:lineRule="atLeast"/>
        <w:jc w:val="center"/>
        <w:rPr>
          <w:rFonts w:ascii="Times New Roman" w:hAnsi="Times New Roman" w:cs="Times New Roman"/>
          <w:sz w:val="20"/>
          <w:szCs w:val="20"/>
        </w:rPr>
      </w:pPr>
      <w:r w:rsidRPr="00B56E6F">
        <w:rPr>
          <w:rFonts w:ascii="Times New Roman" w:hAnsi="Times New Roman" w:cs="Times New Roman"/>
          <w:b/>
          <w:sz w:val="20"/>
          <w:szCs w:val="20"/>
        </w:rPr>
        <w:lastRenderedPageBreak/>
        <w:t>РОСТОВСКАЯ ОБЛАСТЬ</w:t>
      </w:r>
    </w:p>
    <w:p w14:paraId="2CF22240" w14:textId="77777777" w:rsidR="000E57DB" w:rsidRPr="00B56E6F" w:rsidRDefault="000E57DB" w:rsidP="000E57DB">
      <w:pPr>
        <w:spacing w:line="0" w:lineRule="atLeast"/>
        <w:jc w:val="center"/>
        <w:rPr>
          <w:rFonts w:ascii="Times New Roman" w:hAnsi="Times New Roman" w:cs="Times New Roman"/>
          <w:sz w:val="20"/>
          <w:szCs w:val="20"/>
        </w:rPr>
      </w:pPr>
      <w:r w:rsidRPr="00B56E6F">
        <w:rPr>
          <w:rFonts w:ascii="Times New Roman" w:hAnsi="Times New Roman" w:cs="Times New Roman"/>
          <w:b/>
          <w:sz w:val="20"/>
          <w:szCs w:val="20"/>
        </w:rPr>
        <w:t>ТАРАСОВСКИЙ РАЙОН</w:t>
      </w:r>
    </w:p>
    <w:p w14:paraId="6018C53F" w14:textId="77777777" w:rsidR="000E57DB" w:rsidRPr="00B56E6F" w:rsidRDefault="000E57DB" w:rsidP="000E57DB">
      <w:pPr>
        <w:spacing w:line="0" w:lineRule="atLeast"/>
        <w:jc w:val="center"/>
        <w:rPr>
          <w:rFonts w:ascii="Times New Roman" w:hAnsi="Times New Roman" w:cs="Times New Roman"/>
          <w:sz w:val="20"/>
          <w:szCs w:val="20"/>
        </w:rPr>
      </w:pPr>
      <w:r w:rsidRPr="00B56E6F">
        <w:rPr>
          <w:rFonts w:ascii="Times New Roman" w:hAnsi="Times New Roman" w:cs="Times New Roman"/>
          <w:b/>
          <w:sz w:val="20"/>
          <w:szCs w:val="20"/>
        </w:rPr>
        <w:t>МУНИЦИПАЛЬНОЕ ОБРАЗОВАНИЕ</w:t>
      </w:r>
    </w:p>
    <w:p w14:paraId="3153D89E" w14:textId="77777777" w:rsidR="000E57DB" w:rsidRPr="00B56E6F" w:rsidRDefault="000E57DB" w:rsidP="000E57DB">
      <w:pPr>
        <w:spacing w:line="0" w:lineRule="atLeast"/>
        <w:jc w:val="center"/>
        <w:rPr>
          <w:rFonts w:ascii="Times New Roman" w:hAnsi="Times New Roman" w:cs="Times New Roman"/>
          <w:sz w:val="20"/>
          <w:szCs w:val="20"/>
        </w:rPr>
      </w:pPr>
      <w:r w:rsidRPr="00B56E6F">
        <w:rPr>
          <w:rFonts w:ascii="Times New Roman" w:hAnsi="Times New Roman" w:cs="Times New Roman"/>
          <w:b/>
          <w:sz w:val="20"/>
          <w:szCs w:val="20"/>
        </w:rPr>
        <w:t>«МИТЯКИНСКОЕ СЕЛЬСКОЕ ПОСЕЛЕНИЕ»</w:t>
      </w:r>
    </w:p>
    <w:p w14:paraId="78A9F592" w14:textId="77777777" w:rsidR="000E57DB" w:rsidRPr="00B56E6F" w:rsidRDefault="000E57DB" w:rsidP="000E57DB">
      <w:pPr>
        <w:spacing w:line="0" w:lineRule="atLeast"/>
        <w:jc w:val="center"/>
        <w:rPr>
          <w:rFonts w:ascii="Times New Roman" w:hAnsi="Times New Roman" w:cs="Times New Roman"/>
          <w:sz w:val="20"/>
          <w:szCs w:val="20"/>
        </w:rPr>
      </w:pPr>
      <w:r w:rsidRPr="00B56E6F">
        <w:rPr>
          <w:rFonts w:ascii="Times New Roman" w:hAnsi="Times New Roman" w:cs="Times New Roman"/>
          <w:b/>
          <w:sz w:val="20"/>
          <w:szCs w:val="20"/>
        </w:rPr>
        <w:t>СОБРАНИЕ ДЕПУТАТОВ</w:t>
      </w:r>
    </w:p>
    <w:p w14:paraId="2B3EC984" w14:textId="77777777" w:rsidR="000E57DB" w:rsidRPr="00B56E6F" w:rsidRDefault="000E57DB" w:rsidP="000E57DB">
      <w:pPr>
        <w:jc w:val="center"/>
        <w:rPr>
          <w:rFonts w:ascii="Times New Roman" w:hAnsi="Times New Roman" w:cs="Times New Roman"/>
          <w:b/>
          <w:sz w:val="20"/>
          <w:szCs w:val="20"/>
        </w:rPr>
      </w:pPr>
      <w:r w:rsidRPr="00B56E6F">
        <w:rPr>
          <w:rFonts w:ascii="Times New Roman" w:hAnsi="Times New Roman" w:cs="Times New Roman"/>
          <w:b/>
          <w:sz w:val="20"/>
          <w:szCs w:val="20"/>
        </w:rPr>
        <w:t>МИТЯКИНСКОГО СЕЛЬСКОГО ПОСЕЛЕНИЯ</w:t>
      </w:r>
    </w:p>
    <w:p w14:paraId="22C5A0F3" w14:textId="77777777" w:rsidR="000E57DB" w:rsidRPr="00B56E6F" w:rsidRDefault="000E57DB" w:rsidP="000E57DB">
      <w:pPr>
        <w:jc w:val="center"/>
        <w:rPr>
          <w:rFonts w:ascii="Times New Roman" w:hAnsi="Times New Roman" w:cs="Times New Roman"/>
          <w:b/>
          <w:sz w:val="20"/>
          <w:szCs w:val="20"/>
        </w:rPr>
      </w:pPr>
    </w:p>
    <w:p w14:paraId="12BC5582" w14:textId="77777777" w:rsidR="000E57DB" w:rsidRPr="00B56E6F" w:rsidRDefault="000E57DB" w:rsidP="000E57DB">
      <w:pPr>
        <w:autoSpaceDE w:val="0"/>
        <w:autoSpaceDN w:val="0"/>
        <w:adjustRightInd w:val="0"/>
        <w:spacing w:line="232" w:lineRule="auto"/>
        <w:jc w:val="center"/>
        <w:rPr>
          <w:rFonts w:ascii="Times New Roman" w:hAnsi="Times New Roman" w:cs="Times New Roman"/>
          <w:b/>
          <w:bCs/>
          <w:sz w:val="20"/>
          <w:szCs w:val="20"/>
        </w:rPr>
      </w:pPr>
    </w:p>
    <w:p w14:paraId="5E291DCA" w14:textId="77777777" w:rsidR="000E57DB" w:rsidRPr="00B56E6F" w:rsidRDefault="000E57DB" w:rsidP="000E57DB">
      <w:pPr>
        <w:autoSpaceDE w:val="0"/>
        <w:autoSpaceDN w:val="0"/>
        <w:adjustRightInd w:val="0"/>
        <w:spacing w:line="232" w:lineRule="auto"/>
        <w:jc w:val="center"/>
        <w:rPr>
          <w:rFonts w:ascii="Times New Roman" w:hAnsi="Times New Roman" w:cs="Times New Roman"/>
          <w:b/>
          <w:bCs/>
          <w:kern w:val="2"/>
          <w:sz w:val="20"/>
          <w:szCs w:val="20"/>
        </w:rPr>
      </w:pPr>
      <w:r w:rsidRPr="00B56E6F">
        <w:rPr>
          <w:rFonts w:ascii="Times New Roman" w:hAnsi="Times New Roman" w:cs="Times New Roman"/>
          <w:b/>
          <w:bCs/>
          <w:kern w:val="2"/>
          <w:sz w:val="20"/>
          <w:szCs w:val="20"/>
        </w:rPr>
        <w:t>РЕШЕНИЕ</w:t>
      </w:r>
    </w:p>
    <w:p w14:paraId="6A68A5BF" w14:textId="77777777" w:rsidR="000E57DB" w:rsidRPr="00B56E6F" w:rsidRDefault="000E57DB" w:rsidP="000E57DB">
      <w:pPr>
        <w:widowControl w:val="0"/>
        <w:autoSpaceDE w:val="0"/>
        <w:autoSpaceDN w:val="0"/>
        <w:adjustRightInd w:val="0"/>
        <w:jc w:val="center"/>
        <w:rPr>
          <w:rFonts w:ascii="Times New Roman" w:hAnsi="Times New Roman" w:cs="Times New Roman"/>
          <w:sz w:val="20"/>
          <w:szCs w:val="20"/>
        </w:rPr>
      </w:pPr>
    </w:p>
    <w:p w14:paraId="4BAB88A5" w14:textId="77777777" w:rsidR="000E57DB" w:rsidRPr="00B56E6F" w:rsidRDefault="000E57DB" w:rsidP="000E57DB">
      <w:pPr>
        <w:widowControl w:val="0"/>
        <w:autoSpaceDE w:val="0"/>
        <w:autoSpaceDN w:val="0"/>
        <w:adjustRightInd w:val="0"/>
        <w:jc w:val="center"/>
        <w:rPr>
          <w:rFonts w:ascii="Times New Roman" w:hAnsi="Times New Roman" w:cs="Times New Roman"/>
          <w:sz w:val="20"/>
          <w:szCs w:val="20"/>
        </w:rPr>
      </w:pPr>
      <w:r w:rsidRPr="00B56E6F">
        <w:rPr>
          <w:rFonts w:ascii="Times New Roman" w:hAnsi="Times New Roman" w:cs="Times New Roman"/>
          <w:sz w:val="20"/>
          <w:szCs w:val="20"/>
        </w:rPr>
        <w:t>20.04.2026 г.                                           № 6                                        ст.Митякинская</w:t>
      </w:r>
    </w:p>
    <w:p w14:paraId="0EA6103D" w14:textId="77777777" w:rsidR="000E57DB" w:rsidRPr="00B56E6F" w:rsidRDefault="000E57DB" w:rsidP="000E57DB">
      <w:pPr>
        <w:ind w:firstLine="709"/>
        <w:jc w:val="both"/>
        <w:rPr>
          <w:rFonts w:ascii="Times New Roman" w:hAnsi="Times New Roman" w:cs="Times New Roman"/>
          <w:sz w:val="20"/>
          <w:szCs w:val="20"/>
        </w:rPr>
      </w:pPr>
    </w:p>
    <w:p w14:paraId="13C9B606" w14:textId="77777777" w:rsidR="000E57DB" w:rsidRPr="00B56E6F" w:rsidRDefault="000E57DB" w:rsidP="000E57DB">
      <w:pPr>
        <w:ind w:firstLine="709"/>
        <w:rPr>
          <w:rFonts w:ascii="Times New Roman" w:hAnsi="Times New Roman" w:cs="Times New Roman"/>
          <w:sz w:val="20"/>
          <w:szCs w:val="20"/>
        </w:rPr>
      </w:pPr>
      <w:r w:rsidRPr="00B56E6F">
        <w:rPr>
          <w:rFonts w:ascii="Times New Roman" w:hAnsi="Times New Roman" w:cs="Times New Roman"/>
          <w:sz w:val="20"/>
          <w:szCs w:val="20"/>
        </w:rPr>
        <w:t xml:space="preserve">Об утверждении Положения о порядке проведения </w:t>
      </w:r>
    </w:p>
    <w:p w14:paraId="3C58D10F" w14:textId="77777777" w:rsidR="000E57DB" w:rsidRPr="00B56E6F" w:rsidRDefault="000E57DB" w:rsidP="000E57DB">
      <w:pPr>
        <w:ind w:firstLine="709"/>
        <w:rPr>
          <w:rFonts w:ascii="Times New Roman" w:hAnsi="Times New Roman" w:cs="Times New Roman"/>
          <w:sz w:val="20"/>
          <w:szCs w:val="20"/>
        </w:rPr>
      </w:pPr>
      <w:r w:rsidRPr="00B56E6F">
        <w:rPr>
          <w:rFonts w:ascii="Times New Roman" w:hAnsi="Times New Roman" w:cs="Times New Roman"/>
          <w:sz w:val="20"/>
          <w:szCs w:val="20"/>
        </w:rPr>
        <w:t xml:space="preserve">конкурса на замещение вакантной должности </w:t>
      </w:r>
    </w:p>
    <w:p w14:paraId="3658EDDD" w14:textId="77777777" w:rsidR="000E57DB" w:rsidRPr="00B56E6F" w:rsidRDefault="000E57DB" w:rsidP="000E57DB">
      <w:pPr>
        <w:ind w:firstLine="709"/>
        <w:rPr>
          <w:rFonts w:ascii="Times New Roman" w:hAnsi="Times New Roman" w:cs="Times New Roman"/>
          <w:sz w:val="20"/>
          <w:szCs w:val="20"/>
        </w:rPr>
      </w:pPr>
      <w:r w:rsidRPr="00B56E6F">
        <w:rPr>
          <w:rFonts w:ascii="Times New Roman" w:hAnsi="Times New Roman" w:cs="Times New Roman"/>
          <w:sz w:val="20"/>
          <w:szCs w:val="20"/>
        </w:rPr>
        <w:t>муниципальной службы в Администрации</w:t>
      </w:r>
    </w:p>
    <w:p w14:paraId="0CAA00B8" w14:textId="77777777" w:rsidR="000E57DB" w:rsidRPr="00B56E6F" w:rsidRDefault="000E57DB" w:rsidP="000E57DB">
      <w:pPr>
        <w:ind w:firstLine="709"/>
        <w:rPr>
          <w:rFonts w:ascii="Times New Roman" w:hAnsi="Times New Roman" w:cs="Times New Roman"/>
          <w:sz w:val="20"/>
          <w:szCs w:val="20"/>
        </w:rPr>
      </w:pPr>
      <w:r w:rsidRPr="00B56E6F">
        <w:rPr>
          <w:rFonts w:ascii="Times New Roman" w:hAnsi="Times New Roman" w:cs="Times New Roman"/>
          <w:sz w:val="20"/>
          <w:szCs w:val="20"/>
        </w:rPr>
        <w:t>Митякинского сельского поселения</w:t>
      </w:r>
    </w:p>
    <w:p w14:paraId="70EA469E" w14:textId="77777777" w:rsidR="000E57DB" w:rsidRPr="00B56E6F" w:rsidRDefault="000E57DB" w:rsidP="000E57DB">
      <w:pPr>
        <w:ind w:firstLine="709"/>
        <w:jc w:val="both"/>
        <w:rPr>
          <w:rFonts w:ascii="Times New Roman" w:hAnsi="Times New Roman" w:cs="Times New Roman"/>
          <w:sz w:val="20"/>
          <w:szCs w:val="20"/>
        </w:rPr>
      </w:pPr>
    </w:p>
    <w:p w14:paraId="66A408F1" w14:textId="77777777" w:rsidR="000E57DB" w:rsidRPr="00B56E6F" w:rsidRDefault="000E57DB" w:rsidP="000E57DB">
      <w:pPr>
        <w:pStyle w:val="a4"/>
        <w:ind w:firstLine="709"/>
        <w:jc w:val="both"/>
        <w:rPr>
          <w:rFonts w:ascii="Times New Roman" w:hAnsi="Times New Roman"/>
          <w:sz w:val="20"/>
          <w:szCs w:val="20"/>
        </w:rPr>
      </w:pPr>
      <w:r w:rsidRPr="00B56E6F">
        <w:rPr>
          <w:rFonts w:ascii="Times New Roman" w:hAnsi="Times New Roman"/>
          <w:sz w:val="20"/>
          <w:szCs w:val="20"/>
        </w:rPr>
        <w:t>В соответствии с Федеральным законом от 02.03.2007 № 25-ФЗ «О муниципальной службе в Российской Федерации», в целях обеспечения конституционного права граждан Российской Федерации на равный доступ к муниципальной службе и права муниципальных служащих на должностной рост на конкурсной основе, Уставом муниципального образования «Митякинское сельское поселение» Тарасовского района Ростовской области, Собрание депутатов Митякинского сельского поселения</w:t>
      </w:r>
    </w:p>
    <w:p w14:paraId="3DF7F4F8" w14:textId="77777777" w:rsidR="000E57DB" w:rsidRPr="00B56E6F" w:rsidRDefault="000E57DB" w:rsidP="000E57DB">
      <w:pPr>
        <w:pStyle w:val="a4"/>
        <w:ind w:firstLine="709"/>
        <w:jc w:val="both"/>
        <w:rPr>
          <w:rFonts w:ascii="Times New Roman" w:hAnsi="Times New Roman"/>
          <w:sz w:val="20"/>
          <w:szCs w:val="20"/>
        </w:rPr>
      </w:pPr>
    </w:p>
    <w:p w14:paraId="6C7DABC0" w14:textId="77777777" w:rsidR="000E57DB" w:rsidRPr="00B56E6F" w:rsidRDefault="000E57DB" w:rsidP="000E57DB">
      <w:pPr>
        <w:pStyle w:val="a4"/>
        <w:ind w:firstLine="709"/>
        <w:jc w:val="center"/>
        <w:rPr>
          <w:rFonts w:ascii="Times New Roman" w:hAnsi="Times New Roman"/>
          <w:sz w:val="20"/>
          <w:szCs w:val="20"/>
        </w:rPr>
      </w:pPr>
      <w:r w:rsidRPr="00B56E6F">
        <w:rPr>
          <w:rFonts w:ascii="Times New Roman" w:hAnsi="Times New Roman"/>
          <w:sz w:val="20"/>
          <w:szCs w:val="20"/>
        </w:rPr>
        <w:t>РЕШИЛО:</w:t>
      </w:r>
    </w:p>
    <w:p w14:paraId="2C32E6E7" w14:textId="77777777" w:rsidR="000E57DB" w:rsidRPr="00B56E6F" w:rsidRDefault="000E57DB" w:rsidP="000E57DB">
      <w:pPr>
        <w:pStyle w:val="a4"/>
        <w:ind w:firstLine="709"/>
        <w:jc w:val="both"/>
        <w:rPr>
          <w:rFonts w:ascii="Times New Roman" w:hAnsi="Times New Roman"/>
          <w:sz w:val="20"/>
          <w:szCs w:val="20"/>
        </w:rPr>
      </w:pPr>
    </w:p>
    <w:p w14:paraId="37D0F307" w14:textId="77777777" w:rsidR="000E57DB" w:rsidRPr="00B56E6F" w:rsidRDefault="000E57DB" w:rsidP="000E57DB">
      <w:pPr>
        <w:ind w:firstLine="709"/>
        <w:jc w:val="both"/>
        <w:rPr>
          <w:rFonts w:ascii="Times New Roman" w:hAnsi="Times New Roman" w:cs="Times New Roman"/>
          <w:sz w:val="20"/>
          <w:szCs w:val="20"/>
        </w:rPr>
      </w:pPr>
      <w:r w:rsidRPr="00B56E6F">
        <w:rPr>
          <w:rFonts w:ascii="Times New Roman" w:hAnsi="Times New Roman" w:cs="Times New Roman"/>
          <w:sz w:val="20"/>
          <w:szCs w:val="20"/>
        </w:rPr>
        <w:t>1. Утвердить Положение о порядке проведения конкурса на замещение вакантной должности муниципальной службы в Администрации Митякинского сельского поселения согласно приложению.</w:t>
      </w:r>
    </w:p>
    <w:p w14:paraId="6608157A" w14:textId="77777777" w:rsidR="000E57DB" w:rsidRPr="00B56E6F" w:rsidRDefault="000E57DB" w:rsidP="000E57DB">
      <w:pPr>
        <w:ind w:firstLine="709"/>
        <w:jc w:val="both"/>
        <w:rPr>
          <w:rFonts w:ascii="Times New Roman" w:hAnsi="Times New Roman" w:cs="Times New Roman"/>
          <w:sz w:val="20"/>
          <w:szCs w:val="20"/>
        </w:rPr>
      </w:pPr>
      <w:r w:rsidRPr="00B56E6F">
        <w:rPr>
          <w:rFonts w:ascii="Times New Roman" w:hAnsi="Times New Roman" w:cs="Times New Roman"/>
          <w:sz w:val="20"/>
          <w:szCs w:val="20"/>
        </w:rPr>
        <w:t xml:space="preserve">3. Решение вступает в силу с момента официального опубликования. </w:t>
      </w:r>
    </w:p>
    <w:p w14:paraId="5F2CE387" w14:textId="77777777" w:rsidR="000E57DB" w:rsidRPr="00B56E6F" w:rsidRDefault="000E57DB" w:rsidP="000E57DB">
      <w:pPr>
        <w:jc w:val="both"/>
        <w:rPr>
          <w:rFonts w:ascii="Times New Roman" w:hAnsi="Times New Roman" w:cs="Times New Roman"/>
          <w:sz w:val="20"/>
          <w:szCs w:val="20"/>
        </w:rPr>
      </w:pPr>
      <w:r w:rsidRPr="00B56E6F">
        <w:rPr>
          <w:rFonts w:ascii="Times New Roman" w:hAnsi="Times New Roman" w:cs="Times New Roman"/>
          <w:sz w:val="20"/>
          <w:szCs w:val="20"/>
        </w:rPr>
        <w:t xml:space="preserve"> </w:t>
      </w:r>
    </w:p>
    <w:p w14:paraId="582195B2" w14:textId="77777777" w:rsidR="000E57DB" w:rsidRPr="00B56E6F" w:rsidRDefault="000E57DB" w:rsidP="000E57DB">
      <w:pPr>
        <w:widowControl w:val="0"/>
        <w:jc w:val="both"/>
        <w:rPr>
          <w:rFonts w:ascii="Times New Roman" w:hAnsi="Times New Roman" w:cs="Times New Roman"/>
          <w:sz w:val="20"/>
          <w:szCs w:val="20"/>
        </w:rPr>
      </w:pPr>
    </w:p>
    <w:p w14:paraId="1B78BDD6" w14:textId="77777777" w:rsidR="000E57DB" w:rsidRPr="00B56E6F" w:rsidRDefault="000E57DB" w:rsidP="000E57DB">
      <w:pPr>
        <w:pStyle w:val="a4"/>
        <w:rPr>
          <w:rFonts w:ascii="Times New Roman" w:hAnsi="Times New Roman"/>
          <w:sz w:val="20"/>
          <w:szCs w:val="20"/>
        </w:rPr>
      </w:pPr>
      <w:r w:rsidRPr="00B56E6F">
        <w:rPr>
          <w:rFonts w:ascii="Times New Roman" w:hAnsi="Times New Roman"/>
          <w:sz w:val="20"/>
          <w:szCs w:val="20"/>
        </w:rPr>
        <w:t xml:space="preserve">Председатель Собрания депутатов  - </w:t>
      </w:r>
    </w:p>
    <w:p w14:paraId="02176B00" w14:textId="77777777" w:rsidR="000E57DB" w:rsidRPr="00B56E6F" w:rsidRDefault="000E57DB" w:rsidP="000E57DB">
      <w:pPr>
        <w:pStyle w:val="a4"/>
        <w:rPr>
          <w:rFonts w:ascii="Times New Roman" w:hAnsi="Times New Roman"/>
          <w:sz w:val="20"/>
          <w:szCs w:val="20"/>
        </w:rPr>
      </w:pPr>
      <w:r w:rsidRPr="00B56E6F">
        <w:rPr>
          <w:rFonts w:ascii="Times New Roman" w:hAnsi="Times New Roman"/>
          <w:sz w:val="20"/>
          <w:szCs w:val="20"/>
        </w:rPr>
        <w:t>глава Митякинского сельского поселения                               С.И.Горшколепов</w:t>
      </w:r>
    </w:p>
    <w:p w14:paraId="57709193" w14:textId="77777777" w:rsidR="000E57DB" w:rsidRPr="00B56E6F" w:rsidRDefault="000E57DB" w:rsidP="000E57DB">
      <w:pPr>
        <w:autoSpaceDE w:val="0"/>
        <w:autoSpaceDN w:val="0"/>
        <w:adjustRightInd w:val="0"/>
        <w:jc w:val="right"/>
        <w:rPr>
          <w:rFonts w:ascii="Times New Roman" w:hAnsi="Times New Roman" w:cs="Times New Roman"/>
          <w:sz w:val="20"/>
          <w:szCs w:val="20"/>
        </w:rPr>
      </w:pPr>
    </w:p>
    <w:p w14:paraId="148DA58D" w14:textId="77777777" w:rsidR="000E57DB" w:rsidRPr="00B56E6F" w:rsidRDefault="000E57DB" w:rsidP="000E57DB">
      <w:pPr>
        <w:tabs>
          <w:tab w:val="left" w:pos="2430"/>
        </w:tabs>
        <w:rPr>
          <w:rFonts w:ascii="Times New Roman" w:hAnsi="Times New Roman" w:cs="Times New Roman"/>
          <w:sz w:val="20"/>
          <w:szCs w:val="20"/>
        </w:rPr>
      </w:pPr>
    </w:p>
    <w:p w14:paraId="1914C0FB" w14:textId="77777777" w:rsidR="000E57DB" w:rsidRPr="00B56E6F" w:rsidRDefault="000E57DB" w:rsidP="000E57DB">
      <w:pPr>
        <w:tabs>
          <w:tab w:val="left" w:pos="2430"/>
        </w:tabs>
        <w:rPr>
          <w:rFonts w:ascii="Times New Roman" w:hAnsi="Times New Roman" w:cs="Times New Roman"/>
          <w:sz w:val="20"/>
          <w:szCs w:val="20"/>
        </w:rPr>
      </w:pPr>
      <w:r w:rsidRPr="00B56E6F">
        <w:rPr>
          <w:rFonts w:ascii="Times New Roman" w:hAnsi="Times New Roman" w:cs="Times New Roman"/>
          <w:sz w:val="20"/>
          <w:szCs w:val="20"/>
        </w:rPr>
        <w:t xml:space="preserve"> </w:t>
      </w:r>
    </w:p>
    <w:p w14:paraId="4C3C1DD9" w14:textId="77777777" w:rsidR="000E57DB" w:rsidRPr="00B56E6F" w:rsidRDefault="000E57DB" w:rsidP="000E57DB">
      <w:pPr>
        <w:tabs>
          <w:tab w:val="left" w:pos="2430"/>
        </w:tabs>
        <w:rPr>
          <w:rFonts w:ascii="Times New Roman" w:hAnsi="Times New Roman" w:cs="Times New Roman"/>
          <w:sz w:val="20"/>
          <w:szCs w:val="20"/>
        </w:rPr>
      </w:pPr>
    </w:p>
    <w:p w14:paraId="3951DE4E" w14:textId="77777777" w:rsidR="000E57DB" w:rsidRPr="00B56E6F" w:rsidRDefault="000E57DB" w:rsidP="000E57DB">
      <w:pPr>
        <w:tabs>
          <w:tab w:val="left" w:pos="2430"/>
        </w:tabs>
        <w:rPr>
          <w:rFonts w:ascii="Times New Roman" w:hAnsi="Times New Roman" w:cs="Times New Roman"/>
          <w:sz w:val="20"/>
          <w:szCs w:val="20"/>
        </w:rPr>
      </w:pPr>
    </w:p>
    <w:p w14:paraId="14CA3353" w14:textId="77777777" w:rsidR="000E57DB" w:rsidRPr="00B56E6F" w:rsidRDefault="000E57DB" w:rsidP="000E57DB">
      <w:pPr>
        <w:tabs>
          <w:tab w:val="left" w:pos="2430"/>
        </w:tabs>
        <w:rPr>
          <w:rFonts w:ascii="Times New Roman" w:hAnsi="Times New Roman" w:cs="Times New Roman"/>
          <w:sz w:val="20"/>
          <w:szCs w:val="20"/>
        </w:rPr>
      </w:pPr>
    </w:p>
    <w:p w14:paraId="2C1FBA97" w14:textId="77777777" w:rsidR="000E57DB" w:rsidRPr="00B56E6F" w:rsidRDefault="000E57DB" w:rsidP="000E57DB">
      <w:pPr>
        <w:tabs>
          <w:tab w:val="left" w:pos="2430"/>
        </w:tabs>
        <w:rPr>
          <w:rFonts w:ascii="Times New Roman" w:hAnsi="Times New Roman" w:cs="Times New Roman"/>
          <w:sz w:val="20"/>
          <w:szCs w:val="20"/>
        </w:rPr>
      </w:pPr>
    </w:p>
    <w:p w14:paraId="5845F89D" w14:textId="77777777" w:rsidR="000E57DB" w:rsidRPr="00B56E6F" w:rsidRDefault="000E57DB" w:rsidP="000E57DB">
      <w:pPr>
        <w:tabs>
          <w:tab w:val="left" w:pos="2430"/>
        </w:tabs>
        <w:rPr>
          <w:rFonts w:ascii="Times New Roman" w:hAnsi="Times New Roman" w:cs="Times New Roman"/>
          <w:sz w:val="20"/>
          <w:szCs w:val="20"/>
        </w:rPr>
      </w:pPr>
    </w:p>
    <w:p w14:paraId="0F5F7D00" w14:textId="77777777" w:rsidR="000E57DB" w:rsidRPr="00B56E6F" w:rsidRDefault="000E57DB" w:rsidP="000E57DB">
      <w:pPr>
        <w:rPr>
          <w:rFonts w:ascii="Times New Roman" w:hAnsi="Times New Roman" w:cs="Times New Roman"/>
          <w:sz w:val="20"/>
          <w:szCs w:val="20"/>
        </w:rPr>
      </w:pPr>
    </w:p>
    <w:p w14:paraId="0F7ED321" w14:textId="77777777" w:rsidR="000E57DB" w:rsidRPr="00B56E6F" w:rsidRDefault="000E57DB" w:rsidP="000E57DB">
      <w:pPr>
        <w:ind w:firstLine="709"/>
        <w:jc w:val="center"/>
        <w:rPr>
          <w:rFonts w:ascii="Times New Roman" w:hAnsi="Times New Roman" w:cs="Times New Roman"/>
          <w:sz w:val="20"/>
          <w:szCs w:val="20"/>
        </w:rPr>
      </w:pPr>
      <w:r w:rsidRPr="00B56E6F">
        <w:rPr>
          <w:rFonts w:ascii="Times New Roman" w:hAnsi="Times New Roman" w:cs="Times New Roman"/>
          <w:sz w:val="20"/>
          <w:szCs w:val="20"/>
        </w:rPr>
        <w:lastRenderedPageBreak/>
        <w:t>ПОЛОЖЕНИЕ</w:t>
      </w:r>
    </w:p>
    <w:p w14:paraId="0F7662DF" w14:textId="77777777" w:rsidR="000E57DB" w:rsidRPr="00B56E6F" w:rsidRDefault="000E57DB" w:rsidP="000E57DB">
      <w:pPr>
        <w:ind w:firstLine="709"/>
        <w:jc w:val="center"/>
        <w:rPr>
          <w:rFonts w:ascii="Times New Roman" w:hAnsi="Times New Roman" w:cs="Times New Roman"/>
          <w:sz w:val="20"/>
          <w:szCs w:val="20"/>
        </w:rPr>
      </w:pPr>
      <w:r w:rsidRPr="00B56E6F">
        <w:rPr>
          <w:rFonts w:ascii="Times New Roman" w:hAnsi="Times New Roman" w:cs="Times New Roman"/>
          <w:sz w:val="20"/>
          <w:szCs w:val="20"/>
        </w:rPr>
        <w:t>о порядке проведения конкурса на замещение вакантной должности муниципальной службы в Администрации Митякинского сельского поселения</w:t>
      </w:r>
    </w:p>
    <w:p w14:paraId="4BBBBC3C" w14:textId="77777777" w:rsidR="000E57DB" w:rsidRPr="00B56E6F" w:rsidRDefault="000E57DB" w:rsidP="000E57DB">
      <w:pPr>
        <w:ind w:firstLine="709"/>
        <w:jc w:val="center"/>
        <w:rPr>
          <w:rFonts w:ascii="Times New Roman" w:hAnsi="Times New Roman" w:cs="Times New Roman"/>
          <w:sz w:val="20"/>
          <w:szCs w:val="20"/>
        </w:rPr>
      </w:pPr>
    </w:p>
    <w:p w14:paraId="7C311E9D" w14:textId="77777777" w:rsidR="000E57DB" w:rsidRPr="00B56E6F" w:rsidRDefault="000E57DB" w:rsidP="000E57DB">
      <w:pPr>
        <w:pStyle w:val="a6"/>
        <w:widowControl/>
        <w:numPr>
          <w:ilvl w:val="0"/>
          <w:numId w:val="30"/>
        </w:numPr>
        <w:spacing w:after="0" w:line="240" w:lineRule="auto"/>
        <w:ind w:left="0" w:firstLine="0"/>
        <w:contextualSpacing w:val="0"/>
        <w:jc w:val="center"/>
        <w:rPr>
          <w:rFonts w:ascii="Times New Roman" w:hAnsi="Times New Roman"/>
          <w:sz w:val="20"/>
        </w:rPr>
      </w:pPr>
      <w:r w:rsidRPr="00B56E6F">
        <w:rPr>
          <w:rFonts w:ascii="Times New Roman" w:hAnsi="Times New Roman"/>
          <w:sz w:val="20"/>
        </w:rPr>
        <w:t>Общие положения</w:t>
      </w:r>
    </w:p>
    <w:p w14:paraId="03705E8E" w14:textId="77777777" w:rsidR="000E57DB" w:rsidRPr="00B56E6F" w:rsidRDefault="000E57DB" w:rsidP="000E57DB">
      <w:pPr>
        <w:ind w:firstLine="709"/>
        <w:rPr>
          <w:rFonts w:ascii="Times New Roman" w:hAnsi="Times New Roman" w:cs="Times New Roman"/>
          <w:sz w:val="20"/>
          <w:szCs w:val="20"/>
        </w:rPr>
      </w:pPr>
    </w:p>
    <w:p w14:paraId="08E82842" w14:textId="77777777" w:rsidR="000E57DB" w:rsidRPr="00B56E6F" w:rsidRDefault="000E57DB" w:rsidP="000E57DB">
      <w:pPr>
        <w:pStyle w:val="a6"/>
        <w:widowControl/>
        <w:numPr>
          <w:ilvl w:val="1"/>
          <w:numId w:val="30"/>
        </w:numPr>
        <w:spacing w:after="0" w:line="240" w:lineRule="auto"/>
        <w:ind w:left="0" w:firstLine="709"/>
        <w:contextualSpacing w:val="0"/>
        <w:jc w:val="both"/>
        <w:rPr>
          <w:rFonts w:ascii="Times New Roman" w:hAnsi="Times New Roman"/>
          <w:sz w:val="20"/>
        </w:rPr>
      </w:pPr>
      <w:r w:rsidRPr="00B56E6F">
        <w:rPr>
          <w:rFonts w:ascii="Times New Roman" w:hAnsi="Times New Roman"/>
          <w:sz w:val="20"/>
        </w:rPr>
        <w:t>Настоящее Положение о порядке проведения конкурса на замещение вакантной должности муниципальной службы в Администрации Митякинского</w:t>
      </w:r>
      <w:r w:rsidRPr="00B56E6F">
        <w:rPr>
          <w:rFonts w:ascii="Times New Roman" w:hAnsi="Times New Roman"/>
          <w:b/>
          <w:sz w:val="20"/>
        </w:rPr>
        <w:t xml:space="preserve"> </w:t>
      </w:r>
      <w:r w:rsidRPr="00B56E6F">
        <w:rPr>
          <w:rFonts w:ascii="Times New Roman" w:hAnsi="Times New Roman"/>
          <w:sz w:val="20"/>
        </w:rPr>
        <w:t>сельского поселения (далее - Положение) разработано в соответствии со статьей 17 Федерального закона от 02.03.2007 № 25-ФЗ «О муниципальной службе в Российской Федерации» и определяет порядок и условия проведения конкурса на замещение вакантных должностей муниципальной службы (далее - вакантная должность муниципальной службы) в Администрации Митякинского сельского поселения (далее – Администрация).</w:t>
      </w:r>
    </w:p>
    <w:p w14:paraId="4D5D2812" w14:textId="77777777" w:rsidR="000E57DB" w:rsidRPr="00B56E6F" w:rsidRDefault="000E57DB" w:rsidP="000E57DB">
      <w:pPr>
        <w:pStyle w:val="a6"/>
        <w:widowControl/>
        <w:numPr>
          <w:ilvl w:val="1"/>
          <w:numId w:val="30"/>
        </w:numPr>
        <w:spacing w:after="0" w:line="240" w:lineRule="auto"/>
        <w:ind w:left="0" w:firstLine="709"/>
        <w:contextualSpacing w:val="0"/>
        <w:jc w:val="both"/>
        <w:rPr>
          <w:rFonts w:ascii="Times New Roman" w:hAnsi="Times New Roman"/>
          <w:sz w:val="20"/>
        </w:rPr>
      </w:pPr>
      <w:r w:rsidRPr="00B56E6F">
        <w:rPr>
          <w:rFonts w:ascii="Times New Roman" w:hAnsi="Times New Roman"/>
          <w:sz w:val="20"/>
        </w:rPr>
        <w:t>Конкурс на замещение вакантной должности муниципальной службы (далее – конкурс) проводится при наличии вакантной должности муниципальной службы в Администрации при условии, что указанная должность включена в перечень должностей, подлежащих замещению по конкурсу, определенный правовым актом Администрации.</w:t>
      </w:r>
    </w:p>
    <w:p w14:paraId="09D707F2" w14:textId="77777777" w:rsidR="000E57DB" w:rsidRPr="00B56E6F" w:rsidRDefault="000E57DB" w:rsidP="000E57DB">
      <w:pPr>
        <w:pStyle w:val="a6"/>
        <w:widowControl/>
        <w:numPr>
          <w:ilvl w:val="1"/>
          <w:numId w:val="30"/>
        </w:numPr>
        <w:spacing w:after="0" w:line="240" w:lineRule="auto"/>
        <w:ind w:left="0" w:firstLine="709"/>
        <w:contextualSpacing w:val="0"/>
        <w:jc w:val="both"/>
        <w:rPr>
          <w:rFonts w:ascii="Times New Roman" w:hAnsi="Times New Roman"/>
          <w:sz w:val="20"/>
        </w:rPr>
      </w:pPr>
      <w:r w:rsidRPr="00B56E6F">
        <w:rPr>
          <w:rFonts w:ascii="Times New Roman" w:hAnsi="Times New Roman"/>
          <w:sz w:val="20"/>
        </w:rPr>
        <w:t>Конкурс не проводится:</w:t>
      </w:r>
    </w:p>
    <w:p w14:paraId="19587462" w14:textId="77777777" w:rsidR="000E57DB" w:rsidRPr="00B56E6F" w:rsidRDefault="000E57DB" w:rsidP="000E57DB">
      <w:pPr>
        <w:pStyle w:val="a6"/>
        <w:widowControl/>
        <w:numPr>
          <w:ilvl w:val="0"/>
          <w:numId w:val="24"/>
        </w:numPr>
        <w:spacing w:after="0" w:line="240" w:lineRule="auto"/>
        <w:ind w:left="0" w:firstLine="709"/>
        <w:contextualSpacing w:val="0"/>
        <w:jc w:val="both"/>
        <w:rPr>
          <w:rFonts w:ascii="Times New Roman" w:hAnsi="Times New Roman"/>
          <w:sz w:val="20"/>
        </w:rPr>
      </w:pPr>
      <w:r w:rsidRPr="00B56E6F">
        <w:rPr>
          <w:rFonts w:ascii="Times New Roman" w:hAnsi="Times New Roman"/>
          <w:sz w:val="20"/>
        </w:rPr>
        <w:t>при заключении срочного трудового договора;</w:t>
      </w:r>
    </w:p>
    <w:p w14:paraId="7175802E" w14:textId="77777777" w:rsidR="000E57DB" w:rsidRPr="00B56E6F" w:rsidRDefault="000E57DB" w:rsidP="000E57DB">
      <w:pPr>
        <w:pStyle w:val="a6"/>
        <w:widowControl/>
        <w:numPr>
          <w:ilvl w:val="0"/>
          <w:numId w:val="24"/>
        </w:numPr>
        <w:spacing w:after="0" w:line="240" w:lineRule="auto"/>
        <w:ind w:left="0" w:firstLine="709"/>
        <w:contextualSpacing w:val="0"/>
        <w:jc w:val="both"/>
        <w:rPr>
          <w:rFonts w:ascii="Times New Roman" w:hAnsi="Times New Roman"/>
          <w:sz w:val="20"/>
        </w:rPr>
      </w:pPr>
      <w:r w:rsidRPr="00B56E6F">
        <w:rPr>
          <w:rFonts w:ascii="Times New Roman" w:hAnsi="Times New Roman"/>
          <w:sz w:val="20"/>
        </w:rPr>
        <w:t>при назначении на должность муниципальной службы гражданина (муниципального служащего), состоящего в кадровом резерве, в резерв управленческих кадров Администрации Митякинского сельского поселения;</w:t>
      </w:r>
    </w:p>
    <w:p w14:paraId="43C367D6" w14:textId="77777777" w:rsidR="000E57DB" w:rsidRPr="00B56E6F" w:rsidRDefault="000E57DB" w:rsidP="000E57DB">
      <w:pPr>
        <w:pStyle w:val="a6"/>
        <w:widowControl/>
        <w:numPr>
          <w:ilvl w:val="0"/>
          <w:numId w:val="24"/>
        </w:numPr>
        <w:spacing w:after="0" w:line="240" w:lineRule="auto"/>
        <w:ind w:left="0" w:firstLine="709"/>
        <w:contextualSpacing w:val="0"/>
        <w:jc w:val="both"/>
        <w:rPr>
          <w:rFonts w:ascii="Times New Roman" w:hAnsi="Times New Roman"/>
          <w:sz w:val="20"/>
        </w:rPr>
      </w:pPr>
      <w:r w:rsidRPr="00B56E6F">
        <w:rPr>
          <w:rFonts w:ascii="Times New Roman" w:hAnsi="Times New Roman"/>
          <w:sz w:val="20"/>
        </w:rPr>
        <w:t>при назначении муниципального служащего на иную должность муниципальной службы в случае невозможности исполнения должностных обязанностей по замещаемой должности по состоянию здоровья в соответствии с медицинским заключением;</w:t>
      </w:r>
    </w:p>
    <w:p w14:paraId="3A7351C9" w14:textId="77777777" w:rsidR="000E57DB" w:rsidRPr="00B56E6F" w:rsidRDefault="000E57DB" w:rsidP="000E57DB">
      <w:pPr>
        <w:pStyle w:val="a6"/>
        <w:widowControl/>
        <w:numPr>
          <w:ilvl w:val="0"/>
          <w:numId w:val="24"/>
        </w:numPr>
        <w:spacing w:after="0" w:line="240" w:lineRule="auto"/>
        <w:ind w:left="0" w:firstLine="709"/>
        <w:contextualSpacing w:val="0"/>
        <w:jc w:val="both"/>
        <w:rPr>
          <w:rFonts w:ascii="Times New Roman" w:hAnsi="Times New Roman"/>
          <w:sz w:val="20"/>
        </w:rPr>
      </w:pPr>
      <w:r w:rsidRPr="00B56E6F">
        <w:rPr>
          <w:rFonts w:ascii="Times New Roman" w:hAnsi="Times New Roman"/>
          <w:sz w:val="20"/>
        </w:rPr>
        <w:t>при назначении муниципального служащего на иную должность муниципальной службы в связи с сокращением должностей муниципальной службы, реорганизацией или изменением структуры органа местного самоуправления, ликвидацией органа местного самоуправления.</w:t>
      </w:r>
    </w:p>
    <w:p w14:paraId="75156C13" w14:textId="77777777" w:rsidR="000E57DB" w:rsidRPr="00B56E6F" w:rsidRDefault="000E57DB" w:rsidP="000E57DB">
      <w:pPr>
        <w:pStyle w:val="a6"/>
        <w:widowControl/>
        <w:numPr>
          <w:ilvl w:val="1"/>
          <w:numId w:val="30"/>
        </w:numPr>
        <w:spacing w:after="0" w:line="240" w:lineRule="auto"/>
        <w:ind w:left="0" w:firstLine="709"/>
        <w:contextualSpacing w:val="0"/>
        <w:jc w:val="both"/>
        <w:rPr>
          <w:rFonts w:ascii="Times New Roman" w:hAnsi="Times New Roman"/>
          <w:sz w:val="20"/>
        </w:rPr>
      </w:pPr>
      <w:r w:rsidRPr="00B56E6F">
        <w:rPr>
          <w:rFonts w:ascii="Times New Roman" w:hAnsi="Times New Roman"/>
          <w:sz w:val="20"/>
        </w:rPr>
        <w:t>Конкурс может не проводиться:</w:t>
      </w:r>
    </w:p>
    <w:p w14:paraId="51E00FDC" w14:textId="77777777" w:rsidR="000E57DB" w:rsidRPr="00B56E6F" w:rsidRDefault="000E57DB" w:rsidP="000E57DB">
      <w:pPr>
        <w:pStyle w:val="a6"/>
        <w:widowControl/>
        <w:numPr>
          <w:ilvl w:val="0"/>
          <w:numId w:val="25"/>
        </w:numPr>
        <w:spacing w:after="0" w:line="240" w:lineRule="auto"/>
        <w:ind w:left="0" w:firstLine="709"/>
        <w:contextualSpacing w:val="0"/>
        <w:jc w:val="both"/>
        <w:rPr>
          <w:rFonts w:ascii="Times New Roman" w:hAnsi="Times New Roman"/>
          <w:sz w:val="20"/>
        </w:rPr>
      </w:pPr>
      <w:r w:rsidRPr="00B56E6F">
        <w:rPr>
          <w:rFonts w:ascii="Times New Roman" w:hAnsi="Times New Roman"/>
          <w:sz w:val="20"/>
        </w:rPr>
        <w:t>при назначении на отдельные должности муниципальной службы, исполнение должностных обязанностей по которым связано с использованием сведений, составляющих государственную тайну, по перечню должностей, утверждаемому нормативным актом Администрации.</w:t>
      </w:r>
    </w:p>
    <w:p w14:paraId="1BCD479C" w14:textId="77777777" w:rsidR="000E57DB" w:rsidRPr="00B56E6F" w:rsidRDefault="000E57DB" w:rsidP="000E57DB">
      <w:pPr>
        <w:pStyle w:val="a6"/>
        <w:widowControl/>
        <w:numPr>
          <w:ilvl w:val="0"/>
          <w:numId w:val="25"/>
        </w:numPr>
        <w:spacing w:after="0" w:line="240" w:lineRule="auto"/>
        <w:ind w:left="0" w:firstLine="709"/>
        <w:contextualSpacing w:val="0"/>
        <w:jc w:val="both"/>
        <w:rPr>
          <w:rFonts w:ascii="Times New Roman" w:hAnsi="Times New Roman"/>
          <w:sz w:val="20"/>
        </w:rPr>
      </w:pPr>
      <w:r w:rsidRPr="00B56E6F">
        <w:rPr>
          <w:rFonts w:ascii="Times New Roman" w:hAnsi="Times New Roman"/>
          <w:sz w:val="20"/>
        </w:rPr>
        <w:t>при назначении на должности муниципальной службы, относящиеся к группе младших, старших и ведущих должностей муниципальной службы, по решению представителя нанимателя.</w:t>
      </w:r>
    </w:p>
    <w:p w14:paraId="2D40F999" w14:textId="77777777" w:rsidR="000E57DB" w:rsidRPr="00B56E6F" w:rsidRDefault="000E57DB" w:rsidP="000E57DB">
      <w:pPr>
        <w:pStyle w:val="a6"/>
        <w:widowControl/>
        <w:numPr>
          <w:ilvl w:val="1"/>
          <w:numId w:val="30"/>
        </w:numPr>
        <w:spacing w:after="0" w:line="240" w:lineRule="auto"/>
        <w:ind w:left="0" w:firstLine="709"/>
        <w:contextualSpacing w:val="0"/>
        <w:jc w:val="both"/>
        <w:rPr>
          <w:rFonts w:ascii="Times New Roman" w:hAnsi="Times New Roman"/>
          <w:sz w:val="20"/>
        </w:rPr>
      </w:pPr>
      <w:r w:rsidRPr="00B56E6F">
        <w:rPr>
          <w:rFonts w:ascii="Times New Roman" w:hAnsi="Times New Roman"/>
          <w:sz w:val="20"/>
        </w:rPr>
        <w:t>Решение о проведении конкурса принимает глава Администрации либо лицо, которому он делегировал такое полномочие.</w:t>
      </w:r>
    </w:p>
    <w:p w14:paraId="30B438D3" w14:textId="77777777" w:rsidR="000E57DB" w:rsidRPr="00B56E6F" w:rsidRDefault="000E57DB" w:rsidP="000E57DB">
      <w:pPr>
        <w:pStyle w:val="a6"/>
        <w:widowControl/>
        <w:numPr>
          <w:ilvl w:val="1"/>
          <w:numId w:val="30"/>
        </w:numPr>
        <w:spacing w:after="0" w:line="240" w:lineRule="auto"/>
        <w:ind w:left="0" w:firstLine="709"/>
        <w:contextualSpacing w:val="0"/>
        <w:jc w:val="both"/>
        <w:rPr>
          <w:rFonts w:ascii="Times New Roman" w:hAnsi="Times New Roman"/>
          <w:sz w:val="20"/>
        </w:rPr>
      </w:pPr>
      <w:r w:rsidRPr="00B56E6F">
        <w:rPr>
          <w:rFonts w:ascii="Times New Roman" w:hAnsi="Times New Roman"/>
          <w:sz w:val="20"/>
        </w:rPr>
        <w:t>Глава Администрации вправе отменить конкурс, в случае выявления обстоятельств, препятствующих проведению конкурса.</w:t>
      </w:r>
    </w:p>
    <w:p w14:paraId="0CF4D31E" w14:textId="77777777" w:rsidR="000E57DB" w:rsidRPr="00B56E6F" w:rsidRDefault="000E57DB" w:rsidP="000E57DB">
      <w:pPr>
        <w:pStyle w:val="a6"/>
        <w:widowControl/>
        <w:numPr>
          <w:ilvl w:val="1"/>
          <w:numId w:val="30"/>
        </w:numPr>
        <w:spacing w:after="0" w:line="240" w:lineRule="auto"/>
        <w:ind w:left="0" w:firstLine="709"/>
        <w:contextualSpacing w:val="0"/>
        <w:jc w:val="both"/>
        <w:rPr>
          <w:rFonts w:ascii="Times New Roman" w:hAnsi="Times New Roman"/>
          <w:sz w:val="20"/>
        </w:rPr>
      </w:pPr>
      <w:r w:rsidRPr="00B56E6F">
        <w:rPr>
          <w:rFonts w:ascii="Times New Roman" w:hAnsi="Times New Roman"/>
          <w:sz w:val="20"/>
        </w:rPr>
        <w:t>Муниципальный служащий вправе на общих основаниях участвовать в конкурсе независимо от того, какую должность он замещает на период проведения конкурса.</w:t>
      </w:r>
    </w:p>
    <w:p w14:paraId="2753DEEC" w14:textId="77777777" w:rsidR="000E57DB" w:rsidRPr="00B56E6F" w:rsidRDefault="000E57DB" w:rsidP="000E57DB">
      <w:pPr>
        <w:ind w:firstLine="709"/>
        <w:jc w:val="both"/>
        <w:outlineLvl w:val="1"/>
        <w:rPr>
          <w:rFonts w:ascii="Times New Roman" w:hAnsi="Times New Roman" w:cs="Times New Roman"/>
          <w:sz w:val="20"/>
          <w:szCs w:val="20"/>
        </w:rPr>
      </w:pPr>
    </w:p>
    <w:p w14:paraId="579BBFFA" w14:textId="77777777" w:rsidR="000E57DB" w:rsidRPr="00B56E6F" w:rsidRDefault="000E57DB" w:rsidP="000E57DB">
      <w:pPr>
        <w:pStyle w:val="a6"/>
        <w:widowControl/>
        <w:numPr>
          <w:ilvl w:val="0"/>
          <w:numId w:val="30"/>
        </w:numPr>
        <w:spacing w:after="0" w:line="240" w:lineRule="auto"/>
        <w:ind w:left="0" w:firstLine="0"/>
        <w:contextualSpacing w:val="0"/>
        <w:jc w:val="center"/>
        <w:rPr>
          <w:rFonts w:ascii="Times New Roman" w:hAnsi="Times New Roman"/>
          <w:sz w:val="20"/>
        </w:rPr>
      </w:pPr>
      <w:r w:rsidRPr="00B56E6F">
        <w:rPr>
          <w:rFonts w:ascii="Times New Roman" w:hAnsi="Times New Roman"/>
          <w:sz w:val="20"/>
        </w:rPr>
        <w:t>Требования к участникам конкурса</w:t>
      </w:r>
    </w:p>
    <w:p w14:paraId="0D20B529" w14:textId="77777777" w:rsidR="000E57DB" w:rsidRPr="00B56E6F" w:rsidRDefault="000E57DB" w:rsidP="000E57DB">
      <w:pPr>
        <w:ind w:firstLine="709"/>
        <w:jc w:val="both"/>
        <w:outlineLvl w:val="1"/>
        <w:rPr>
          <w:rFonts w:ascii="Times New Roman" w:hAnsi="Times New Roman" w:cs="Times New Roman"/>
          <w:sz w:val="20"/>
          <w:szCs w:val="20"/>
        </w:rPr>
      </w:pPr>
    </w:p>
    <w:p w14:paraId="3AD2A97B" w14:textId="77777777" w:rsidR="000E57DB" w:rsidRPr="00B56E6F" w:rsidRDefault="000E57DB" w:rsidP="000E57DB">
      <w:pPr>
        <w:pStyle w:val="a6"/>
        <w:widowControl/>
        <w:numPr>
          <w:ilvl w:val="1"/>
          <w:numId w:val="30"/>
        </w:numPr>
        <w:spacing w:after="0" w:line="240" w:lineRule="auto"/>
        <w:ind w:left="0" w:firstLine="709"/>
        <w:contextualSpacing w:val="0"/>
        <w:jc w:val="both"/>
        <w:rPr>
          <w:rFonts w:ascii="Times New Roman" w:hAnsi="Times New Roman"/>
          <w:sz w:val="20"/>
        </w:rPr>
      </w:pPr>
      <w:r w:rsidRPr="00B56E6F">
        <w:rPr>
          <w:rFonts w:ascii="Times New Roman" w:hAnsi="Times New Roman"/>
          <w:sz w:val="20"/>
        </w:rPr>
        <w:t>Право на участие в конкурсе имеют граждане Российской Федерации, достигшие возраста 18 лет, владеющие государственным языком Российской Федерации, соответствующие установленным законодательством Российской Федерации, Ростовской области о муниципальной службе квалификационным требованиям к вакантной должности, при отсутствии обстоятельств, указанных в статье 13 Федерального закона от 02.03.2007 № 25-ФЗ «О муниципальной службе в Российской Федерации» в качестве ограничений, связанных с муниципальной службой.</w:t>
      </w:r>
    </w:p>
    <w:p w14:paraId="3EBCA761" w14:textId="77777777" w:rsidR="000E57DB" w:rsidRPr="00B56E6F" w:rsidRDefault="000E57DB" w:rsidP="000E57DB">
      <w:pPr>
        <w:ind w:firstLine="709"/>
        <w:jc w:val="both"/>
        <w:rPr>
          <w:rFonts w:ascii="Times New Roman" w:hAnsi="Times New Roman" w:cs="Times New Roman"/>
          <w:sz w:val="20"/>
          <w:szCs w:val="20"/>
        </w:rPr>
      </w:pPr>
      <w:r w:rsidRPr="00B56E6F">
        <w:rPr>
          <w:rFonts w:ascii="Times New Roman" w:hAnsi="Times New Roman" w:cs="Times New Roman"/>
          <w:sz w:val="20"/>
          <w:szCs w:val="20"/>
        </w:rPr>
        <w:t>В конкурсе не могут участвовать граждане, достигшие предельного возраста, установленного для замещения должности муниципальной службы.</w:t>
      </w:r>
    </w:p>
    <w:p w14:paraId="666E09F4" w14:textId="77777777" w:rsidR="000E57DB" w:rsidRPr="00B56E6F" w:rsidRDefault="000E57DB" w:rsidP="000E57DB">
      <w:pPr>
        <w:pStyle w:val="a6"/>
        <w:widowControl/>
        <w:numPr>
          <w:ilvl w:val="1"/>
          <w:numId w:val="30"/>
        </w:numPr>
        <w:spacing w:after="0" w:line="240" w:lineRule="auto"/>
        <w:ind w:left="0" w:firstLine="709"/>
        <w:contextualSpacing w:val="0"/>
        <w:jc w:val="both"/>
        <w:rPr>
          <w:rFonts w:ascii="Times New Roman" w:hAnsi="Times New Roman"/>
          <w:sz w:val="20"/>
        </w:rPr>
      </w:pPr>
      <w:r w:rsidRPr="00B56E6F">
        <w:rPr>
          <w:rFonts w:ascii="Times New Roman" w:hAnsi="Times New Roman"/>
          <w:sz w:val="20"/>
        </w:rPr>
        <w:t>Квалификационные требования к уровню профессионального образования, стажу муниципальной службы, стажу работы по специальности, направлению подготовки, профессиональным знаниям и умениям граждан (муниципальных служащих), изъявивших желание участвовать в конкурсе, определяются соответствующими муниципальными нормативными правовыми актами и должностными инструкциями муниципальных служащих.</w:t>
      </w:r>
    </w:p>
    <w:p w14:paraId="2680CE0D" w14:textId="77777777" w:rsidR="000E57DB" w:rsidRPr="00B56E6F" w:rsidRDefault="000E57DB" w:rsidP="000E57DB">
      <w:pPr>
        <w:pStyle w:val="a6"/>
        <w:widowControl/>
        <w:numPr>
          <w:ilvl w:val="1"/>
          <w:numId w:val="30"/>
        </w:numPr>
        <w:spacing w:after="0" w:line="240" w:lineRule="auto"/>
        <w:ind w:left="0" w:firstLine="709"/>
        <w:contextualSpacing w:val="0"/>
        <w:jc w:val="both"/>
        <w:rPr>
          <w:rFonts w:ascii="Times New Roman" w:hAnsi="Times New Roman"/>
          <w:sz w:val="20"/>
        </w:rPr>
      </w:pPr>
      <w:r w:rsidRPr="00B56E6F">
        <w:rPr>
          <w:rFonts w:ascii="Times New Roman" w:hAnsi="Times New Roman"/>
          <w:sz w:val="20"/>
        </w:rPr>
        <w:t xml:space="preserve">Гражданин Российской Федерации, изъявивший желание участвовать в конкурсе, после опубликования объявления о проведении конкурса представляет ответственному должностному лицу, </w:t>
      </w:r>
      <w:r w:rsidRPr="00B56E6F">
        <w:rPr>
          <w:rFonts w:ascii="Times New Roman" w:hAnsi="Times New Roman"/>
          <w:sz w:val="20"/>
        </w:rPr>
        <w:lastRenderedPageBreak/>
        <w:t>указанному в объявлении (ответственному специалисту по вопросам кадрового обеспечения), лично или посредством направления по почте следующие документы:</w:t>
      </w:r>
    </w:p>
    <w:p w14:paraId="366D9E97" w14:textId="77777777" w:rsidR="000E57DB" w:rsidRPr="00B56E6F" w:rsidRDefault="000E57DB" w:rsidP="000E57DB">
      <w:pPr>
        <w:pStyle w:val="a6"/>
        <w:widowControl/>
        <w:numPr>
          <w:ilvl w:val="0"/>
          <w:numId w:val="26"/>
        </w:numPr>
        <w:spacing w:after="0" w:line="240" w:lineRule="auto"/>
        <w:ind w:left="0" w:firstLine="709"/>
        <w:contextualSpacing w:val="0"/>
        <w:jc w:val="both"/>
        <w:rPr>
          <w:rFonts w:ascii="Times New Roman" w:hAnsi="Times New Roman"/>
          <w:sz w:val="20"/>
        </w:rPr>
      </w:pPr>
      <w:r w:rsidRPr="00B56E6F">
        <w:rPr>
          <w:rFonts w:ascii="Times New Roman" w:hAnsi="Times New Roman"/>
          <w:sz w:val="20"/>
        </w:rPr>
        <w:t>личное заявление на имя главы Администрации по форме согласно приложению № 1 к настоящему Положению;</w:t>
      </w:r>
    </w:p>
    <w:p w14:paraId="2669E6D7" w14:textId="77777777" w:rsidR="000E57DB" w:rsidRPr="00B56E6F" w:rsidRDefault="000E57DB" w:rsidP="000E57DB">
      <w:pPr>
        <w:pStyle w:val="a6"/>
        <w:widowControl/>
        <w:numPr>
          <w:ilvl w:val="0"/>
          <w:numId w:val="26"/>
        </w:numPr>
        <w:spacing w:after="0" w:line="240" w:lineRule="auto"/>
        <w:ind w:left="0" w:firstLine="709"/>
        <w:contextualSpacing w:val="0"/>
        <w:jc w:val="both"/>
        <w:rPr>
          <w:rFonts w:ascii="Times New Roman" w:hAnsi="Times New Roman"/>
          <w:sz w:val="20"/>
        </w:rPr>
      </w:pPr>
      <w:r w:rsidRPr="00B56E6F">
        <w:rPr>
          <w:rFonts w:ascii="Times New Roman" w:hAnsi="Times New Roman"/>
          <w:sz w:val="20"/>
        </w:rPr>
        <w:t>заполненную и подписанную анкету, форма анкеты, в том числе перечень включаемых в нее сведений, порядок и сроки их актуализации устанавливаются Президентом Российской Федерации, если иное не предусмотрено действующим законодательством, с приложением фотографии (размер фотографии 4x6);</w:t>
      </w:r>
    </w:p>
    <w:p w14:paraId="47C993BB" w14:textId="77777777" w:rsidR="000E57DB" w:rsidRPr="00B56E6F" w:rsidRDefault="000E57DB" w:rsidP="000E57DB">
      <w:pPr>
        <w:pStyle w:val="a6"/>
        <w:widowControl/>
        <w:numPr>
          <w:ilvl w:val="0"/>
          <w:numId w:val="26"/>
        </w:numPr>
        <w:spacing w:after="0" w:line="240" w:lineRule="auto"/>
        <w:ind w:left="0" w:firstLine="709"/>
        <w:contextualSpacing w:val="0"/>
        <w:jc w:val="both"/>
        <w:rPr>
          <w:rFonts w:ascii="Times New Roman" w:hAnsi="Times New Roman"/>
          <w:sz w:val="20"/>
        </w:rPr>
      </w:pPr>
      <w:r w:rsidRPr="00B56E6F">
        <w:rPr>
          <w:rFonts w:ascii="Times New Roman" w:hAnsi="Times New Roman"/>
          <w:sz w:val="20"/>
        </w:rPr>
        <w:t>копию паспорта или заменяющего его документа (оригинал соответствующего документа предъявляется лично по прибытии на конкурс);</w:t>
      </w:r>
    </w:p>
    <w:p w14:paraId="1B354DAB" w14:textId="77777777" w:rsidR="000E57DB" w:rsidRPr="00B56E6F" w:rsidRDefault="000E57DB" w:rsidP="000E57DB">
      <w:pPr>
        <w:pStyle w:val="a6"/>
        <w:widowControl/>
        <w:numPr>
          <w:ilvl w:val="0"/>
          <w:numId w:val="26"/>
        </w:numPr>
        <w:spacing w:after="0" w:line="240" w:lineRule="auto"/>
        <w:ind w:left="0" w:firstLine="709"/>
        <w:contextualSpacing w:val="0"/>
        <w:jc w:val="both"/>
        <w:rPr>
          <w:rFonts w:ascii="Times New Roman" w:hAnsi="Times New Roman"/>
          <w:sz w:val="20"/>
        </w:rPr>
      </w:pPr>
      <w:r w:rsidRPr="00B56E6F">
        <w:rPr>
          <w:rFonts w:ascii="Times New Roman" w:hAnsi="Times New Roman"/>
          <w:sz w:val="20"/>
        </w:rPr>
        <w:t>согласие на обработку его персональных данных;</w:t>
      </w:r>
    </w:p>
    <w:p w14:paraId="66F15FB4" w14:textId="77777777" w:rsidR="000E57DB" w:rsidRPr="00B56E6F" w:rsidRDefault="000E57DB" w:rsidP="000E57DB">
      <w:pPr>
        <w:pStyle w:val="a6"/>
        <w:widowControl/>
        <w:numPr>
          <w:ilvl w:val="0"/>
          <w:numId w:val="26"/>
        </w:numPr>
        <w:spacing w:after="0" w:line="240" w:lineRule="auto"/>
        <w:ind w:left="0" w:firstLine="709"/>
        <w:contextualSpacing w:val="0"/>
        <w:jc w:val="both"/>
        <w:rPr>
          <w:rFonts w:ascii="Times New Roman" w:hAnsi="Times New Roman"/>
          <w:sz w:val="20"/>
        </w:rPr>
      </w:pPr>
      <w:r w:rsidRPr="00B56E6F">
        <w:rPr>
          <w:rFonts w:ascii="Times New Roman" w:hAnsi="Times New Roman"/>
          <w:sz w:val="20"/>
        </w:rPr>
        <w:t>документы, подтверждающие необходимое профессиональное образование, стаж (опыт) работы по специальности и квалификацию:</w:t>
      </w:r>
    </w:p>
    <w:p w14:paraId="54F15A46" w14:textId="77777777" w:rsidR="000E57DB" w:rsidRPr="00B56E6F" w:rsidRDefault="000E57DB" w:rsidP="000E57DB">
      <w:pPr>
        <w:ind w:firstLine="709"/>
        <w:jc w:val="both"/>
        <w:rPr>
          <w:rFonts w:ascii="Times New Roman" w:hAnsi="Times New Roman" w:cs="Times New Roman"/>
          <w:sz w:val="20"/>
          <w:szCs w:val="20"/>
        </w:rPr>
      </w:pPr>
      <w:r w:rsidRPr="00B56E6F">
        <w:rPr>
          <w:rFonts w:ascii="Times New Roman" w:hAnsi="Times New Roman" w:cs="Times New Roman"/>
          <w:sz w:val="20"/>
          <w:szCs w:val="20"/>
        </w:rPr>
        <w:t>копию трудовой книжки и (или) надлежащим образом оформленные и заверенные сведения о трудовой деятельности, а также иные документы, подтверждающие трудовую (служебную) деятельность гражданина;</w:t>
      </w:r>
    </w:p>
    <w:p w14:paraId="4A21201F" w14:textId="77777777" w:rsidR="000E57DB" w:rsidRPr="00B56E6F" w:rsidRDefault="000E57DB" w:rsidP="000E57DB">
      <w:pPr>
        <w:ind w:firstLine="709"/>
        <w:jc w:val="both"/>
        <w:rPr>
          <w:rFonts w:ascii="Times New Roman" w:hAnsi="Times New Roman" w:cs="Times New Roman"/>
          <w:sz w:val="20"/>
          <w:szCs w:val="20"/>
        </w:rPr>
      </w:pPr>
      <w:r w:rsidRPr="00B56E6F">
        <w:rPr>
          <w:rFonts w:ascii="Times New Roman" w:hAnsi="Times New Roman" w:cs="Times New Roman"/>
          <w:sz w:val="20"/>
          <w:szCs w:val="20"/>
        </w:rPr>
        <w:t>копии документов о профессиональном образовании, а также по желанию гражданина – о дополнительном профессиональном образовании, о присвоении ученой степени, ученого звания, классного чина и т.д., заверенные нотариально или кадровыми службами по месту работы (службы);</w:t>
      </w:r>
    </w:p>
    <w:p w14:paraId="73DA264B" w14:textId="77777777" w:rsidR="000E57DB" w:rsidRPr="00B56E6F" w:rsidRDefault="000E57DB" w:rsidP="000E57DB">
      <w:pPr>
        <w:pStyle w:val="a6"/>
        <w:widowControl/>
        <w:numPr>
          <w:ilvl w:val="0"/>
          <w:numId w:val="26"/>
        </w:numPr>
        <w:spacing w:after="0" w:line="240" w:lineRule="auto"/>
        <w:ind w:left="0" w:firstLine="709"/>
        <w:contextualSpacing w:val="0"/>
        <w:jc w:val="both"/>
        <w:rPr>
          <w:rFonts w:ascii="Times New Roman" w:hAnsi="Times New Roman"/>
          <w:sz w:val="20"/>
        </w:rPr>
      </w:pPr>
      <w:r w:rsidRPr="00B56E6F">
        <w:rPr>
          <w:rFonts w:ascii="Times New Roman" w:hAnsi="Times New Roman"/>
          <w:sz w:val="20"/>
        </w:rPr>
        <w:t>заключение медицинской организации об отсутствии заболевания, препятствующего поступлению на муниципальную службу.</w:t>
      </w:r>
    </w:p>
    <w:p w14:paraId="12FBEDB4" w14:textId="77777777" w:rsidR="000E57DB" w:rsidRPr="00B56E6F" w:rsidRDefault="000E57DB" w:rsidP="000E57DB">
      <w:pPr>
        <w:pStyle w:val="a6"/>
        <w:widowControl/>
        <w:numPr>
          <w:ilvl w:val="1"/>
          <w:numId w:val="30"/>
        </w:numPr>
        <w:spacing w:after="0" w:line="240" w:lineRule="auto"/>
        <w:ind w:left="0" w:firstLine="709"/>
        <w:contextualSpacing w:val="0"/>
        <w:jc w:val="both"/>
        <w:rPr>
          <w:rFonts w:ascii="Times New Roman" w:hAnsi="Times New Roman"/>
          <w:sz w:val="20"/>
        </w:rPr>
      </w:pPr>
      <w:r w:rsidRPr="00B56E6F">
        <w:rPr>
          <w:rFonts w:ascii="Times New Roman" w:hAnsi="Times New Roman"/>
          <w:sz w:val="20"/>
        </w:rPr>
        <w:t>Муниципальный служащий Администрации, изъявивший желание участвовать в конкурсе, подает лишь заявление на имя главы Администрации.</w:t>
      </w:r>
    </w:p>
    <w:p w14:paraId="65DADFF0" w14:textId="77777777" w:rsidR="000E57DB" w:rsidRPr="00B56E6F" w:rsidRDefault="000E57DB" w:rsidP="000E57DB">
      <w:pPr>
        <w:pStyle w:val="a6"/>
        <w:widowControl/>
        <w:numPr>
          <w:ilvl w:val="1"/>
          <w:numId w:val="30"/>
        </w:numPr>
        <w:spacing w:after="0" w:line="240" w:lineRule="auto"/>
        <w:ind w:left="0" w:firstLine="709"/>
        <w:contextualSpacing w:val="0"/>
        <w:jc w:val="both"/>
        <w:rPr>
          <w:rFonts w:ascii="Times New Roman" w:hAnsi="Times New Roman"/>
          <w:sz w:val="20"/>
        </w:rPr>
      </w:pPr>
      <w:r w:rsidRPr="00B56E6F">
        <w:rPr>
          <w:rFonts w:ascii="Times New Roman" w:hAnsi="Times New Roman"/>
          <w:sz w:val="20"/>
        </w:rPr>
        <w:t>Гражданин (муниципальный служащий) не допускается к участию в конкурсе в случаях:</w:t>
      </w:r>
    </w:p>
    <w:p w14:paraId="18CDFA51" w14:textId="77777777" w:rsidR="000E57DB" w:rsidRPr="00B56E6F" w:rsidRDefault="000E57DB" w:rsidP="000E57DB">
      <w:pPr>
        <w:pStyle w:val="a6"/>
        <w:widowControl/>
        <w:numPr>
          <w:ilvl w:val="0"/>
          <w:numId w:val="27"/>
        </w:numPr>
        <w:spacing w:after="0" w:line="240" w:lineRule="auto"/>
        <w:ind w:left="0" w:firstLine="709"/>
        <w:contextualSpacing w:val="0"/>
        <w:jc w:val="both"/>
        <w:rPr>
          <w:rFonts w:ascii="Times New Roman" w:hAnsi="Times New Roman"/>
          <w:sz w:val="20"/>
        </w:rPr>
      </w:pPr>
      <w:r w:rsidRPr="00B56E6F">
        <w:rPr>
          <w:rFonts w:ascii="Times New Roman" w:hAnsi="Times New Roman"/>
          <w:sz w:val="20"/>
        </w:rPr>
        <w:t>несвоевременного представления документов, представления их не в полном объеме или с нарушением правил оформления без уважительной причины;</w:t>
      </w:r>
    </w:p>
    <w:p w14:paraId="3108C021" w14:textId="77777777" w:rsidR="000E57DB" w:rsidRPr="00B56E6F" w:rsidRDefault="000E57DB" w:rsidP="000E57DB">
      <w:pPr>
        <w:pStyle w:val="a6"/>
        <w:widowControl/>
        <w:numPr>
          <w:ilvl w:val="0"/>
          <w:numId w:val="27"/>
        </w:numPr>
        <w:spacing w:after="0" w:line="240" w:lineRule="auto"/>
        <w:ind w:left="0" w:firstLine="709"/>
        <w:contextualSpacing w:val="0"/>
        <w:jc w:val="both"/>
        <w:rPr>
          <w:rFonts w:ascii="Times New Roman" w:hAnsi="Times New Roman"/>
          <w:sz w:val="20"/>
        </w:rPr>
      </w:pPr>
      <w:r w:rsidRPr="00B56E6F">
        <w:rPr>
          <w:rFonts w:ascii="Times New Roman" w:hAnsi="Times New Roman"/>
          <w:sz w:val="20"/>
        </w:rPr>
        <w:t>выявления подложных документов или недостоверной информации;</w:t>
      </w:r>
    </w:p>
    <w:p w14:paraId="37BF8F80" w14:textId="77777777" w:rsidR="000E57DB" w:rsidRPr="00B56E6F" w:rsidRDefault="000E57DB" w:rsidP="000E57DB">
      <w:pPr>
        <w:pStyle w:val="a6"/>
        <w:widowControl/>
        <w:numPr>
          <w:ilvl w:val="0"/>
          <w:numId w:val="27"/>
        </w:numPr>
        <w:spacing w:after="0" w:line="240" w:lineRule="auto"/>
        <w:ind w:left="0" w:firstLine="709"/>
        <w:contextualSpacing w:val="0"/>
        <w:jc w:val="both"/>
        <w:rPr>
          <w:rFonts w:ascii="Times New Roman" w:hAnsi="Times New Roman"/>
          <w:sz w:val="20"/>
        </w:rPr>
      </w:pPr>
      <w:r w:rsidRPr="00B56E6F">
        <w:rPr>
          <w:rFonts w:ascii="Times New Roman" w:hAnsi="Times New Roman"/>
          <w:sz w:val="20"/>
        </w:rPr>
        <w:t>несоответствия квалификационным требованиям к вакантной должности муниципальной службы;</w:t>
      </w:r>
    </w:p>
    <w:p w14:paraId="4AF0EF5A" w14:textId="77777777" w:rsidR="000E57DB" w:rsidRPr="00B56E6F" w:rsidRDefault="000E57DB" w:rsidP="000E57DB">
      <w:pPr>
        <w:pStyle w:val="a6"/>
        <w:widowControl/>
        <w:numPr>
          <w:ilvl w:val="0"/>
          <w:numId w:val="27"/>
        </w:numPr>
        <w:spacing w:after="0" w:line="240" w:lineRule="auto"/>
        <w:ind w:left="0" w:firstLine="709"/>
        <w:contextualSpacing w:val="0"/>
        <w:jc w:val="both"/>
        <w:rPr>
          <w:rFonts w:ascii="Times New Roman" w:hAnsi="Times New Roman"/>
          <w:sz w:val="20"/>
        </w:rPr>
      </w:pPr>
      <w:r w:rsidRPr="00B56E6F">
        <w:rPr>
          <w:rFonts w:ascii="Times New Roman" w:hAnsi="Times New Roman"/>
          <w:sz w:val="20"/>
        </w:rPr>
        <w:t>при наличии обстоятельств, указанных в статье 13 Федерального закона от 02.03.2007 № 25-ФЗ «О муниципальной службе в Российской Федерации» в качестве ограничений, связанных с муниципальной службой.</w:t>
      </w:r>
    </w:p>
    <w:p w14:paraId="181B1EF9" w14:textId="77777777" w:rsidR="000E57DB" w:rsidRPr="00B56E6F" w:rsidRDefault="000E57DB" w:rsidP="000E57DB">
      <w:pPr>
        <w:pStyle w:val="a6"/>
        <w:widowControl/>
        <w:numPr>
          <w:ilvl w:val="1"/>
          <w:numId w:val="30"/>
        </w:numPr>
        <w:spacing w:after="0" w:line="240" w:lineRule="auto"/>
        <w:ind w:left="0" w:firstLine="709"/>
        <w:contextualSpacing w:val="0"/>
        <w:jc w:val="both"/>
        <w:rPr>
          <w:rFonts w:ascii="Times New Roman" w:hAnsi="Times New Roman"/>
          <w:sz w:val="20"/>
        </w:rPr>
      </w:pPr>
      <w:r w:rsidRPr="00B56E6F">
        <w:rPr>
          <w:rFonts w:ascii="Times New Roman" w:hAnsi="Times New Roman"/>
          <w:sz w:val="20"/>
        </w:rPr>
        <w:t>Гражданин информируется в письменной форме Администрацией о причинах отказа в участии в конкурсе.</w:t>
      </w:r>
    </w:p>
    <w:p w14:paraId="637FF0AD" w14:textId="77777777" w:rsidR="000E57DB" w:rsidRPr="00B56E6F" w:rsidRDefault="000E57DB" w:rsidP="000E57DB">
      <w:pPr>
        <w:pStyle w:val="a6"/>
        <w:widowControl/>
        <w:numPr>
          <w:ilvl w:val="1"/>
          <w:numId w:val="30"/>
        </w:numPr>
        <w:spacing w:after="0" w:line="240" w:lineRule="auto"/>
        <w:ind w:left="0" w:firstLine="709"/>
        <w:contextualSpacing w:val="0"/>
        <w:jc w:val="both"/>
        <w:rPr>
          <w:rFonts w:ascii="Times New Roman" w:hAnsi="Times New Roman"/>
          <w:sz w:val="20"/>
        </w:rPr>
      </w:pPr>
      <w:r w:rsidRPr="00B56E6F">
        <w:rPr>
          <w:rFonts w:ascii="Times New Roman" w:hAnsi="Times New Roman"/>
          <w:sz w:val="20"/>
        </w:rPr>
        <w:t>К документам, указанным в пунктах 2.3, 2.4 раздела 2 настоящего Положения, гражданином прилагается их опись в двух экземплярах по форме согласно приложению № 8 к настоящему Положению.</w:t>
      </w:r>
    </w:p>
    <w:p w14:paraId="3E40FBDB" w14:textId="77777777" w:rsidR="000E57DB" w:rsidRPr="00B56E6F" w:rsidRDefault="000E57DB" w:rsidP="000E57DB">
      <w:pPr>
        <w:ind w:firstLine="709"/>
        <w:jc w:val="both"/>
        <w:rPr>
          <w:rFonts w:ascii="Times New Roman" w:hAnsi="Times New Roman" w:cs="Times New Roman"/>
          <w:sz w:val="20"/>
          <w:szCs w:val="20"/>
        </w:rPr>
      </w:pPr>
      <w:r w:rsidRPr="00B56E6F">
        <w:rPr>
          <w:rFonts w:ascii="Times New Roman" w:hAnsi="Times New Roman" w:cs="Times New Roman"/>
          <w:sz w:val="20"/>
          <w:szCs w:val="20"/>
        </w:rPr>
        <w:t>Факт представления документов удостоверяется подписью секретаря конкурсной комиссии в указанной описи документов. Один экземпляр описи остается в конкурсной комиссии, а другой возвращается гражданину.</w:t>
      </w:r>
    </w:p>
    <w:p w14:paraId="5E0AE6AF" w14:textId="77777777" w:rsidR="000E57DB" w:rsidRPr="00B56E6F" w:rsidRDefault="000E57DB" w:rsidP="000E57DB">
      <w:pPr>
        <w:ind w:firstLine="709"/>
        <w:jc w:val="both"/>
        <w:rPr>
          <w:rFonts w:ascii="Times New Roman" w:hAnsi="Times New Roman" w:cs="Times New Roman"/>
          <w:sz w:val="20"/>
          <w:szCs w:val="20"/>
        </w:rPr>
      </w:pPr>
    </w:p>
    <w:p w14:paraId="6340B784" w14:textId="77777777" w:rsidR="000E57DB" w:rsidRPr="00B56E6F" w:rsidRDefault="000E57DB" w:rsidP="000E57DB">
      <w:pPr>
        <w:pStyle w:val="a6"/>
        <w:widowControl/>
        <w:numPr>
          <w:ilvl w:val="0"/>
          <w:numId w:val="30"/>
        </w:numPr>
        <w:spacing w:after="0" w:line="240" w:lineRule="auto"/>
        <w:ind w:left="0" w:firstLine="0"/>
        <w:contextualSpacing w:val="0"/>
        <w:jc w:val="center"/>
        <w:rPr>
          <w:rFonts w:ascii="Times New Roman" w:hAnsi="Times New Roman"/>
          <w:sz w:val="20"/>
        </w:rPr>
      </w:pPr>
      <w:r w:rsidRPr="00B56E6F">
        <w:rPr>
          <w:rFonts w:ascii="Times New Roman" w:hAnsi="Times New Roman"/>
          <w:sz w:val="20"/>
        </w:rPr>
        <w:t>Порядок формирования и состав конкурсной комиссии</w:t>
      </w:r>
    </w:p>
    <w:p w14:paraId="44CD2B07" w14:textId="77777777" w:rsidR="000E57DB" w:rsidRPr="00B56E6F" w:rsidRDefault="000E57DB" w:rsidP="000E57DB">
      <w:pPr>
        <w:ind w:firstLine="709"/>
        <w:jc w:val="both"/>
        <w:rPr>
          <w:rFonts w:ascii="Times New Roman" w:hAnsi="Times New Roman" w:cs="Times New Roman"/>
          <w:sz w:val="20"/>
          <w:szCs w:val="20"/>
        </w:rPr>
      </w:pPr>
    </w:p>
    <w:p w14:paraId="0DF890D9" w14:textId="77777777" w:rsidR="000E57DB" w:rsidRPr="00B56E6F" w:rsidRDefault="000E57DB" w:rsidP="000E57DB">
      <w:pPr>
        <w:pStyle w:val="a6"/>
        <w:widowControl/>
        <w:numPr>
          <w:ilvl w:val="1"/>
          <w:numId w:val="30"/>
        </w:numPr>
        <w:tabs>
          <w:tab w:val="left" w:pos="1276"/>
          <w:tab w:val="left" w:pos="1560"/>
        </w:tabs>
        <w:spacing w:after="0" w:line="240" w:lineRule="auto"/>
        <w:ind w:left="0" w:firstLine="709"/>
        <w:contextualSpacing w:val="0"/>
        <w:jc w:val="both"/>
        <w:rPr>
          <w:rFonts w:ascii="Times New Roman" w:hAnsi="Times New Roman"/>
          <w:sz w:val="20"/>
        </w:rPr>
      </w:pPr>
      <w:r w:rsidRPr="00B56E6F">
        <w:rPr>
          <w:rFonts w:ascii="Times New Roman" w:hAnsi="Times New Roman"/>
          <w:sz w:val="20"/>
        </w:rPr>
        <w:t>Для проведения конкурса образуется конкурсная комиссия, общее число и состав которой определяется в соответствии с настоящим Положением.</w:t>
      </w:r>
    </w:p>
    <w:p w14:paraId="13D99E7D" w14:textId="77777777" w:rsidR="000E57DB" w:rsidRPr="00B56E6F" w:rsidRDefault="000E57DB" w:rsidP="000E57DB">
      <w:pPr>
        <w:pStyle w:val="a6"/>
        <w:widowControl/>
        <w:numPr>
          <w:ilvl w:val="1"/>
          <w:numId w:val="30"/>
        </w:numPr>
        <w:tabs>
          <w:tab w:val="left" w:pos="1276"/>
          <w:tab w:val="left" w:pos="1560"/>
        </w:tabs>
        <w:spacing w:after="0" w:line="240" w:lineRule="auto"/>
        <w:ind w:left="0" w:firstLine="709"/>
        <w:contextualSpacing w:val="0"/>
        <w:jc w:val="both"/>
        <w:rPr>
          <w:rFonts w:ascii="Times New Roman" w:hAnsi="Times New Roman"/>
          <w:sz w:val="20"/>
        </w:rPr>
      </w:pPr>
      <w:r w:rsidRPr="00B56E6F">
        <w:rPr>
          <w:rFonts w:ascii="Times New Roman" w:hAnsi="Times New Roman"/>
          <w:sz w:val="20"/>
        </w:rPr>
        <w:t>Порядок работы конкурсной комиссии и её персональный состав утверждается постановлением Администрации.</w:t>
      </w:r>
    </w:p>
    <w:p w14:paraId="1EA1EA18" w14:textId="77777777" w:rsidR="000E57DB" w:rsidRPr="00B56E6F" w:rsidRDefault="000E57DB" w:rsidP="000E57DB">
      <w:pPr>
        <w:pStyle w:val="a6"/>
        <w:widowControl/>
        <w:numPr>
          <w:ilvl w:val="1"/>
          <w:numId w:val="30"/>
        </w:numPr>
        <w:tabs>
          <w:tab w:val="left" w:pos="1276"/>
          <w:tab w:val="left" w:pos="1560"/>
        </w:tabs>
        <w:spacing w:after="0" w:line="240" w:lineRule="auto"/>
        <w:ind w:left="0" w:firstLine="709"/>
        <w:contextualSpacing w:val="0"/>
        <w:jc w:val="both"/>
        <w:rPr>
          <w:rFonts w:ascii="Times New Roman" w:hAnsi="Times New Roman"/>
          <w:sz w:val="20"/>
        </w:rPr>
      </w:pPr>
      <w:r w:rsidRPr="00B56E6F">
        <w:rPr>
          <w:rFonts w:ascii="Times New Roman" w:hAnsi="Times New Roman"/>
          <w:sz w:val="20"/>
        </w:rPr>
        <w:t>Конкурсная комиссия состоит из председателя, заместителя председателя, секретаря и членов комиссии. Общее число членов конкурсной комиссии должно составлять не менее 5 человек.</w:t>
      </w:r>
    </w:p>
    <w:p w14:paraId="449E558A" w14:textId="77777777" w:rsidR="000E57DB" w:rsidRPr="00B56E6F" w:rsidRDefault="000E57DB" w:rsidP="000E57DB">
      <w:pPr>
        <w:pStyle w:val="a6"/>
        <w:widowControl/>
        <w:numPr>
          <w:ilvl w:val="1"/>
          <w:numId w:val="30"/>
        </w:numPr>
        <w:tabs>
          <w:tab w:val="left" w:pos="1276"/>
          <w:tab w:val="left" w:pos="1560"/>
        </w:tabs>
        <w:spacing w:after="0" w:line="240" w:lineRule="auto"/>
        <w:ind w:left="0" w:firstLine="709"/>
        <w:contextualSpacing w:val="0"/>
        <w:jc w:val="both"/>
        <w:rPr>
          <w:rFonts w:ascii="Times New Roman" w:hAnsi="Times New Roman"/>
          <w:sz w:val="20"/>
        </w:rPr>
      </w:pPr>
      <w:r w:rsidRPr="00B56E6F">
        <w:rPr>
          <w:rFonts w:ascii="Times New Roman" w:hAnsi="Times New Roman"/>
          <w:sz w:val="20"/>
        </w:rPr>
        <w:t>В состав конкурсной комиссии включаются:</w:t>
      </w:r>
    </w:p>
    <w:p w14:paraId="0944592A" w14:textId="77777777" w:rsidR="000E57DB" w:rsidRPr="00B56E6F" w:rsidRDefault="000E57DB" w:rsidP="000E57DB">
      <w:pPr>
        <w:pStyle w:val="a6"/>
        <w:widowControl/>
        <w:numPr>
          <w:ilvl w:val="0"/>
          <w:numId w:val="28"/>
        </w:numPr>
        <w:tabs>
          <w:tab w:val="left" w:pos="1276"/>
          <w:tab w:val="left" w:pos="1560"/>
        </w:tabs>
        <w:spacing w:after="0" w:line="240" w:lineRule="auto"/>
        <w:ind w:left="0" w:firstLine="709"/>
        <w:contextualSpacing w:val="0"/>
        <w:jc w:val="both"/>
        <w:rPr>
          <w:rFonts w:ascii="Times New Roman" w:hAnsi="Times New Roman"/>
          <w:sz w:val="20"/>
        </w:rPr>
      </w:pPr>
      <w:r w:rsidRPr="00B56E6F">
        <w:rPr>
          <w:rFonts w:ascii="Times New Roman" w:hAnsi="Times New Roman"/>
          <w:sz w:val="20"/>
        </w:rPr>
        <w:t>руководители структурных подразделений Администрации;</w:t>
      </w:r>
    </w:p>
    <w:p w14:paraId="1E1D656B" w14:textId="77777777" w:rsidR="000E57DB" w:rsidRPr="00B56E6F" w:rsidRDefault="000E57DB" w:rsidP="000E57DB">
      <w:pPr>
        <w:pStyle w:val="a6"/>
        <w:widowControl/>
        <w:numPr>
          <w:ilvl w:val="0"/>
          <w:numId w:val="28"/>
        </w:numPr>
        <w:tabs>
          <w:tab w:val="left" w:pos="1276"/>
          <w:tab w:val="left" w:pos="1560"/>
        </w:tabs>
        <w:spacing w:after="0" w:line="240" w:lineRule="auto"/>
        <w:ind w:left="0" w:firstLine="709"/>
        <w:contextualSpacing w:val="0"/>
        <w:jc w:val="both"/>
        <w:rPr>
          <w:rFonts w:ascii="Times New Roman" w:hAnsi="Times New Roman"/>
          <w:sz w:val="20"/>
        </w:rPr>
      </w:pPr>
      <w:r w:rsidRPr="00B56E6F">
        <w:rPr>
          <w:rFonts w:ascii="Times New Roman" w:hAnsi="Times New Roman"/>
          <w:sz w:val="20"/>
        </w:rPr>
        <w:t>ответственный специалист по вопросам кадрового обеспечения Администрации;</w:t>
      </w:r>
    </w:p>
    <w:p w14:paraId="68C88672" w14:textId="77777777" w:rsidR="000E57DB" w:rsidRPr="00B56E6F" w:rsidRDefault="000E57DB" w:rsidP="000E57DB">
      <w:pPr>
        <w:pStyle w:val="a6"/>
        <w:widowControl/>
        <w:numPr>
          <w:ilvl w:val="0"/>
          <w:numId w:val="28"/>
        </w:numPr>
        <w:tabs>
          <w:tab w:val="left" w:pos="1276"/>
          <w:tab w:val="left" w:pos="1560"/>
        </w:tabs>
        <w:spacing w:after="0" w:line="240" w:lineRule="auto"/>
        <w:ind w:left="0" w:firstLine="709"/>
        <w:contextualSpacing w:val="0"/>
        <w:jc w:val="both"/>
        <w:rPr>
          <w:rFonts w:ascii="Times New Roman" w:hAnsi="Times New Roman"/>
          <w:sz w:val="20"/>
        </w:rPr>
      </w:pPr>
      <w:r w:rsidRPr="00B56E6F">
        <w:rPr>
          <w:rFonts w:ascii="Times New Roman" w:hAnsi="Times New Roman"/>
          <w:sz w:val="20"/>
        </w:rPr>
        <w:t>представители научных и образовательных учреждений, общественности и других организаций в качестве независимых экспертов по вопросам, связанным с муниципальной службой, в количестве не менее одной четвертой от общего числа членов комиссии.</w:t>
      </w:r>
    </w:p>
    <w:p w14:paraId="6FDAB5AD" w14:textId="77777777" w:rsidR="000E57DB" w:rsidRPr="00B56E6F" w:rsidRDefault="000E57DB" w:rsidP="000E57DB">
      <w:pPr>
        <w:pStyle w:val="a6"/>
        <w:widowControl/>
        <w:numPr>
          <w:ilvl w:val="1"/>
          <w:numId w:val="30"/>
        </w:numPr>
        <w:tabs>
          <w:tab w:val="left" w:pos="1276"/>
          <w:tab w:val="left" w:pos="1560"/>
        </w:tabs>
        <w:spacing w:after="0" w:line="240" w:lineRule="auto"/>
        <w:ind w:left="0" w:firstLine="709"/>
        <w:contextualSpacing w:val="0"/>
        <w:jc w:val="both"/>
        <w:rPr>
          <w:rFonts w:ascii="Times New Roman" w:hAnsi="Times New Roman"/>
          <w:sz w:val="20"/>
        </w:rPr>
      </w:pPr>
      <w:r w:rsidRPr="00B56E6F">
        <w:rPr>
          <w:rFonts w:ascii="Times New Roman" w:hAnsi="Times New Roman"/>
          <w:sz w:val="20"/>
        </w:rPr>
        <w:t>Состав конкурсной комиссии формируется таким образом, чтобы исключить возможность возникновения конфликта интересов, который может повлиять на принимаемые конкурсной комиссией решения.</w:t>
      </w:r>
    </w:p>
    <w:p w14:paraId="3478AE20" w14:textId="77777777" w:rsidR="000E57DB" w:rsidRPr="00B56E6F" w:rsidRDefault="000E57DB" w:rsidP="000E57DB">
      <w:pPr>
        <w:pStyle w:val="a6"/>
        <w:widowControl/>
        <w:numPr>
          <w:ilvl w:val="1"/>
          <w:numId w:val="30"/>
        </w:numPr>
        <w:tabs>
          <w:tab w:val="left" w:pos="1276"/>
          <w:tab w:val="left" w:pos="1560"/>
        </w:tabs>
        <w:spacing w:after="0" w:line="240" w:lineRule="auto"/>
        <w:ind w:left="0" w:firstLine="709"/>
        <w:contextualSpacing w:val="0"/>
        <w:jc w:val="both"/>
        <w:rPr>
          <w:rFonts w:ascii="Times New Roman" w:hAnsi="Times New Roman"/>
          <w:sz w:val="20"/>
        </w:rPr>
      </w:pPr>
      <w:r w:rsidRPr="00B56E6F">
        <w:rPr>
          <w:rFonts w:ascii="Times New Roman" w:hAnsi="Times New Roman"/>
          <w:sz w:val="20"/>
        </w:rPr>
        <w:t>Заседание конкурсной комиссии считается правомочным, если на нем присутствует не менее двух третей от общего числа ее членов.</w:t>
      </w:r>
    </w:p>
    <w:p w14:paraId="14BCDA45" w14:textId="77777777" w:rsidR="000E57DB" w:rsidRPr="00B56E6F" w:rsidRDefault="000E57DB" w:rsidP="000E57DB">
      <w:pPr>
        <w:pStyle w:val="a6"/>
        <w:widowControl/>
        <w:numPr>
          <w:ilvl w:val="1"/>
          <w:numId w:val="30"/>
        </w:numPr>
        <w:tabs>
          <w:tab w:val="left" w:pos="1276"/>
          <w:tab w:val="left" w:pos="1560"/>
        </w:tabs>
        <w:spacing w:after="0" w:line="240" w:lineRule="auto"/>
        <w:ind w:left="0" w:firstLine="709"/>
        <w:contextualSpacing w:val="0"/>
        <w:jc w:val="both"/>
        <w:rPr>
          <w:rFonts w:ascii="Times New Roman" w:hAnsi="Times New Roman"/>
          <w:sz w:val="20"/>
        </w:rPr>
      </w:pPr>
      <w:r w:rsidRPr="00B56E6F">
        <w:rPr>
          <w:rFonts w:ascii="Times New Roman" w:hAnsi="Times New Roman"/>
          <w:sz w:val="20"/>
        </w:rPr>
        <w:lastRenderedPageBreak/>
        <w:t>Принятие решения членами комиссии путем проведения заочного голосования, а также делегирование ими своих полномочий иным лицам не допускаются.</w:t>
      </w:r>
    </w:p>
    <w:p w14:paraId="2C0E37F9" w14:textId="77777777" w:rsidR="000E57DB" w:rsidRPr="00B56E6F" w:rsidRDefault="000E57DB" w:rsidP="000E57DB">
      <w:pPr>
        <w:ind w:firstLine="709"/>
        <w:jc w:val="both"/>
        <w:outlineLvl w:val="1"/>
        <w:rPr>
          <w:rFonts w:ascii="Times New Roman" w:hAnsi="Times New Roman" w:cs="Times New Roman"/>
          <w:sz w:val="20"/>
          <w:szCs w:val="20"/>
        </w:rPr>
      </w:pPr>
    </w:p>
    <w:p w14:paraId="38861A0F" w14:textId="77777777" w:rsidR="000E57DB" w:rsidRPr="00B56E6F" w:rsidRDefault="000E57DB" w:rsidP="000E57DB">
      <w:pPr>
        <w:pStyle w:val="a6"/>
        <w:widowControl/>
        <w:numPr>
          <w:ilvl w:val="0"/>
          <w:numId w:val="29"/>
        </w:numPr>
        <w:spacing w:after="0" w:line="240" w:lineRule="auto"/>
        <w:ind w:left="0" w:firstLine="0"/>
        <w:contextualSpacing w:val="0"/>
        <w:jc w:val="center"/>
        <w:rPr>
          <w:rFonts w:ascii="Times New Roman" w:hAnsi="Times New Roman"/>
          <w:sz w:val="20"/>
        </w:rPr>
      </w:pPr>
      <w:r w:rsidRPr="00B56E6F">
        <w:rPr>
          <w:rFonts w:ascii="Times New Roman" w:hAnsi="Times New Roman"/>
          <w:sz w:val="20"/>
        </w:rPr>
        <w:t>Функции ответственного специалиста Администрации по вопросам кадрового обеспечения, в целях обеспечения проведения конкурсов</w:t>
      </w:r>
    </w:p>
    <w:p w14:paraId="0BA279AF" w14:textId="77777777" w:rsidR="000E57DB" w:rsidRPr="00B56E6F" w:rsidRDefault="000E57DB" w:rsidP="000E57DB">
      <w:pPr>
        <w:ind w:firstLine="709"/>
        <w:jc w:val="both"/>
        <w:outlineLvl w:val="1"/>
        <w:rPr>
          <w:rFonts w:ascii="Times New Roman" w:hAnsi="Times New Roman" w:cs="Times New Roman"/>
          <w:sz w:val="20"/>
          <w:szCs w:val="20"/>
        </w:rPr>
      </w:pPr>
    </w:p>
    <w:p w14:paraId="7322E5F2" w14:textId="77777777" w:rsidR="000E57DB" w:rsidRPr="00B56E6F" w:rsidRDefault="000E57DB" w:rsidP="000E57DB">
      <w:pPr>
        <w:pStyle w:val="a6"/>
        <w:widowControl/>
        <w:numPr>
          <w:ilvl w:val="1"/>
          <w:numId w:val="29"/>
        </w:numPr>
        <w:tabs>
          <w:tab w:val="left" w:pos="1276"/>
        </w:tabs>
        <w:spacing w:after="0" w:line="240" w:lineRule="auto"/>
        <w:ind w:left="0" w:firstLine="709"/>
        <w:contextualSpacing w:val="0"/>
        <w:jc w:val="both"/>
        <w:rPr>
          <w:rFonts w:ascii="Times New Roman" w:hAnsi="Times New Roman"/>
          <w:sz w:val="20"/>
        </w:rPr>
      </w:pPr>
      <w:r w:rsidRPr="00B56E6F">
        <w:rPr>
          <w:rFonts w:ascii="Times New Roman" w:hAnsi="Times New Roman"/>
          <w:sz w:val="20"/>
        </w:rPr>
        <w:t>Ответвленный специалист Администрации по вопросам кадрового обеспечения во взаимодействии с соответствующими структурными подразделениями Администрации, осуществляет организационное и материально-техническое обеспечение проведения конкурса:</w:t>
      </w:r>
    </w:p>
    <w:p w14:paraId="1CDC57AC" w14:textId="77777777" w:rsidR="000E57DB" w:rsidRPr="00B56E6F" w:rsidRDefault="000E57DB" w:rsidP="000E57DB">
      <w:pPr>
        <w:pStyle w:val="a6"/>
        <w:widowControl/>
        <w:numPr>
          <w:ilvl w:val="0"/>
          <w:numId w:val="31"/>
        </w:numPr>
        <w:tabs>
          <w:tab w:val="left" w:pos="1276"/>
        </w:tabs>
        <w:spacing w:after="0" w:line="240" w:lineRule="auto"/>
        <w:ind w:left="0" w:firstLine="709"/>
        <w:contextualSpacing w:val="0"/>
        <w:jc w:val="both"/>
        <w:rPr>
          <w:rFonts w:ascii="Times New Roman" w:hAnsi="Times New Roman"/>
          <w:sz w:val="20"/>
        </w:rPr>
      </w:pPr>
      <w:r w:rsidRPr="00B56E6F">
        <w:rPr>
          <w:rFonts w:ascii="Times New Roman" w:hAnsi="Times New Roman"/>
          <w:sz w:val="20"/>
        </w:rPr>
        <w:t>готовит проект правового акта о назначении конкурса;</w:t>
      </w:r>
    </w:p>
    <w:p w14:paraId="4C1C248B" w14:textId="77777777" w:rsidR="000E57DB" w:rsidRPr="00B56E6F" w:rsidRDefault="000E57DB" w:rsidP="000E57DB">
      <w:pPr>
        <w:pStyle w:val="a6"/>
        <w:widowControl/>
        <w:numPr>
          <w:ilvl w:val="0"/>
          <w:numId w:val="31"/>
        </w:numPr>
        <w:tabs>
          <w:tab w:val="left" w:pos="1276"/>
        </w:tabs>
        <w:spacing w:after="0" w:line="240" w:lineRule="auto"/>
        <w:ind w:left="0" w:firstLine="709"/>
        <w:contextualSpacing w:val="0"/>
        <w:jc w:val="both"/>
        <w:rPr>
          <w:rFonts w:ascii="Times New Roman" w:hAnsi="Times New Roman"/>
          <w:sz w:val="20"/>
        </w:rPr>
      </w:pPr>
      <w:r w:rsidRPr="00B56E6F">
        <w:rPr>
          <w:rFonts w:ascii="Times New Roman" w:hAnsi="Times New Roman"/>
          <w:sz w:val="20"/>
        </w:rPr>
        <w:t>организует официальное опубликование и размещение объявления о проведении конкурса, информации об итогах конкурса на официальном сайте Администрации;</w:t>
      </w:r>
    </w:p>
    <w:p w14:paraId="6EB2D823" w14:textId="77777777" w:rsidR="000E57DB" w:rsidRPr="00B56E6F" w:rsidRDefault="000E57DB" w:rsidP="000E57DB">
      <w:pPr>
        <w:pStyle w:val="a6"/>
        <w:widowControl/>
        <w:numPr>
          <w:ilvl w:val="0"/>
          <w:numId w:val="31"/>
        </w:numPr>
        <w:tabs>
          <w:tab w:val="left" w:pos="1276"/>
        </w:tabs>
        <w:spacing w:after="0" w:line="240" w:lineRule="auto"/>
        <w:ind w:left="0" w:firstLine="709"/>
        <w:contextualSpacing w:val="0"/>
        <w:jc w:val="both"/>
        <w:rPr>
          <w:rFonts w:ascii="Times New Roman" w:hAnsi="Times New Roman"/>
          <w:sz w:val="20"/>
        </w:rPr>
      </w:pPr>
      <w:r w:rsidRPr="00B56E6F">
        <w:rPr>
          <w:rFonts w:ascii="Times New Roman" w:hAnsi="Times New Roman"/>
          <w:sz w:val="20"/>
        </w:rPr>
        <w:t>осуществляет информирование и консультирование граждан (муниципальных служащих), претендующих на замещение вакантной должности, об условиях проведения конкурса;</w:t>
      </w:r>
    </w:p>
    <w:p w14:paraId="5E1AA947" w14:textId="77777777" w:rsidR="000E57DB" w:rsidRPr="00B56E6F" w:rsidRDefault="000E57DB" w:rsidP="000E57DB">
      <w:pPr>
        <w:pStyle w:val="a6"/>
        <w:widowControl/>
        <w:numPr>
          <w:ilvl w:val="0"/>
          <w:numId w:val="31"/>
        </w:numPr>
        <w:tabs>
          <w:tab w:val="left" w:pos="1276"/>
        </w:tabs>
        <w:spacing w:after="0" w:line="240" w:lineRule="auto"/>
        <w:ind w:left="0" w:firstLine="709"/>
        <w:contextualSpacing w:val="0"/>
        <w:jc w:val="both"/>
        <w:rPr>
          <w:rFonts w:ascii="Times New Roman" w:hAnsi="Times New Roman"/>
          <w:sz w:val="20"/>
        </w:rPr>
      </w:pPr>
      <w:r w:rsidRPr="00B56E6F">
        <w:rPr>
          <w:rFonts w:ascii="Times New Roman" w:hAnsi="Times New Roman"/>
          <w:sz w:val="20"/>
        </w:rPr>
        <w:t>ведет прием, проверку, регистрацию и хранение заявлений на участие в конкурсе и прилагаемых к ним документов;</w:t>
      </w:r>
    </w:p>
    <w:p w14:paraId="3FDCFEA8" w14:textId="77777777" w:rsidR="000E57DB" w:rsidRPr="00B56E6F" w:rsidRDefault="000E57DB" w:rsidP="000E57DB">
      <w:pPr>
        <w:pStyle w:val="a6"/>
        <w:widowControl/>
        <w:numPr>
          <w:ilvl w:val="0"/>
          <w:numId w:val="31"/>
        </w:numPr>
        <w:tabs>
          <w:tab w:val="left" w:pos="1276"/>
        </w:tabs>
        <w:spacing w:after="0" w:line="240" w:lineRule="auto"/>
        <w:ind w:left="0" w:firstLine="709"/>
        <w:contextualSpacing w:val="0"/>
        <w:jc w:val="both"/>
        <w:rPr>
          <w:rFonts w:ascii="Times New Roman" w:hAnsi="Times New Roman"/>
          <w:sz w:val="20"/>
        </w:rPr>
      </w:pPr>
      <w:r w:rsidRPr="00B56E6F">
        <w:rPr>
          <w:rFonts w:ascii="Times New Roman" w:hAnsi="Times New Roman"/>
          <w:sz w:val="20"/>
        </w:rPr>
        <w:t>осуществляет обработку персональных данных в соответствии с законодательством Российской Федерации в области персональных данных и обеспечивает принятие мер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14:paraId="1C224228" w14:textId="77777777" w:rsidR="000E57DB" w:rsidRPr="00B56E6F" w:rsidRDefault="000E57DB" w:rsidP="000E57DB">
      <w:pPr>
        <w:pStyle w:val="a6"/>
        <w:widowControl/>
        <w:numPr>
          <w:ilvl w:val="0"/>
          <w:numId w:val="31"/>
        </w:numPr>
        <w:tabs>
          <w:tab w:val="left" w:pos="1276"/>
        </w:tabs>
        <w:spacing w:after="0" w:line="240" w:lineRule="auto"/>
        <w:ind w:left="0" w:firstLine="709"/>
        <w:contextualSpacing w:val="0"/>
        <w:jc w:val="both"/>
        <w:rPr>
          <w:rFonts w:ascii="Times New Roman" w:hAnsi="Times New Roman"/>
          <w:sz w:val="20"/>
        </w:rPr>
      </w:pPr>
      <w:r w:rsidRPr="00B56E6F">
        <w:rPr>
          <w:rFonts w:ascii="Times New Roman" w:hAnsi="Times New Roman"/>
          <w:sz w:val="20"/>
        </w:rPr>
        <w:t>проводит проверку достоверности и комплектности представленных документов, определяет соответствие участников конкурса квалификационным требованиям, установленным для вакантной должности;</w:t>
      </w:r>
    </w:p>
    <w:p w14:paraId="6950CB2D" w14:textId="77777777" w:rsidR="000E57DB" w:rsidRPr="00B56E6F" w:rsidRDefault="000E57DB" w:rsidP="000E57DB">
      <w:pPr>
        <w:pStyle w:val="a6"/>
        <w:widowControl/>
        <w:numPr>
          <w:ilvl w:val="0"/>
          <w:numId w:val="31"/>
        </w:numPr>
        <w:tabs>
          <w:tab w:val="left" w:pos="1276"/>
        </w:tabs>
        <w:spacing w:after="0" w:line="240" w:lineRule="auto"/>
        <w:ind w:left="0" w:firstLine="709"/>
        <w:contextualSpacing w:val="0"/>
        <w:jc w:val="both"/>
        <w:rPr>
          <w:rFonts w:ascii="Times New Roman" w:hAnsi="Times New Roman"/>
          <w:sz w:val="20"/>
        </w:rPr>
      </w:pPr>
      <w:r w:rsidRPr="00B56E6F">
        <w:rPr>
          <w:rFonts w:ascii="Times New Roman" w:hAnsi="Times New Roman"/>
          <w:sz w:val="20"/>
        </w:rPr>
        <w:t>организует официальное опубликование и размещение на официальном сайте Администрации информацию о дате, месте и времени проведения конкурса, списка граждан, допущенных к участию в конкурсе;</w:t>
      </w:r>
    </w:p>
    <w:p w14:paraId="5B8F6499" w14:textId="77777777" w:rsidR="000E57DB" w:rsidRPr="00B56E6F" w:rsidRDefault="000E57DB" w:rsidP="000E57DB">
      <w:pPr>
        <w:pStyle w:val="a6"/>
        <w:widowControl/>
        <w:numPr>
          <w:ilvl w:val="0"/>
          <w:numId w:val="31"/>
        </w:numPr>
        <w:tabs>
          <w:tab w:val="left" w:pos="1276"/>
        </w:tabs>
        <w:spacing w:after="0" w:line="240" w:lineRule="auto"/>
        <w:ind w:left="0" w:firstLine="709"/>
        <w:contextualSpacing w:val="0"/>
        <w:jc w:val="both"/>
        <w:rPr>
          <w:rFonts w:ascii="Times New Roman" w:hAnsi="Times New Roman"/>
          <w:sz w:val="20"/>
        </w:rPr>
      </w:pPr>
      <w:r w:rsidRPr="00B56E6F">
        <w:rPr>
          <w:rFonts w:ascii="Times New Roman" w:hAnsi="Times New Roman"/>
          <w:sz w:val="20"/>
        </w:rPr>
        <w:t>направляет лицам, заявившим об участии в конкурсе, уведомления о том, что они допущены к конкурсу с указанием даты, времени и места проведения конкурса или уведомления о том, что они не допущены к конкурсу с указанием причин, послуживших основанием для отказа в допуске к участию в конкурсе;</w:t>
      </w:r>
    </w:p>
    <w:p w14:paraId="271326F6" w14:textId="77777777" w:rsidR="000E57DB" w:rsidRPr="00B56E6F" w:rsidRDefault="000E57DB" w:rsidP="000E57DB">
      <w:pPr>
        <w:pStyle w:val="a6"/>
        <w:widowControl/>
        <w:numPr>
          <w:ilvl w:val="0"/>
          <w:numId w:val="31"/>
        </w:numPr>
        <w:tabs>
          <w:tab w:val="left" w:pos="1276"/>
        </w:tabs>
        <w:spacing w:after="0" w:line="240" w:lineRule="auto"/>
        <w:ind w:left="0" w:firstLine="709"/>
        <w:contextualSpacing w:val="0"/>
        <w:jc w:val="both"/>
        <w:rPr>
          <w:rFonts w:ascii="Times New Roman" w:hAnsi="Times New Roman"/>
          <w:sz w:val="20"/>
        </w:rPr>
      </w:pPr>
      <w:r w:rsidRPr="00B56E6F">
        <w:rPr>
          <w:rFonts w:ascii="Times New Roman" w:hAnsi="Times New Roman"/>
          <w:sz w:val="20"/>
        </w:rPr>
        <w:t>совместно со структурным подразделением, на вакантную должность муниципальной службы в котором проводится конкурс, разрабатывает тестовые задания и перечень вопросов для индивидуального собеседования участников конкурса в соответствии с квалификационными требованиями для замещаемой должности муниципальной службы и определяет критерии оценки результатов их выполнения;</w:t>
      </w:r>
    </w:p>
    <w:p w14:paraId="24CA7BFE" w14:textId="77777777" w:rsidR="000E57DB" w:rsidRPr="00B56E6F" w:rsidRDefault="000E57DB" w:rsidP="000E57DB">
      <w:pPr>
        <w:pStyle w:val="a6"/>
        <w:widowControl/>
        <w:numPr>
          <w:ilvl w:val="0"/>
          <w:numId w:val="31"/>
        </w:numPr>
        <w:tabs>
          <w:tab w:val="left" w:pos="1276"/>
        </w:tabs>
        <w:spacing w:after="0" w:line="240" w:lineRule="auto"/>
        <w:ind w:left="0" w:firstLine="709"/>
        <w:contextualSpacing w:val="0"/>
        <w:jc w:val="both"/>
        <w:rPr>
          <w:rFonts w:ascii="Times New Roman" w:hAnsi="Times New Roman"/>
          <w:sz w:val="20"/>
        </w:rPr>
      </w:pPr>
      <w:r w:rsidRPr="00B56E6F">
        <w:rPr>
          <w:rFonts w:ascii="Times New Roman" w:hAnsi="Times New Roman"/>
          <w:sz w:val="20"/>
        </w:rPr>
        <w:t>организует проведение заседаний конкурсной комиссии, тестирования и индивидуальных собеседований, подготавливает необходимые документы.</w:t>
      </w:r>
    </w:p>
    <w:p w14:paraId="070383D6" w14:textId="77777777" w:rsidR="000E57DB" w:rsidRPr="00B56E6F" w:rsidRDefault="000E57DB" w:rsidP="000E57DB">
      <w:pPr>
        <w:ind w:firstLine="709"/>
        <w:jc w:val="both"/>
        <w:outlineLvl w:val="1"/>
        <w:rPr>
          <w:rFonts w:ascii="Times New Roman" w:hAnsi="Times New Roman" w:cs="Times New Roman"/>
          <w:sz w:val="20"/>
          <w:szCs w:val="20"/>
        </w:rPr>
      </w:pPr>
    </w:p>
    <w:p w14:paraId="2CE563F0" w14:textId="77777777" w:rsidR="000E57DB" w:rsidRPr="00B56E6F" w:rsidRDefault="000E57DB" w:rsidP="000E57DB">
      <w:pPr>
        <w:pStyle w:val="a6"/>
        <w:widowControl/>
        <w:numPr>
          <w:ilvl w:val="0"/>
          <w:numId w:val="29"/>
        </w:numPr>
        <w:spacing w:after="0" w:line="240" w:lineRule="auto"/>
        <w:ind w:left="0" w:firstLine="0"/>
        <w:contextualSpacing w:val="0"/>
        <w:jc w:val="center"/>
        <w:rPr>
          <w:rFonts w:ascii="Times New Roman" w:hAnsi="Times New Roman"/>
          <w:sz w:val="20"/>
        </w:rPr>
      </w:pPr>
      <w:r w:rsidRPr="00B56E6F">
        <w:rPr>
          <w:rFonts w:ascii="Times New Roman" w:hAnsi="Times New Roman"/>
          <w:sz w:val="20"/>
        </w:rPr>
        <w:t>Проведение конкурса</w:t>
      </w:r>
    </w:p>
    <w:p w14:paraId="7737B4B1" w14:textId="77777777" w:rsidR="000E57DB" w:rsidRPr="00B56E6F" w:rsidRDefault="000E57DB" w:rsidP="000E57DB">
      <w:pPr>
        <w:ind w:firstLine="709"/>
        <w:jc w:val="both"/>
        <w:outlineLvl w:val="1"/>
        <w:rPr>
          <w:rFonts w:ascii="Times New Roman" w:hAnsi="Times New Roman" w:cs="Times New Roman"/>
          <w:sz w:val="20"/>
          <w:szCs w:val="20"/>
        </w:rPr>
      </w:pPr>
    </w:p>
    <w:p w14:paraId="2F1BE795" w14:textId="77777777" w:rsidR="000E57DB" w:rsidRPr="00B56E6F" w:rsidRDefault="000E57DB" w:rsidP="000E57DB">
      <w:pPr>
        <w:pStyle w:val="a6"/>
        <w:widowControl/>
        <w:numPr>
          <w:ilvl w:val="1"/>
          <w:numId w:val="29"/>
        </w:numPr>
        <w:tabs>
          <w:tab w:val="left" w:pos="993"/>
          <w:tab w:val="left" w:pos="1276"/>
        </w:tabs>
        <w:spacing w:after="0" w:line="240" w:lineRule="auto"/>
        <w:ind w:left="0" w:firstLine="709"/>
        <w:contextualSpacing w:val="0"/>
        <w:jc w:val="both"/>
        <w:rPr>
          <w:rFonts w:ascii="Times New Roman" w:hAnsi="Times New Roman"/>
          <w:sz w:val="20"/>
        </w:rPr>
      </w:pPr>
      <w:r w:rsidRPr="00B56E6F">
        <w:rPr>
          <w:rFonts w:ascii="Times New Roman" w:hAnsi="Times New Roman"/>
          <w:sz w:val="20"/>
        </w:rPr>
        <w:t>Решение о проведении конкурса в Администрации оформляется постановлением Администрации.</w:t>
      </w:r>
    </w:p>
    <w:p w14:paraId="5C900D94" w14:textId="77777777" w:rsidR="000E57DB" w:rsidRPr="00B56E6F" w:rsidRDefault="000E57DB" w:rsidP="000E57DB">
      <w:pPr>
        <w:pStyle w:val="a6"/>
        <w:widowControl/>
        <w:numPr>
          <w:ilvl w:val="1"/>
          <w:numId w:val="29"/>
        </w:numPr>
        <w:tabs>
          <w:tab w:val="left" w:pos="993"/>
          <w:tab w:val="left" w:pos="1276"/>
        </w:tabs>
        <w:spacing w:after="0" w:line="240" w:lineRule="auto"/>
        <w:ind w:left="0" w:firstLine="709"/>
        <w:contextualSpacing w:val="0"/>
        <w:jc w:val="both"/>
        <w:rPr>
          <w:rFonts w:ascii="Times New Roman" w:hAnsi="Times New Roman"/>
          <w:sz w:val="20"/>
        </w:rPr>
      </w:pPr>
      <w:r w:rsidRPr="00B56E6F">
        <w:rPr>
          <w:rFonts w:ascii="Times New Roman" w:hAnsi="Times New Roman"/>
          <w:sz w:val="20"/>
        </w:rPr>
        <w:t>Конкурс включает в себя два этапа:</w:t>
      </w:r>
    </w:p>
    <w:p w14:paraId="1D65C76D" w14:textId="77777777" w:rsidR="000E57DB" w:rsidRPr="00B56E6F" w:rsidRDefault="000E57DB" w:rsidP="000E57DB">
      <w:pPr>
        <w:tabs>
          <w:tab w:val="left" w:pos="993"/>
          <w:tab w:val="left" w:pos="1276"/>
        </w:tabs>
        <w:ind w:firstLine="709"/>
        <w:jc w:val="both"/>
        <w:rPr>
          <w:rFonts w:ascii="Times New Roman" w:hAnsi="Times New Roman" w:cs="Times New Roman"/>
          <w:sz w:val="20"/>
          <w:szCs w:val="20"/>
        </w:rPr>
      </w:pPr>
      <w:r w:rsidRPr="00B56E6F">
        <w:rPr>
          <w:rFonts w:ascii="Times New Roman" w:hAnsi="Times New Roman" w:cs="Times New Roman"/>
          <w:sz w:val="20"/>
          <w:szCs w:val="20"/>
        </w:rPr>
        <w:t>первый этап - публикация объявления о проведении конкурса, прием и проверка документов;</w:t>
      </w:r>
    </w:p>
    <w:p w14:paraId="64A06036" w14:textId="77777777" w:rsidR="000E57DB" w:rsidRPr="00B56E6F" w:rsidRDefault="000E57DB" w:rsidP="000E57DB">
      <w:pPr>
        <w:tabs>
          <w:tab w:val="left" w:pos="993"/>
          <w:tab w:val="left" w:pos="1276"/>
        </w:tabs>
        <w:ind w:firstLine="709"/>
        <w:jc w:val="both"/>
        <w:rPr>
          <w:rFonts w:ascii="Times New Roman" w:hAnsi="Times New Roman" w:cs="Times New Roman"/>
          <w:sz w:val="20"/>
          <w:szCs w:val="20"/>
        </w:rPr>
      </w:pPr>
      <w:r w:rsidRPr="00B56E6F">
        <w:rPr>
          <w:rFonts w:ascii="Times New Roman" w:hAnsi="Times New Roman" w:cs="Times New Roman"/>
          <w:sz w:val="20"/>
          <w:szCs w:val="20"/>
        </w:rPr>
        <w:t>второй этап конкурса заключается в оценке профессионального уровня кандидатов на замещение вакантной должности муниципальной службы, их соответствия квалификационным требованиям к этой должности, установленным нормативным правовым актом Администрации.</w:t>
      </w:r>
    </w:p>
    <w:p w14:paraId="7797D99F" w14:textId="77777777" w:rsidR="000E57DB" w:rsidRPr="00B56E6F" w:rsidRDefault="000E57DB" w:rsidP="000E57DB">
      <w:pPr>
        <w:pStyle w:val="a6"/>
        <w:widowControl/>
        <w:numPr>
          <w:ilvl w:val="1"/>
          <w:numId w:val="29"/>
        </w:numPr>
        <w:tabs>
          <w:tab w:val="left" w:pos="993"/>
          <w:tab w:val="left" w:pos="1276"/>
        </w:tabs>
        <w:spacing w:after="0" w:line="240" w:lineRule="auto"/>
        <w:ind w:left="0" w:firstLine="709"/>
        <w:contextualSpacing w:val="0"/>
        <w:jc w:val="both"/>
        <w:rPr>
          <w:rFonts w:ascii="Times New Roman" w:hAnsi="Times New Roman"/>
          <w:sz w:val="20"/>
        </w:rPr>
      </w:pPr>
      <w:r w:rsidRPr="00B56E6F">
        <w:rPr>
          <w:rFonts w:ascii="Times New Roman" w:hAnsi="Times New Roman"/>
          <w:sz w:val="20"/>
        </w:rPr>
        <w:t>На первом этапе Администрация обеспечивает официальное опубликование в установленных источниках официального опубликования и размещение на официальном сайте Администрации в информационно-телекоммуникационной сети «Интернет» объявления о проведении конкурса не позднее, чем за 20 дней до дня проведения конкурса.</w:t>
      </w:r>
    </w:p>
    <w:p w14:paraId="17849915" w14:textId="77777777" w:rsidR="000E57DB" w:rsidRPr="00B56E6F" w:rsidRDefault="000E57DB" w:rsidP="000E57DB">
      <w:pPr>
        <w:pStyle w:val="a6"/>
        <w:widowControl/>
        <w:numPr>
          <w:ilvl w:val="1"/>
          <w:numId w:val="29"/>
        </w:numPr>
        <w:tabs>
          <w:tab w:val="left" w:pos="993"/>
          <w:tab w:val="left" w:pos="1276"/>
        </w:tabs>
        <w:spacing w:after="0" w:line="240" w:lineRule="auto"/>
        <w:ind w:left="0" w:firstLine="709"/>
        <w:contextualSpacing w:val="0"/>
        <w:jc w:val="both"/>
        <w:rPr>
          <w:rFonts w:ascii="Times New Roman" w:hAnsi="Times New Roman"/>
          <w:sz w:val="20"/>
        </w:rPr>
      </w:pPr>
      <w:r w:rsidRPr="00B56E6F">
        <w:rPr>
          <w:rFonts w:ascii="Times New Roman" w:hAnsi="Times New Roman"/>
          <w:sz w:val="20"/>
        </w:rPr>
        <w:t>В публикуемом объявлении (приложение № 2 к настоящему Положению)  указывается:</w:t>
      </w:r>
    </w:p>
    <w:p w14:paraId="54F178E5" w14:textId="77777777" w:rsidR="000E57DB" w:rsidRPr="00B56E6F" w:rsidRDefault="000E57DB" w:rsidP="000E57DB">
      <w:pPr>
        <w:tabs>
          <w:tab w:val="left" w:pos="993"/>
          <w:tab w:val="left" w:pos="1276"/>
        </w:tabs>
        <w:ind w:firstLine="709"/>
        <w:jc w:val="both"/>
        <w:rPr>
          <w:rFonts w:ascii="Times New Roman" w:hAnsi="Times New Roman" w:cs="Times New Roman"/>
          <w:sz w:val="20"/>
          <w:szCs w:val="20"/>
        </w:rPr>
      </w:pPr>
      <w:r w:rsidRPr="00B56E6F">
        <w:rPr>
          <w:rFonts w:ascii="Times New Roman" w:hAnsi="Times New Roman" w:cs="Times New Roman"/>
          <w:sz w:val="20"/>
          <w:szCs w:val="20"/>
        </w:rPr>
        <w:t>наименование вакантной должности муниципальной службы;</w:t>
      </w:r>
    </w:p>
    <w:p w14:paraId="4EB7C0DB" w14:textId="77777777" w:rsidR="000E57DB" w:rsidRPr="00B56E6F" w:rsidRDefault="000E57DB" w:rsidP="000E57DB">
      <w:pPr>
        <w:tabs>
          <w:tab w:val="left" w:pos="993"/>
          <w:tab w:val="left" w:pos="1276"/>
        </w:tabs>
        <w:ind w:firstLine="709"/>
        <w:jc w:val="both"/>
        <w:rPr>
          <w:rFonts w:ascii="Times New Roman" w:hAnsi="Times New Roman" w:cs="Times New Roman"/>
          <w:sz w:val="20"/>
          <w:szCs w:val="20"/>
        </w:rPr>
      </w:pPr>
      <w:r w:rsidRPr="00B56E6F">
        <w:rPr>
          <w:rFonts w:ascii="Times New Roman" w:hAnsi="Times New Roman" w:cs="Times New Roman"/>
          <w:sz w:val="20"/>
          <w:szCs w:val="20"/>
        </w:rPr>
        <w:t>квалификационные требования, предъявляемые к участникам конкурса на замещение вакантной должности (должностная инструкция);</w:t>
      </w:r>
    </w:p>
    <w:p w14:paraId="7A6E7F53" w14:textId="77777777" w:rsidR="000E57DB" w:rsidRPr="00B56E6F" w:rsidRDefault="000E57DB" w:rsidP="000E57DB">
      <w:pPr>
        <w:tabs>
          <w:tab w:val="left" w:pos="993"/>
          <w:tab w:val="left" w:pos="1276"/>
        </w:tabs>
        <w:ind w:firstLine="709"/>
        <w:jc w:val="both"/>
        <w:rPr>
          <w:rFonts w:ascii="Times New Roman" w:hAnsi="Times New Roman" w:cs="Times New Roman"/>
          <w:sz w:val="20"/>
          <w:szCs w:val="20"/>
        </w:rPr>
      </w:pPr>
      <w:r w:rsidRPr="00B56E6F">
        <w:rPr>
          <w:rFonts w:ascii="Times New Roman" w:hAnsi="Times New Roman" w:cs="Times New Roman"/>
          <w:sz w:val="20"/>
          <w:szCs w:val="20"/>
        </w:rPr>
        <w:t>условия прохождения муниципальной службы;</w:t>
      </w:r>
    </w:p>
    <w:p w14:paraId="7C179753" w14:textId="77777777" w:rsidR="000E57DB" w:rsidRPr="00B56E6F" w:rsidRDefault="000E57DB" w:rsidP="000E57DB">
      <w:pPr>
        <w:tabs>
          <w:tab w:val="left" w:pos="993"/>
          <w:tab w:val="left" w:pos="1276"/>
        </w:tabs>
        <w:ind w:firstLine="709"/>
        <w:jc w:val="both"/>
        <w:rPr>
          <w:rFonts w:ascii="Times New Roman" w:hAnsi="Times New Roman" w:cs="Times New Roman"/>
          <w:sz w:val="20"/>
          <w:szCs w:val="20"/>
        </w:rPr>
      </w:pPr>
      <w:r w:rsidRPr="00B56E6F">
        <w:rPr>
          <w:rFonts w:ascii="Times New Roman" w:hAnsi="Times New Roman" w:cs="Times New Roman"/>
          <w:sz w:val="20"/>
          <w:szCs w:val="20"/>
        </w:rPr>
        <w:lastRenderedPageBreak/>
        <w:t>проект трудового договора;</w:t>
      </w:r>
    </w:p>
    <w:p w14:paraId="301534E1" w14:textId="77777777" w:rsidR="000E57DB" w:rsidRPr="00B56E6F" w:rsidRDefault="000E57DB" w:rsidP="000E57DB">
      <w:pPr>
        <w:tabs>
          <w:tab w:val="left" w:pos="993"/>
          <w:tab w:val="left" w:pos="1276"/>
        </w:tabs>
        <w:ind w:firstLine="709"/>
        <w:jc w:val="both"/>
        <w:rPr>
          <w:rFonts w:ascii="Times New Roman" w:hAnsi="Times New Roman" w:cs="Times New Roman"/>
          <w:sz w:val="20"/>
          <w:szCs w:val="20"/>
        </w:rPr>
      </w:pPr>
      <w:r w:rsidRPr="00B56E6F">
        <w:rPr>
          <w:rFonts w:ascii="Times New Roman" w:hAnsi="Times New Roman" w:cs="Times New Roman"/>
          <w:sz w:val="20"/>
          <w:szCs w:val="20"/>
        </w:rPr>
        <w:t>перечень и образцы документов, необходимых для участия в конкурсе;</w:t>
      </w:r>
    </w:p>
    <w:p w14:paraId="389A5A9B" w14:textId="77777777" w:rsidR="000E57DB" w:rsidRPr="00B56E6F" w:rsidRDefault="000E57DB" w:rsidP="000E57DB">
      <w:pPr>
        <w:tabs>
          <w:tab w:val="left" w:pos="993"/>
          <w:tab w:val="left" w:pos="1276"/>
        </w:tabs>
        <w:ind w:firstLine="709"/>
        <w:jc w:val="both"/>
        <w:rPr>
          <w:rFonts w:ascii="Times New Roman" w:hAnsi="Times New Roman" w:cs="Times New Roman"/>
          <w:sz w:val="20"/>
          <w:szCs w:val="20"/>
        </w:rPr>
      </w:pPr>
      <w:r w:rsidRPr="00B56E6F">
        <w:rPr>
          <w:rFonts w:ascii="Times New Roman" w:hAnsi="Times New Roman" w:cs="Times New Roman"/>
          <w:sz w:val="20"/>
          <w:szCs w:val="20"/>
        </w:rPr>
        <w:t>место и время приема документов;</w:t>
      </w:r>
    </w:p>
    <w:p w14:paraId="1492AEFF" w14:textId="77777777" w:rsidR="000E57DB" w:rsidRPr="00B56E6F" w:rsidRDefault="000E57DB" w:rsidP="000E57DB">
      <w:pPr>
        <w:tabs>
          <w:tab w:val="left" w:pos="993"/>
          <w:tab w:val="left" w:pos="1276"/>
        </w:tabs>
        <w:ind w:firstLine="709"/>
        <w:jc w:val="both"/>
        <w:rPr>
          <w:rFonts w:ascii="Times New Roman" w:hAnsi="Times New Roman" w:cs="Times New Roman"/>
          <w:sz w:val="20"/>
          <w:szCs w:val="20"/>
        </w:rPr>
      </w:pPr>
      <w:r w:rsidRPr="00B56E6F">
        <w:rPr>
          <w:rFonts w:ascii="Times New Roman" w:hAnsi="Times New Roman" w:cs="Times New Roman"/>
          <w:sz w:val="20"/>
          <w:szCs w:val="20"/>
        </w:rPr>
        <w:t>срок, до истечения которого принимаются документы;</w:t>
      </w:r>
    </w:p>
    <w:p w14:paraId="5A503970" w14:textId="77777777" w:rsidR="000E57DB" w:rsidRPr="00B56E6F" w:rsidRDefault="000E57DB" w:rsidP="000E57DB">
      <w:pPr>
        <w:tabs>
          <w:tab w:val="left" w:pos="993"/>
          <w:tab w:val="left" w:pos="1276"/>
        </w:tabs>
        <w:ind w:firstLine="709"/>
        <w:jc w:val="both"/>
        <w:rPr>
          <w:rFonts w:ascii="Times New Roman" w:hAnsi="Times New Roman" w:cs="Times New Roman"/>
          <w:sz w:val="20"/>
          <w:szCs w:val="20"/>
        </w:rPr>
      </w:pPr>
      <w:r w:rsidRPr="00B56E6F">
        <w:rPr>
          <w:rFonts w:ascii="Times New Roman" w:hAnsi="Times New Roman" w:cs="Times New Roman"/>
          <w:sz w:val="20"/>
          <w:szCs w:val="20"/>
        </w:rPr>
        <w:t>контактные данные (номер телефона, адрес электронной почты) ответственного специалиста по вопросам кадрового обеспечения;</w:t>
      </w:r>
    </w:p>
    <w:p w14:paraId="52B85E7E" w14:textId="77777777" w:rsidR="000E57DB" w:rsidRPr="00B56E6F" w:rsidRDefault="000E57DB" w:rsidP="000E57DB">
      <w:pPr>
        <w:tabs>
          <w:tab w:val="left" w:pos="993"/>
          <w:tab w:val="left" w:pos="1276"/>
        </w:tabs>
        <w:ind w:firstLine="709"/>
        <w:jc w:val="both"/>
        <w:rPr>
          <w:rFonts w:ascii="Times New Roman" w:hAnsi="Times New Roman" w:cs="Times New Roman"/>
          <w:sz w:val="20"/>
          <w:szCs w:val="20"/>
        </w:rPr>
      </w:pPr>
      <w:r w:rsidRPr="00B56E6F">
        <w:rPr>
          <w:rFonts w:ascii="Times New Roman" w:hAnsi="Times New Roman" w:cs="Times New Roman"/>
          <w:sz w:val="20"/>
          <w:szCs w:val="20"/>
        </w:rPr>
        <w:t>предполагаемая дата, время и место проведения конкурса.</w:t>
      </w:r>
    </w:p>
    <w:p w14:paraId="060DFBB1" w14:textId="77777777" w:rsidR="000E57DB" w:rsidRPr="00B56E6F" w:rsidRDefault="000E57DB" w:rsidP="000E57DB">
      <w:pPr>
        <w:pStyle w:val="a6"/>
        <w:widowControl/>
        <w:numPr>
          <w:ilvl w:val="1"/>
          <w:numId w:val="29"/>
        </w:numPr>
        <w:tabs>
          <w:tab w:val="left" w:pos="993"/>
          <w:tab w:val="left" w:pos="1276"/>
        </w:tabs>
        <w:spacing w:after="0" w:line="240" w:lineRule="auto"/>
        <w:ind w:left="0" w:firstLine="709"/>
        <w:contextualSpacing w:val="0"/>
        <w:jc w:val="both"/>
        <w:rPr>
          <w:rFonts w:ascii="Times New Roman" w:hAnsi="Times New Roman"/>
          <w:sz w:val="20"/>
        </w:rPr>
      </w:pPr>
      <w:r w:rsidRPr="00B56E6F">
        <w:rPr>
          <w:rFonts w:ascii="Times New Roman" w:hAnsi="Times New Roman"/>
          <w:sz w:val="20"/>
        </w:rPr>
        <w:t>Решение о дате, месте и времени проведения второго этапа конкурса принимается главой Администрации после проверки достоверности сведений, представленных претендентами на замещение вакантной должности муниципальной службы.</w:t>
      </w:r>
    </w:p>
    <w:p w14:paraId="617D68B3" w14:textId="77777777" w:rsidR="000E57DB" w:rsidRPr="00B56E6F" w:rsidRDefault="000E57DB" w:rsidP="000E57DB">
      <w:pPr>
        <w:tabs>
          <w:tab w:val="left" w:pos="993"/>
          <w:tab w:val="left" w:pos="1276"/>
        </w:tabs>
        <w:ind w:firstLine="709"/>
        <w:jc w:val="both"/>
        <w:rPr>
          <w:rFonts w:ascii="Times New Roman" w:hAnsi="Times New Roman" w:cs="Times New Roman"/>
          <w:sz w:val="20"/>
          <w:szCs w:val="20"/>
        </w:rPr>
      </w:pPr>
      <w:r w:rsidRPr="00B56E6F">
        <w:rPr>
          <w:rFonts w:ascii="Times New Roman" w:hAnsi="Times New Roman" w:cs="Times New Roman"/>
          <w:sz w:val="20"/>
          <w:szCs w:val="20"/>
        </w:rPr>
        <w:t>В случае установления в ходе проверки обстоятельств, препятствующих в соответствии с действующим законодательством поступлению гражданина на муниципальную службу, он информируется в письменной форме главу Администрации о причинах отказа в участии в конкурсе.</w:t>
      </w:r>
    </w:p>
    <w:p w14:paraId="23268C19" w14:textId="77777777" w:rsidR="000E57DB" w:rsidRPr="00B56E6F" w:rsidRDefault="000E57DB" w:rsidP="000E57DB">
      <w:pPr>
        <w:pStyle w:val="a6"/>
        <w:widowControl/>
        <w:numPr>
          <w:ilvl w:val="1"/>
          <w:numId w:val="29"/>
        </w:numPr>
        <w:tabs>
          <w:tab w:val="left" w:pos="993"/>
          <w:tab w:val="left" w:pos="1276"/>
        </w:tabs>
        <w:spacing w:after="0" w:line="240" w:lineRule="auto"/>
        <w:ind w:left="0" w:firstLine="709"/>
        <w:contextualSpacing w:val="0"/>
        <w:jc w:val="both"/>
        <w:rPr>
          <w:rFonts w:ascii="Times New Roman" w:hAnsi="Times New Roman"/>
          <w:sz w:val="20"/>
        </w:rPr>
      </w:pPr>
      <w:r w:rsidRPr="00B56E6F">
        <w:rPr>
          <w:rFonts w:ascii="Times New Roman" w:hAnsi="Times New Roman"/>
          <w:sz w:val="20"/>
        </w:rPr>
        <w:t>Не позднее чем за 15 дней до начала второго этапа конкурса гражданам (муниципальным служащим):</w:t>
      </w:r>
    </w:p>
    <w:p w14:paraId="18D9523B" w14:textId="77777777" w:rsidR="000E57DB" w:rsidRPr="00B56E6F" w:rsidRDefault="000E57DB" w:rsidP="000E57DB">
      <w:pPr>
        <w:tabs>
          <w:tab w:val="left" w:pos="993"/>
          <w:tab w:val="left" w:pos="1276"/>
        </w:tabs>
        <w:ind w:firstLine="709"/>
        <w:jc w:val="both"/>
        <w:rPr>
          <w:rFonts w:ascii="Times New Roman" w:hAnsi="Times New Roman" w:cs="Times New Roman"/>
          <w:sz w:val="20"/>
          <w:szCs w:val="20"/>
        </w:rPr>
      </w:pPr>
      <w:r w:rsidRPr="00B56E6F">
        <w:rPr>
          <w:rFonts w:ascii="Times New Roman" w:hAnsi="Times New Roman" w:cs="Times New Roman"/>
          <w:sz w:val="20"/>
          <w:szCs w:val="20"/>
        </w:rPr>
        <w:t>допущенным к участию в конкурсе, направляется уведомление о дате, месте и времени его проведения (приложение № 3 к настоящему Положению);</w:t>
      </w:r>
    </w:p>
    <w:p w14:paraId="64346F48" w14:textId="77777777" w:rsidR="000E57DB" w:rsidRPr="00B56E6F" w:rsidRDefault="000E57DB" w:rsidP="000E57DB">
      <w:pPr>
        <w:tabs>
          <w:tab w:val="left" w:pos="993"/>
          <w:tab w:val="left" w:pos="1276"/>
        </w:tabs>
        <w:ind w:firstLine="709"/>
        <w:jc w:val="both"/>
        <w:rPr>
          <w:rFonts w:ascii="Times New Roman" w:hAnsi="Times New Roman" w:cs="Times New Roman"/>
          <w:sz w:val="20"/>
          <w:szCs w:val="20"/>
        </w:rPr>
      </w:pPr>
      <w:r w:rsidRPr="00B56E6F">
        <w:rPr>
          <w:rFonts w:ascii="Times New Roman" w:hAnsi="Times New Roman" w:cs="Times New Roman"/>
          <w:sz w:val="20"/>
          <w:szCs w:val="20"/>
        </w:rPr>
        <w:t>не допущенным к участию в конкурсе, направляется уведомление с указанием причин, послуживших основанием для отказа в участии конкурса (приложение № 4 к настоящему Положению).</w:t>
      </w:r>
    </w:p>
    <w:p w14:paraId="4A9E12CB" w14:textId="77777777" w:rsidR="000E57DB" w:rsidRPr="00B56E6F" w:rsidRDefault="000E57DB" w:rsidP="000E57DB">
      <w:pPr>
        <w:pStyle w:val="a6"/>
        <w:widowControl/>
        <w:numPr>
          <w:ilvl w:val="1"/>
          <w:numId w:val="29"/>
        </w:numPr>
        <w:tabs>
          <w:tab w:val="left" w:pos="993"/>
          <w:tab w:val="left" w:pos="1276"/>
        </w:tabs>
        <w:spacing w:after="0" w:line="240" w:lineRule="auto"/>
        <w:ind w:left="0" w:firstLine="709"/>
        <w:contextualSpacing w:val="0"/>
        <w:jc w:val="both"/>
        <w:rPr>
          <w:rFonts w:ascii="Times New Roman" w:hAnsi="Times New Roman"/>
          <w:sz w:val="20"/>
        </w:rPr>
      </w:pPr>
      <w:r w:rsidRPr="00B56E6F">
        <w:rPr>
          <w:rFonts w:ascii="Times New Roman" w:hAnsi="Times New Roman"/>
          <w:sz w:val="20"/>
        </w:rPr>
        <w:t>Главой Администрации, руководителем структурного подразделения Администрации может проводиться предварительное индивидуальное собеседование с участниками конкурса.</w:t>
      </w:r>
    </w:p>
    <w:p w14:paraId="2D43D655" w14:textId="77777777" w:rsidR="000E57DB" w:rsidRPr="00B56E6F" w:rsidRDefault="000E57DB" w:rsidP="000E57DB">
      <w:pPr>
        <w:pStyle w:val="a6"/>
        <w:widowControl/>
        <w:numPr>
          <w:ilvl w:val="1"/>
          <w:numId w:val="29"/>
        </w:numPr>
        <w:tabs>
          <w:tab w:val="left" w:pos="993"/>
          <w:tab w:val="left" w:pos="1276"/>
        </w:tabs>
        <w:spacing w:after="0" w:line="240" w:lineRule="auto"/>
        <w:ind w:left="0" w:firstLine="709"/>
        <w:contextualSpacing w:val="0"/>
        <w:jc w:val="both"/>
        <w:rPr>
          <w:rFonts w:ascii="Times New Roman" w:hAnsi="Times New Roman"/>
          <w:sz w:val="20"/>
        </w:rPr>
      </w:pPr>
      <w:r w:rsidRPr="00B56E6F">
        <w:rPr>
          <w:rFonts w:ascii="Times New Roman" w:hAnsi="Times New Roman"/>
          <w:sz w:val="20"/>
        </w:rPr>
        <w:t>Оценка профессионального уровня кандидата проводится двумя методами. Сначала осуществляется выявление профессиональных знаний и навыков путем тестирования (первая часть), после чего проводится собеседование с кандидатом (вторая часть).</w:t>
      </w:r>
    </w:p>
    <w:p w14:paraId="1E823387" w14:textId="77777777" w:rsidR="000E57DB" w:rsidRPr="00B56E6F" w:rsidRDefault="000E57DB" w:rsidP="000E57DB">
      <w:pPr>
        <w:pStyle w:val="a6"/>
        <w:widowControl/>
        <w:numPr>
          <w:ilvl w:val="1"/>
          <w:numId w:val="29"/>
        </w:numPr>
        <w:tabs>
          <w:tab w:val="left" w:pos="993"/>
          <w:tab w:val="left" w:pos="1276"/>
        </w:tabs>
        <w:spacing w:after="0" w:line="240" w:lineRule="auto"/>
        <w:ind w:left="0" w:firstLine="709"/>
        <w:contextualSpacing w:val="0"/>
        <w:jc w:val="both"/>
        <w:rPr>
          <w:rFonts w:ascii="Times New Roman" w:hAnsi="Times New Roman"/>
          <w:sz w:val="20"/>
        </w:rPr>
      </w:pPr>
      <w:r w:rsidRPr="00B56E6F">
        <w:rPr>
          <w:rFonts w:ascii="Times New Roman" w:hAnsi="Times New Roman"/>
          <w:sz w:val="20"/>
        </w:rPr>
        <w:t>Тестирование проводится на предмет оценки:</w:t>
      </w:r>
    </w:p>
    <w:p w14:paraId="03FF81D0" w14:textId="77777777" w:rsidR="000E57DB" w:rsidRPr="00B56E6F" w:rsidRDefault="000E57DB" w:rsidP="000E57DB">
      <w:pPr>
        <w:tabs>
          <w:tab w:val="left" w:pos="993"/>
          <w:tab w:val="left" w:pos="1276"/>
        </w:tabs>
        <w:ind w:firstLine="709"/>
        <w:jc w:val="both"/>
        <w:rPr>
          <w:rFonts w:ascii="Times New Roman" w:hAnsi="Times New Roman" w:cs="Times New Roman"/>
          <w:sz w:val="20"/>
          <w:szCs w:val="20"/>
        </w:rPr>
      </w:pPr>
      <w:r w:rsidRPr="00B56E6F">
        <w:rPr>
          <w:rFonts w:ascii="Times New Roman" w:hAnsi="Times New Roman" w:cs="Times New Roman"/>
          <w:sz w:val="20"/>
          <w:szCs w:val="20"/>
        </w:rPr>
        <w:t>уровня владения государственным языком Российской Федерации (русским языком);</w:t>
      </w:r>
    </w:p>
    <w:p w14:paraId="7C23ABC7" w14:textId="77777777" w:rsidR="000E57DB" w:rsidRPr="00B56E6F" w:rsidRDefault="000E57DB" w:rsidP="000E57DB">
      <w:pPr>
        <w:tabs>
          <w:tab w:val="left" w:pos="993"/>
          <w:tab w:val="left" w:pos="1276"/>
        </w:tabs>
        <w:ind w:firstLine="709"/>
        <w:jc w:val="both"/>
        <w:rPr>
          <w:rFonts w:ascii="Times New Roman" w:hAnsi="Times New Roman" w:cs="Times New Roman"/>
          <w:sz w:val="20"/>
          <w:szCs w:val="20"/>
        </w:rPr>
      </w:pPr>
      <w:r w:rsidRPr="00B56E6F">
        <w:rPr>
          <w:rFonts w:ascii="Times New Roman" w:hAnsi="Times New Roman" w:cs="Times New Roman"/>
          <w:sz w:val="20"/>
          <w:szCs w:val="20"/>
        </w:rPr>
        <w:t xml:space="preserve">знаний основ Конституции Российской Федерации; </w:t>
      </w:r>
    </w:p>
    <w:p w14:paraId="7F81D95D" w14:textId="77777777" w:rsidR="000E57DB" w:rsidRPr="00B56E6F" w:rsidRDefault="000E57DB" w:rsidP="000E57DB">
      <w:pPr>
        <w:tabs>
          <w:tab w:val="left" w:pos="993"/>
          <w:tab w:val="left" w:pos="1276"/>
        </w:tabs>
        <w:ind w:firstLine="709"/>
        <w:jc w:val="both"/>
        <w:rPr>
          <w:rFonts w:ascii="Times New Roman" w:hAnsi="Times New Roman" w:cs="Times New Roman"/>
          <w:sz w:val="20"/>
          <w:szCs w:val="20"/>
        </w:rPr>
      </w:pPr>
      <w:r w:rsidRPr="00B56E6F">
        <w:rPr>
          <w:rFonts w:ascii="Times New Roman" w:hAnsi="Times New Roman" w:cs="Times New Roman"/>
          <w:sz w:val="20"/>
          <w:szCs w:val="20"/>
        </w:rPr>
        <w:t>законодательства Российской Федерации о муниципальной службе и о противодействии коррупции;</w:t>
      </w:r>
    </w:p>
    <w:p w14:paraId="337CD087" w14:textId="77777777" w:rsidR="000E57DB" w:rsidRPr="00B56E6F" w:rsidRDefault="000E57DB" w:rsidP="000E57DB">
      <w:pPr>
        <w:tabs>
          <w:tab w:val="left" w:pos="993"/>
          <w:tab w:val="left" w:pos="1276"/>
        </w:tabs>
        <w:ind w:firstLine="709"/>
        <w:jc w:val="both"/>
        <w:rPr>
          <w:rFonts w:ascii="Times New Roman" w:hAnsi="Times New Roman" w:cs="Times New Roman"/>
          <w:sz w:val="20"/>
          <w:szCs w:val="20"/>
        </w:rPr>
      </w:pPr>
      <w:r w:rsidRPr="00B56E6F">
        <w:rPr>
          <w:rFonts w:ascii="Times New Roman" w:hAnsi="Times New Roman" w:cs="Times New Roman"/>
          <w:sz w:val="20"/>
          <w:szCs w:val="20"/>
        </w:rPr>
        <w:t>знаний и умений в сфере информационно-коммуникационных технологий;</w:t>
      </w:r>
    </w:p>
    <w:p w14:paraId="56589BBD" w14:textId="77777777" w:rsidR="000E57DB" w:rsidRPr="00B56E6F" w:rsidRDefault="000E57DB" w:rsidP="000E57DB">
      <w:pPr>
        <w:tabs>
          <w:tab w:val="left" w:pos="993"/>
          <w:tab w:val="left" w:pos="1276"/>
        </w:tabs>
        <w:ind w:firstLine="709"/>
        <w:jc w:val="both"/>
        <w:rPr>
          <w:rFonts w:ascii="Times New Roman" w:hAnsi="Times New Roman" w:cs="Times New Roman"/>
          <w:sz w:val="20"/>
          <w:szCs w:val="20"/>
        </w:rPr>
      </w:pPr>
      <w:r w:rsidRPr="00B56E6F">
        <w:rPr>
          <w:rFonts w:ascii="Times New Roman" w:hAnsi="Times New Roman" w:cs="Times New Roman"/>
          <w:sz w:val="20"/>
          <w:szCs w:val="20"/>
        </w:rPr>
        <w:t>отраслевого законодательства по направлению деятельности.</w:t>
      </w:r>
    </w:p>
    <w:p w14:paraId="205B938E" w14:textId="77777777" w:rsidR="000E57DB" w:rsidRPr="00B56E6F" w:rsidRDefault="000E57DB" w:rsidP="000E57DB">
      <w:pPr>
        <w:pStyle w:val="a6"/>
        <w:widowControl/>
        <w:numPr>
          <w:ilvl w:val="1"/>
          <w:numId w:val="29"/>
        </w:numPr>
        <w:tabs>
          <w:tab w:val="left" w:pos="993"/>
          <w:tab w:val="left" w:pos="1276"/>
        </w:tabs>
        <w:spacing w:after="0" w:line="240" w:lineRule="auto"/>
        <w:ind w:left="0" w:firstLine="709"/>
        <w:contextualSpacing w:val="0"/>
        <w:jc w:val="both"/>
        <w:rPr>
          <w:rFonts w:ascii="Times New Roman" w:hAnsi="Times New Roman"/>
          <w:sz w:val="20"/>
        </w:rPr>
      </w:pPr>
      <w:r w:rsidRPr="00B56E6F">
        <w:rPr>
          <w:rFonts w:ascii="Times New Roman" w:hAnsi="Times New Roman"/>
          <w:sz w:val="20"/>
        </w:rPr>
        <w:t>Администрация формирует и утверждает тестовые задания и перечень вопросов для индивидуального собеседования с учетом групп должностей муниципальной службы.</w:t>
      </w:r>
    </w:p>
    <w:p w14:paraId="743865A8" w14:textId="77777777" w:rsidR="000E57DB" w:rsidRPr="00B56E6F" w:rsidRDefault="000E57DB" w:rsidP="000E57DB">
      <w:pPr>
        <w:pStyle w:val="a6"/>
        <w:widowControl/>
        <w:numPr>
          <w:ilvl w:val="2"/>
          <w:numId w:val="29"/>
        </w:numPr>
        <w:tabs>
          <w:tab w:val="left" w:pos="993"/>
          <w:tab w:val="left" w:pos="1276"/>
          <w:tab w:val="left" w:pos="1418"/>
          <w:tab w:val="left" w:pos="1701"/>
        </w:tabs>
        <w:spacing w:after="0" w:line="240" w:lineRule="auto"/>
        <w:ind w:left="0" w:firstLine="709"/>
        <w:contextualSpacing w:val="0"/>
        <w:jc w:val="both"/>
        <w:rPr>
          <w:rFonts w:ascii="Times New Roman" w:hAnsi="Times New Roman"/>
          <w:sz w:val="20"/>
        </w:rPr>
      </w:pPr>
      <w:r w:rsidRPr="00B56E6F">
        <w:rPr>
          <w:rFonts w:ascii="Times New Roman" w:hAnsi="Times New Roman"/>
          <w:sz w:val="20"/>
        </w:rPr>
        <w:t>Тест должен состоять не менее чем из 30 вопросов, из которых первая часть теста содержит не менее 20 вопросов на знание положений Конституции Российской Федерации, Федерального закона от 02.03.2007 № 25-ФЗ «О муниципальной службе в Российской Федерации», Федерального закона от 20.03.2005 № 33-ФЗ «Об общих принципах организации местного самоуправления в единой системе публичной власти», Федерального закона от 06.10.2003 № 131-ФЗ «Об общих принципах организации местного самоуправления в Российской Федерации», Федерального закона от 25.12.2008 № 273-ФЗ «О противодействии коррупции», Областного закона Ростовской области от 09.10.2007 № 786-ЗС «О муниципальной службе в Ростовской области», Областного закона от 28.12.2005 № 436-ЗС «О местном самоуправлении в Ростовской области», Областного закона от 12.05.2009 № 218-ЗС «О противодействии коррупции в Ростовской области», а вторая часть содержит не менее 10 вопросов по тематике профессиональной служебной деятельности исходя из области и вида профессиональной служебной деятельности по вакантной должности муниципальной службы, на замещение которой проводится конкурс.</w:t>
      </w:r>
    </w:p>
    <w:p w14:paraId="32A0CB47" w14:textId="77777777" w:rsidR="000E57DB" w:rsidRPr="00B56E6F" w:rsidRDefault="000E57DB" w:rsidP="000E57DB">
      <w:pPr>
        <w:pStyle w:val="a6"/>
        <w:widowControl/>
        <w:numPr>
          <w:ilvl w:val="2"/>
          <w:numId w:val="29"/>
        </w:numPr>
        <w:tabs>
          <w:tab w:val="left" w:pos="993"/>
          <w:tab w:val="left" w:pos="1276"/>
          <w:tab w:val="left" w:pos="1418"/>
          <w:tab w:val="left" w:pos="1701"/>
        </w:tabs>
        <w:spacing w:after="0" w:line="240" w:lineRule="auto"/>
        <w:ind w:left="0" w:firstLine="709"/>
        <w:contextualSpacing w:val="0"/>
        <w:jc w:val="both"/>
        <w:rPr>
          <w:rFonts w:ascii="Times New Roman" w:hAnsi="Times New Roman"/>
          <w:sz w:val="20"/>
        </w:rPr>
      </w:pPr>
      <w:r w:rsidRPr="00B56E6F">
        <w:rPr>
          <w:rFonts w:ascii="Times New Roman" w:hAnsi="Times New Roman"/>
          <w:sz w:val="20"/>
        </w:rPr>
        <w:t>На каждый вопрос теста должен быть предусмотрен только один верный вариант ответа.</w:t>
      </w:r>
    </w:p>
    <w:p w14:paraId="5DA33656" w14:textId="77777777" w:rsidR="000E57DB" w:rsidRPr="00B56E6F" w:rsidRDefault="000E57DB" w:rsidP="000E57DB">
      <w:pPr>
        <w:pStyle w:val="a6"/>
        <w:widowControl/>
        <w:numPr>
          <w:ilvl w:val="2"/>
          <w:numId w:val="29"/>
        </w:numPr>
        <w:tabs>
          <w:tab w:val="left" w:pos="993"/>
          <w:tab w:val="left" w:pos="1276"/>
          <w:tab w:val="left" w:pos="1418"/>
          <w:tab w:val="left" w:pos="1701"/>
        </w:tabs>
        <w:spacing w:after="0" w:line="240" w:lineRule="auto"/>
        <w:ind w:left="0" w:firstLine="709"/>
        <w:contextualSpacing w:val="0"/>
        <w:jc w:val="both"/>
        <w:rPr>
          <w:rFonts w:ascii="Times New Roman" w:hAnsi="Times New Roman"/>
          <w:sz w:val="20"/>
        </w:rPr>
      </w:pPr>
      <w:r w:rsidRPr="00B56E6F">
        <w:rPr>
          <w:rFonts w:ascii="Times New Roman" w:hAnsi="Times New Roman"/>
          <w:sz w:val="20"/>
        </w:rPr>
        <w:t>Участникам конкурса предоставляется одно и то же время для прохождения тестирования.</w:t>
      </w:r>
    </w:p>
    <w:p w14:paraId="59686F63" w14:textId="77777777" w:rsidR="000E57DB" w:rsidRPr="00B56E6F" w:rsidRDefault="000E57DB" w:rsidP="000E57DB">
      <w:pPr>
        <w:pStyle w:val="a6"/>
        <w:widowControl/>
        <w:numPr>
          <w:ilvl w:val="2"/>
          <w:numId w:val="29"/>
        </w:numPr>
        <w:tabs>
          <w:tab w:val="left" w:pos="993"/>
          <w:tab w:val="left" w:pos="1276"/>
          <w:tab w:val="left" w:pos="1418"/>
          <w:tab w:val="left" w:pos="1701"/>
        </w:tabs>
        <w:spacing w:after="0" w:line="240" w:lineRule="auto"/>
        <w:ind w:left="0" w:firstLine="709"/>
        <w:contextualSpacing w:val="0"/>
        <w:jc w:val="both"/>
        <w:rPr>
          <w:rFonts w:ascii="Times New Roman" w:hAnsi="Times New Roman"/>
          <w:sz w:val="20"/>
        </w:rPr>
      </w:pPr>
      <w:r w:rsidRPr="00B56E6F">
        <w:rPr>
          <w:rFonts w:ascii="Times New Roman" w:hAnsi="Times New Roman"/>
          <w:sz w:val="20"/>
        </w:rPr>
        <w:t>С целью обеспечения контроля тестирование проводится в присутствии конкурсной комиссии одновременно со всеми участниками конкурса.</w:t>
      </w:r>
    </w:p>
    <w:p w14:paraId="16860342" w14:textId="77777777" w:rsidR="000E57DB" w:rsidRPr="00B56E6F" w:rsidRDefault="000E57DB" w:rsidP="000E57DB">
      <w:pPr>
        <w:pStyle w:val="a6"/>
        <w:widowControl/>
        <w:numPr>
          <w:ilvl w:val="2"/>
          <w:numId w:val="29"/>
        </w:numPr>
        <w:tabs>
          <w:tab w:val="left" w:pos="993"/>
          <w:tab w:val="left" w:pos="1276"/>
          <w:tab w:val="left" w:pos="1418"/>
          <w:tab w:val="left" w:pos="1701"/>
        </w:tabs>
        <w:spacing w:after="0" w:line="240" w:lineRule="auto"/>
        <w:ind w:left="0" w:firstLine="709"/>
        <w:contextualSpacing w:val="0"/>
        <w:jc w:val="both"/>
        <w:rPr>
          <w:rFonts w:ascii="Times New Roman" w:hAnsi="Times New Roman"/>
          <w:sz w:val="20"/>
        </w:rPr>
      </w:pPr>
      <w:r w:rsidRPr="00B56E6F">
        <w:rPr>
          <w:rFonts w:ascii="Times New Roman" w:hAnsi="Times New Roman"/>
          <w:sz w:val="20"/>
        </w:rPr>
        <w:t>Подведение результатов тестирования основывается на оценке количества правильных ответов.</w:t>
      </w:r>
    </w:p>
    <w:p w14:paraId="2E37A9BC" w14:textId="77777777" w:rsidR="000E57DB" w:rsidRPr="00B56E6F" w:rsidRDefault="000E57DB" w:rsidP="000E57DB">
      <w:pPr>
        <w:ind w:firstLine="709"/>
        <w:jc w:val="both"/>
        <w:rPr>
          <w:rFonts w:ascii="Times New Roman" w:hAnsi="Times New Roman" w:cs="Times New Roman"/>
          <w:sz w:val="20"/>
          <w:szCs w:val="20"/>
        </w:rPr>
      </w:pPr>
      <w:r w:rsidRPr="00B56E6F">
        <w:rPr>
          <w:rFonts w:ascii="Times New Roman" w:hAnsi="Times New Roman" w:cs="Times New Roman"/>
          <w:sz w:val="20"/>
          <w:szCs w:val="20"/>
        </w:rPr>
        <w:lastRenderedPageBreak/>
        <w:t>В случае если участник конкурса не выбрал и (или) выбрал несколько ответов на один вопрос теста, ответ засчитывается как неправильный.</w:t>
      </w:r>
    </w:p>
    <w:p w14:paraId="287751F6" w14:textId="77777777" w:rsidR="000E57DB" w:rsidRPr="00B56E6F" w:rsidRDefault="000E57DB" w:rsidP="000E57DB">
      <w:pPr>
        <w:pStyle w:val="a6"/>
        <w:widowControl/>
        <w:numPr>
          <w:ilvl w:val="2"/>
          <w:numId w:val="29"/>
        </w:numPr>
        <w:tabs>
          <w:tab w:val="left" w:pos="1560"/>
        </w:tabs>
        <w:spacing w:after="0" w:line="240" w:lineRule="auto"/>
        <w:ind w:left="0" w:firstLine="709"/>
        <w:contextualSpacing w:val="0"/>
        <w:jc w:val="both"/>
        <w:rPr>
          <w:rFonts w:ascii="Times New Roman" w:hAnsi="Times New Roman"/>
          <w:sz w:val="20"/>
        </w:rPr>
      </w:pPr>
      <w:r w:rsidRPr="00B56E6F">
        <w:rPr>
          <w:rFonts w:ascii="Times New Roman" w:hAnsi="Times New Roman"/>
          <w:sz w:val="20"/>
        </w:rPr>
        <w:t>Максимальный балл по итогам тестирования составляет 5 баллов.</w:t>
      </w:r>
    </w:p>
    <w:p w14:paraId="04901AD8" w14:textId="77777777" w:rsidR="000E57DB" w:rsidRPr="00B56E6F" w:rsidRDefault="000E57DB" w:rsidP="000E57DB">
      <w:pPr>
        <w:pStyle w:val="a6"/>
        <w:widowControl/>
        <w:numPr>
          <w:ilvl w:val="2"/>
          <w:numId w:val="29"/>
        </w:numPr>
        <w:tabs>
          <w:tab w:val="left" w:pos="1560"/>
        </w:tabs>
        <w:spacing w:after="0" w:line="240" w:lineRule="auto"/>
        <w:ind w:left="0" w:firstLine="709"/>
        <w:contextualSpacing w:val="0"/>
        <w:jc w:val="both"/>
        <w:rPr>
          <w:rFonts w:ascii="Times New Roman" w:hAnsi="Times New Roman"/>
          <w:sz w:val="20"/>
        </w:rPr>
      </w:pPr>
      <w:r w:rsidRPr="00B56E6F">
        <w:rPr>
          <w:rFonts w:ascii="Times New Roman" w:hAnsi="Times New Roman"/>
          <w:sz w:val="20"/>
        </w:rPr>
        <w:t>При подсчете результатов тестирования используется следующая оценочная шкала:</w:t>
      </w:r>
    </w:p>
    <w:p w14:paraId="27628718" w14:textId="77777777" w:rsidR="000E57DB" w:rsidRPr="00B56E6F" w:rsidRDefault="000E57DB" w:rsidP="000E57DB">
      <w:pPr>
        <w:ind w:firstLine="709"/>
        <w:jc w:val="both"/>
        <w:rPr>
          <w:rFonts w:ascii="Times New Roman" w:hAnsi="Times New Roman" w:cs="Times New Roman"/>
          <w:sz w:val="20"/>
          <w:szCs w:val="20"/>
        </w:rPr>
      </w:pP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77"/>
        <w:gridCol w:w="4253"/>
      </w:tblGrid>
      <w:tr w:rsidR="000E57DB" w:rsidRPr="00B56E6F" w14:paraId="352A07D8" w14:textId="77777777" w:rsidTr="00562B8B">
        <w:tc>
          <w:tcPr>
            <w:tcW w:w="46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E56728" w14:textId="77777777" w:rsidR="000E57DB" w:rsidRPr="00B56E6F" w:rsidRDefault="000E57DB" w:rsidP="00562B8B">
            <w:pPr>
              <w:ind w:firstLine="709"/>
              <w:jc w:val="center"/>
              <w:rPr>
                <w:rFonts w:ascii="Times New Roman" w:hAnsi="Times New Roman" w:cs="Times New Roman"/>
                <w:sz w:val="20"/>
                <w:szCs w:val="20"/>
              </w:rPr>
            </w:pPr>
            <w:r w:rsidRPr="00B56E6F">
              <w:rPr>
                <w:rFonts w:ascii="Times New Roman" w:hAnsi="Times New Roman" w:cs="Times New Roman"/>
                <w:sz w:val="20"/>
                <w:szCs w:val="20"/>
              </w:rPr>
              <w:t>Количество правильных ответов</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B32F4A" w14:textId="77777777" w:rsidR="000E57DB" w:rsidRPr="00B56E6F" w:rsidRDefault="000E57DB" w:rsidP="00562B8B">
            <w:pPr>
              <w:ind w:firstLine="709"/>
              <w:jc w:val="center"/>
              <w:rPr>
                <w:rFonts w:ascii="Times New Roman" w:hAnsi="Times New Roman" w:cs="Times New Roman"/>
                <w:sz w:val="20"/>
                <w:szCs w:val="20"/>
              </w:rPr>
            </w:pPr>
            <w:r w:rsidRPr="00B56E6F">
              <w:rPr>
                <w:rFonts w:ascii="Times New Roman" w:hAnsi="Times New Roman" w:cs="Times New Roman"/>
                <w:sz w:val="20"/>
                <w:szCs w:val="20"/>
              </w:rPr>
              <w:t>Балл</w:t>
            </w:r>
          </w:p>
        </w:tc>
      </w:tr>
      <w:tr w:rsidR="000E57DB" w:rsidRPr="00B56E6F" w14:paraId="25C8115E" w14:textId="77777777" w:rsidTr="00562B8B">
        <w:trPr>
          <w:trHeight w:val="378"/>
        </w:trPr>
        <w:tc>
          <w:tcPr>
            <w:tcW w:w="46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7BBAC5" w14:textId="77777777" w:rsidR="000E57DB" w:rsidRPr="00B56E6F" w:rsidRDefault="000E57DB" w:rsidP="00562B8B">
            <w:pPr>
              <w:ind w:firstLine="709"/>
              <w:jc w:val="center"/>
              <w:rPr>
                <w:rFonts w:ascii="Times New Roman" w:hAnsi="Times New Roman" w:cs="Times New Roman"/>
                <w:sz w:val="20"/>
                <w:szCs w:val="20"/>
              </w:rPr>
            </w:pPr>
            <w:r w:rsidRPr="00B56E6F">
              <w:rPr>
                <w:rFonts w:ascii="Times New Roman" w:hAnsi="Times New Roman" w:cs="Times New Roman"/>
                <w:sz w:val="20"/>
                <w:szCs w:val="20"/>
              </w:rPr>
              <w:t>26 – 30</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B8CE1E" w14:textId="77777777" w:rsidR="000E57DB" w:rsidRPr="00B56E6F" w:rsidRDefault="000E57DB" w:rsidP="00562B8B">
            <w:pPr>
              <w:ind w:firstLine="709"/>
              <w:jc w:val="center"/>
              <w:rPr>
                <w:rFonts w:ascii="Times New Roman" w:hAnsi="Times New Roman" w:cs="Times New Roman"/>
                <w:sz w:val="20"/>
                <w:szCs w:val="20"/>
              </w:rPr>
            </w:pPr>
            <w:r w:rsidRPr="00B56E6F">
              <w:rPr>
                <w:rFonts w:ascii="Times New Roman" w:hAnsi="Times New Roman" w:cs="Times New Roman"/>
                <w:sz w:val="20"/>
                <w:szCs w:val="20"/>
              </w:rPr>
              <w:t>5</w:t>
            </w:r>
          </w:p>
        </w:tc>
      </w:tr>
      <w:tr w:rsidR="000E57DB" w:rsidRPr="00B56E6F" w14:paraId="4C85FDCF" w14:textId="77777777" w:rsidTr="00562B8B">
        <w:trPr>
          <w:trHeight w:val="291"/>
        </w:trPr>
        <w:tc>
          <w:tcPr>
            <w:tcW w:w="46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4F0D08" w14:textId="77777777" w:rsidR="000E57DB" w:rsidRPr="00B56E6F" w:rsidRDefault="000E57DB" w:rsidP="00562B8B">
            <w:pPr>
              <w:ind w:firstLine="709"/>
              <w:jc w:val="center"/>
              <w:rPr>
                <w:rFonts w:ascii="Times New Roman" w:hAnsi="Times New Roman" w:cs="Times New Roman"/>
                <w:sz w:val="20"/>
                <w:szCs w:val="20"/>
              </w:rPr>
            </w:pPr>
            <w:r w:rsidRPr="00B56E6F">
              <w:rPr>
                <w:rFonts w:ascii="Times New Roman" w:hAnsi="Times New Roman" w:cs="Times New Roman"/>
                <w:sz w:val="20"/>
                <w:szCs w:val="20"/>
              </w:rPr>
              <w:t>20 – 25</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B3A320" w14:textId="77777777" w:rsidR="000E57DB" w:rsidRPr="00B56E6F" w:rsidRDefault="000E57DB" w:rsidP="00562B8B">
            <w:pPr>
              <w:ind w:firstLine="709"/>
              <w:jc w:val="center"/>
              <w:rPr>
                <w:rFonts w:ascii="Times New Roman" w:hAnsi="Times New Roman" w:cs="Times New Roman"/>
                <w:sz w:val="20"/>
                <w:szCs w:val="20"/>
              </w:rPr>
            </w:pPr>
            <w:r w:rsidRPr="00B56E6F">
              <w:rPr>
                <w:rFonts w:ascii="Times New Roman" w:hAnsi="Times New Roman" w:cs="Times New Roman"/>
                <w:sz w:val="20"/>
                <w:szCs w:val="20"/>
              </w:rPr>
              <w:t>4</w:t>
            </w:r>
          </w:p>
        </w:tc>
      </w:tr>
      <w:tr w:rsidR="000E57DB" w:rsidRPr="00B56E6F" w14:paraId="6EC3EC27" w14:textId="77777777" w:rsidTr="00562B8B">
        <w:tc>
          <w:tcPr>
            <w:tcW w:w="46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66B95A" w14:textId="77777777" w:rsidR="000E57DB" w:rsidRPr="00B56E6F" w:rsidRDefault="000E57DB" w:rsidP="00562B8B">
            <w:pPr>
              <w:ind w:firstLine="709"/>
              <w:jc w:val="center"/>
              <w:rPr>
                <w:rFonts w:ascii="Times New Roman" w:hAnsi="Times New Roman" w:cs="Times New Roman"/>
                <w:sz w:val="20"/>
                <w:szCs w:val="20"/>
              </w:rPr>
            </w:pPr>
            <w:r w:rsidRPr="00B56E6F">
              <w:rPr>
                <w:rFonts w:ascii="Times New Roman" w:hAnsi="Times New Roman" w:cs="Times New Roman"/>
                <w:sz w:val="20"/>
                <w:szCs w:val="20"/>
              </w:rPr>
              <w:t>15 – 19</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E192A7" w14:textId="77777777" w:rsidR="000E57DB" w:rsidRPr="00B56E6F" w:rsidRDefault="000E57DB" w:rsidP="00562B8B">
            <w:pPr>
              <w:ind w:firstLine="709"/>
              <w:jc w:val="center"/>
              <w:rPr>
                <w:rFonts w:ascii="Times New Roman" w:hAnsi="Times New Roman" w:cs="Times New Roman"/>
                <w:sz w:val="20"/>
                <w:szCs w:val="20"/>
              </w:rPr>
            </w:pPr>
            <w:r w:rsidRPr="00B56E6F">
              <w:rPr>
                <w:rFonts w:ascii="Times New Roman" w:hAnsi="Times New Roman" w:cs="Times New Roman"/>
                <w:sz w:val="20"/>
                <w:szCs w:val="20"/>
              </w:rPr>
              <w:t>3</w:t>
            </w:r>
          </w:p>
        </w:tc>
      </w:tr>
      <w:tr w:rsidR="000E57DB" w:rsidRPr="00B56E6F" w14:paraId="38EB44AD" w14:textId="77777777" w:rsidTr="00562B8B">
        <w:tc>
          <w:tcPr>
            <w:tcW w:w="46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478C0D" w14:textId="77777777" w:rsidR="000E57DB" w:rsidRPr="00B56E6F" w:rsidRDefault="000E57DB" w:rsidP="00562B8B">
            <w:pPr>
              <w:ind w:firstLine="709"/>
              <w:jc w:val="center"/>
              <w:rPr>
                <w:rFonts w:ascii="Times New Roman" w:hAnsi="Times New Roman" w:cs="Times New Roman"/>
                <w:sz w:val="20"/>
                <w:szCs w:val="20"/>
              </w:rPr>
            </w:pPr>
            <w:r w:rsidRPr="00B56E6F">
              <w:rPr>
                <w:rFonts w:ascii="Times New Roman" w:hAnsi="Times New Roman" w:cs="Times New Roman"/>
                <w:sz w:val="20"/>
                <w:szCs w:val="20"/>
              </w:rPr>
              <w:t>10 – 14</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D4C089" w14:textId="77777777" w:rsidR="000E57DB" w:rsidRPr="00B56E6F" w:rsidRDefault="000E57DB" w:rsidP="00562B8B">
            <w:pPr>
              <w:ind w:firstLine="709"/>
              <w:jc w:val="center"/>
              <w:rPr>
                <w:rFonts w:ascii="Times New Roman" w:hAnsi="Times New Roman" w:cs="Times New Roman"/>
                <w:sz w:val="20"/>
                <w:szCs w:val="20"/>
              </w:rPr>
            </w:pPr>
            <w:r w:rsidRPr="00B56E6F">
              <w:rPr>
                <w:rFonts w:ascii="Times New Roman" w:hAnsi="Times New Roman" w:cs="Times New Roman"/>
                <w:sz w:val="20"/>
                <w:szCs w:val="20"/>
              </w:rPr>
              <w:t>2</w:t>
            </w:r>
          </w:p>
        </w:tc>
      </w:tr>
      <w:tr w:rsidR="000E57DB" w:rsidRPr="00B56E6F" w14:paraId="1E63CC6F" w14:textId="77777777" w:rsidTr="00562B8B">
        <w:tc>
          <w:tcPr>
            <w:tcW w:w="46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B672E5" w14:textId="77777777" w:rsidR="000E57DB" w:rsidRPr="00B56E6F" w:rsidRDefault="000E57DB" w:rsidP="00562B8B">
            <w:pPr>
              <w:ind w:firstLine="709"/>
              <w:jc w:val="center"/>
              <w:rPr>
                <w:rFonts w:ascii="Times New Roman" w:hAnsi="Times New Roman" w:cs="Times New Roman"/>
                <w:sz w:val="20"/>
                <w:szCs w:val="20"/>
              </w:rPr>
            </w:pPr>
            <w:r w:rsidRPr="00B56E6F">
              <w:rPr>
                <w:rFonts w:ascii="Times New Roman" w:hAnsi="Times New Roman" w:cs="Times New Roman"/>
                <w:sz w:val="20"/>
                <w:szCs w:val="20"/>
              </w:rPr>
              <w:t>5 – 9</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62910F" w14:textId="77777777" w:rsidR="000E57DB" w:rsidRPr="00B56E6F" w:rsidRDefault="000E57DB" w:rsidP="00562B8B">
            <w:pPr>
              <w:ind w:firstLine="709"/>
              <w:jc w:val="center"/>
              <w:rPr>
                <w:rFonts w:ascii="Times New Roman" w:hAnsi="Times New Roman" w:cs="Times New Roman"/>
                <w:sz w:val="20"/>
                <w:szCs w:val="20"/>
              </w:rPr>
            </w:pPr>
            <w:r w:rsidRPr="00B56E6F">
              <w:rPr>
                <w:rFonts w:ascii="Times New Roman" w:hAnsi="Times New Roman" w:cs="Times New Roman"/>
                <w:sz w:val="20"/>
                <w:szCs w:val="20"/>
              </w:rPr>
              <w:t>1</w:t>
            </w:r>
          </w:p>
        </w:tc>
      </w:tr>
      <w:tr w:rsidR="000E57DB" w:rsidRPr="00B56E6F" w14:paraId="56799BBF" w14:textId="77777777" w:rsidTr="00562B8B">
        <w:tc>
          <w:tcPr>
            <w:tcW w:w="46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A68BF2" w14:textId="77777777" w:rsidR="000E57DB" w:rsidRPr="00B56E6F" w:rsidRDefault="000E57DB" w:rsidP="000E57DB">
            <w:pPr>
              <w:pStyle w:val="a6"/>
              <w:widowControl/>
              <w:numPr>
                <w:ilvl w:val="0"/>
                <w:numId w:val="32"/>
              </w:numPr>
              <w:spacing w:after="0" w:line="240" w:lineRule="auto"/>
              <w:ind w:left="0" w:firstLine="709"/>
              <w:contextualSpacing w:val="0"/>
              <w:jc w:val="center"/>
              <w:rPr>
                <w:rFonts w:ascii="Times New Roman" w:hAnsi="Times New Roman"/>
                <w:sz w:val="20"/>
              </w:rPr>
            </w:pPr>
            <w:r w:rsidRPr="00B56E6F">
              <w:rPr>
                <w:rFonts w:ascii="Times New Roman" w:hAnsi="Times New Roman"/>
                <w:sz w:val="20"/>
              </w:rPr>
              <w:t>– 4</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53CA03" w14:textId="77777777" w:rsidR="000E57DB" w:rsidRPr="00B56E6F" w:rsidRDefault="000E57DB" w:rsidP="00562B8B">
            <w:pPr>
              <w:ind w:firstLine="709"/>
              <w:jc w:val="center"/>
              <w:rPr>
                <w:rFonts w:ascii="Times New Roman" w:hAnsi="Times New Roman" w:cs="Times New Roman"/>
                <w:sz w:val="20"/>
                <w:szCs w:val="20"/>
              </w:rPr>
            </w:pPr>
            <w:r w:rsidRPr="00B56E6F">
              <w:rPr>
                <w:rFonts w:ascii="Times New Roman" w:hAnsi="Times New Roman" w:cs="Times New Roman"/>
                <w:sz w:val="20"/>
                <w:szCs w:val="20"/>
              </w:rPr>
              <w:t>0</w:t>
            </w:r>
          </w:p>
        </w:tc>
      </w:tr>
    </w:tbl>
    <w:p w14:paraId="1258D33E" w14:textId="77777777" w:rsidR="000E57DB" w:rsidRPr="00B56E6F" w:rsidRDefault="000E57DB" w:rsidP="000E57DB">
      <w:pPr>
        <w:pStyle w:val="a6"/>
        <w:widowControl/>
        <w:numPr>
          <w:ilvl w:val="2"/>
          <w:numId w:val="29"/>
        </w:numPr>
        <w:tabs>
          <w:tab w:val="left" w:pos="1843"/>
        </w:tabs>
        <w:spacing w:after="0" w:line="240" w:lineRule="auto"/>
        <w:ind w:left="0" w:firstLine="709"/>
        <w:contextualSpacing w:val="0"/>
        <w:jc w:val="both"/>
        <w:rPr>
          <w:rFonts w:ascii="Times New Roman" w:hAnsi="Times New Roman"/>
          <w:sz w:val="20"/>
        </w:rPr>
      </w:pPr>
      <w:r w:rsidRPr="00B56E6F">
        <w:rPr>
          <w:rFonts w:ascii="Times New Roman" w:hAnsi="Times New Roman"/>
          <w:sz w:val="20"/>
        </w:rPr>
        <w:t>Участник конкурса независимо от количества набранных баллов по итогам тестирования допускается к индивидуальному собеседованию.</w:t>
      </w:r>
    </w:p>
    <w:p w14:paraId="74ACB7BA" w14:textId="77777777" w:rsidR="000E57DB" w:rsidRPr="00B56E6F" w:rsidRDefault="000E57DB" w:rsidP="000E57DB">
      <w:pPr>
        <w:pStyle w:val="a6"/>
        <w:widowControl/>
        <w:numPr>
          <w:ilvl w:val="2"/>
          <w:numId w:val="29"/>
        </w:numPr>
        <w:tabs>
          <w:tab w:val="left" w:pos="1701"/>
        </w:tabs>
        <w:spacing w:after="0" w:line="240" w:lineRule="auto"/>
        <w:ind w:left="0" w:firstLine="709"/>
        <w:contextualSpacing w:val="0"/>
        <w:jc w:val="both"/>
        <w:rPr>
          <w:rFonts w:ascii="Times New Roman" w:hAnsi="Times New Roman"/>
          <w:sz w:val="20"/>
        </w:rPr>
      </w:pPr>
      <w:r w:rsidRPr="00B56E6F">
        <w:rPr>
          <w:rFonts w:ascii="Times New Roman" w:hAnsi="Times New Roman"/>
          <w:sz w:val="20"/>
        </w:rPr>
        <w:t>Итоги тестирования подводятся сразу после окончания тестирования перед индивидуальным собеседованием и оформляются в виде протокола (приложение № 5 к настоящему Приложению).</w:t>
      </w:r>
    </w:p>
    <w:p w14:paraId="21116258" w14:textId="77777777" w:rsidR="000E57DB" w:rsidRPr="00B56E6F" w:rsidRDefault="000E57DB" w:rsidP="000E57DB">
      <w:pPr>
        <w:pStyle w:val="a6"/>
        <w:widowControl/>
        <w:numPr>
          <w:ilvl w:val="1"/>
          <w:numId w:val="29"/>
        </w:numPr>
        <w:tabs>
          <w:tab w:val="left" w:pos="1701"/>
        </w:tabs>
        <w:spacing w:after="0" w:line="240" w:lineRule="auto"/>
        <w:ind w:left="0" w:firstLine="709"/>
        <w:contextualSpacing w:val="0"/>
        <w:jc w:val="both"/>
        <w:rPr>
          <w:rFonts w:ascii="Times New Roman" w:hAnsi="Times New Roman"/>
          <w:sz w:val="20"/>
        </w:rPr>
      </w:pPr>
      <w:r w:rsidRPr="00B56E6F">
        <w:rPr>
          <w:rFonts w:ascii="Times New Roman" w:hAnsi="Times New Roman"/>
          <w:sz w:val="20"/>
        </w:rPr>
        <w:t>При прохождении тестирования участникам конкурса запрещается пользоваться средствами связи, фото-, аудио- и видеоаппаратурой, справочными материалами, письменными заметками и иными средствами хранения и передачи информации.</w:t>
      </w:r>
    </w:p>
    <w:p w14:paraId="32F6828A" w14:textId="77777777" w:rsidR="000E57DB" w:rsidRPr="00B56E6F" w:rsidRDefault="000E57DB" w:rsidP="000E57DB">
      <w:pPr>
        <w:pStyle w:val="a6"/>
        <w:widowControl/>
        <w:numPr>
          <w:ilvl w:val="1"/>
          <w:numId w:val="29"/>
        </w:numPr>
        <w:tabs>
          <w:tab w:val="left" w:pos="1701"/>
        </w:tabs>
        <w:spacing w:after="0" w:line="240" w:lineRule="auto"/>
        <w:ind w:left="0" w:firstLine="709"/>
        <w:contextualSpacing w:val="0"/>
        <w:jc w:val="both"/>
        <w:rPr>
          <w:rFonts w:ascii="Times New Roman" w:hAnsi="Times New Roman"/>
          <w:sz w:val="20"/>
        </w:rPr>
      </w:pPr>
      <w:r w:rsidRPr="00B56E6F">
        <w:rPr>
          <w:rFonts w:ascii="Times New Roman" w:hAnsi="Times New Roman"/>
          <w:sz w:val="20"/>
        </w:rPr>
        <w:t>Индивидуальное собеседование проводится конкурсной комиссией отдельно с каждым участником конкурса по очереди в алфавитном порядке.</w:t>
      </w:r>
    </w:p>
    <w:p w14:paraId="35FAC74B" w14:textId="77777777" w:rsidR="000E57DB" w:rsidRPr="00B56E6F" w:rsidRDefault="000E57DB" w:rsidP="000E57DB">
      <w:pPr>
        <w:pStyle w:val="a6"/>
        <w:widowControl/>
        <w:numPr>
          <w:ilvl w:val="2"/>
          <w:numId w:val="29"/>
        </w:numPr>
        <w:tabs>
          <w:tab w:val="left" w:pos="1701"/>
        </w:tabs>
        <w:spacing w:after="0" w:line="240" w:lineRule="auto"/>
        <w:ind w:left="0" w:firstLine="709"/>
        <w:contextualSpacing w:val="0"/>
        <w:jc w:val="both"/>
        <w:rPr>
          <w:rFonts w:ascii="Times New Roman" w:hAnsi="Times New Roman"/>
          <w:sz w:val="20"/>
        </w:rPr>
      </w:pPr>
      <w:r w:rsidRPr="00B56E6F">
        <w:rPr>
          <w:rFonts w:ascii="Times New Roman" w:hAnsi="Times New Roman"/>
          <w:sz w:val="20"/>
        </w:rPr>
        <w:t>В ходе индивидуального собеседования обсуждаются результаты тестирования, задаются вопросы с целью определения профессионального уровня, оценки знаний и умений участника конкурса по вопросам профессиональной служебной деятельности исходя из области и вида профессиональной служебной деятельности по вакантной должности муниципальной службы.</w:t>
      </w:r>
    </w:p>
    <w:p w14:paraId="70BC55F2" w14:textId="77777777" w:rsidR="000E57DB" w:rsidRPr="00B56E6F" w:rsidRDefault="000E57DB" w:rsidP="000E57DB">
      <w:pPr>
        <w:pStyle w:val="a6"/>
        <w:widowControl/>
        <w:numPr>
          <w:ilvl w:val="2"/>
          <w:numId w:val="29"/>
        </w:numPr>
        <w:tabs>
          <w:tab w:val="left" w:pos="1701"/>
        </w:tabs>
        <w:spacing w:after="0" w:line="240" w:lineRule="auto"/>
        <w:ind w:left="0" w:firstLine="709"/>
        <w:contextualSpacing w:val="0"/>
        <w:jc w:val="both"/>
        <w:rPr>
          <w:rFonts w:ascii="Times New Roman" w:hAnsi="Times New Roman"/>
          <w:sz w:val="20"/>
        </w:rPr>
      </w:pPr>
      <w:r w:rsidRPr="00B56E6F">
        <w:rPr>
          <w:rFonts w:ascii="Times New Roman" w:hAnsi="Times New Roman"/>
          <w:sz w:val="20"/>
        </w:rPr>
        <w:t>Результаты индивидуального собеседования оцениваются членами конкурсной комиссии по 5-балльной системе:</w:t>
      </w:r>
    </w:p>
    <w:p w14:paraId="043A0C9E" w14:textId="77777777" w:rsidR="000E57DB" w:rsidRPr="00B56E6F" w:rsidRDefault="000E57DB" w:rsidP="000E57DB">
      <w:pPr>
        <w:ind w:firstLine="709"/>
        <w:jc w:val="both"/>
        <w:rPr>
          <w:rFonts w:ascii="Times New Roman" w:hAnsi="Times New Roman" w:cs="Times New Roman"/>
          <w:sz w:val="20"/>
          <w:szCs w:val="20"/>
        </w:rPr>
      </w:pPr>
      <w:r w:rsidRPr="00B56E6F">
        <w:rPr>
          <w:rFonts w:ascii="Times New Roman" w:hAnsi="Times New Roman" w:cs="Times New Roman"/>
          <w:sz w:val="20"/>
          <w:szCs w:val="20"/>
        </w:rPr>
        <w:t>в 5 баллов, если участник конкурса последовательно, в полном объеме, глубоко и правильно раскрыл содержание вопроса, правильно использовал понятия и термины, в ходе дискуссии проявил высокую активность, показал высокий уровень профессиональных знаний в соответствующей сфере, аналитические способности, навыки аргументированно отстаивать собственную точку зрения и ведения деловых переговоров, умение обоснованно и самостоятельно принимать решения, готовность следовать взятым на себя обязательствам;</w:t>
      </w:r>
    </w:p>
    <w:p w14:paraId="4202CBDC" w14:textId="77777777" w:rsidR="000E57DB" w:rsidRPr="00B56E6F" w:rsidRDefault="000E57DB" w:rsidP="000E57DB">
      <w:pPr>
        <w:ind w:firstLine="709"/>
        <w:jc w:val="both"/>
        <w:rPr>
          <w:rFonts w:ascii="Times New Roman" w:hAnsi="Times New Roman" w:cs="Times New Roman"/>
          <w:sz w:val="20"/>
          <w:szCs w:val="20"/>
        </w:rPr>
      </w:pPr>
      <w:r w:rsidRPr="00B56E6F">
        <w:rPr>
          <w:rFonts w:ascii="Times New Roman" w:hAnsi="Times New Roman" w:cs="Times New Roman"/>
          <w:sz w:val="20"/>
          <w:szCs w:val="20"/>
        </w:rPr>
        <w:t>в 4 балла, если участник конкурса последовательно, в полном объеме раскрыл содержание вопроса, правильно использовал понятия и термины, но допустил неточности и незначительные ошибки, в ходе дискуссии проявил активность, показал достаточный уровень профессиональных знаний в соответствующей сфере, аналитических способностей, навыков отстаивания собственной точки зрения и ведения деловых переговоров, умение самостоятельно принимать решения, готовность следовать взятым на себя обязательствам;</w:t>
      </w:r>
    </w:p>
    <w:p w14:paraId="00539530" w14:textId="77777777" w:rsidR="000E57DB" w:rsidRPr="00B56E6F" w:rsidRDefault="000E57DB" w:rsidP="000E57DB">
      <w:pPr>
        <w:ind w:firstLine="709"/>
        <w:jc w:val="both"/>
        <w:rPr>
          <w:rFonts w:ascii="Times New Roman" w:hAnsi="Times New Roman" w:cs="Times New Roman"/>
          <w:sz w:val="20"/>
          <w:szCs w:val="20"/>
        </w:rPr>
      </w:pPr>
      <w:r w:rsidRPr="00B56E6F">
        <w:rPr>
          <w:rFonts w:ascii="Times New Roman" w:hAnsi="Times New Roman" w:cs="Times New Roman"/>
          <w:sz w:val="20"/>
          <w:szCs w:val="20"/>
        </w:rPr>
        <w:t>в 3 балла, если участник конкурса последовательно, но не в полном объеме раскрыл содержание вопроса, не всегда правильно использовал понятия и термины, допустил неточности и ошибки, в ходе дискуссии проявил низкую активность, показал средний уровень профессиональных знаний в соответствующей сфере, аналитических способностей, навыков отстаивания собственной точки зрения и ведения деловых переговоров;</w:t>
      </w:r>
    </w:p>
    <w:p w14:paraId="218EF2E2" w14:textId="77777777" w:rsidR="000E57DB" w:rsidRPr="00B56E6F" w:rsidRDefault="000E57DB" w:rsidP="000E57DB">
      <w:pPr>
        <w:ind w:firstLine="709"/>
        <w:jc w:val="both"/>
        <w:rPr>
          <w:rFonts w:ascii="Times New Roman" w:hAnsi="Times New Roman" w:cs="Times New Roman"/>
          <w:sz w:val="20"/>
          <w:szCs w:val="20"/>
        </w:rPr>
      </w:pPr>
      <w:r w:rsidRPr="00B56E6F">
        <w:rPr>
          <w:rFonts w:ascii="Times New Roman" w:hAnsi="Times New Roman" w:cs="Times New Roman"/>
          <w:sz w:val="20"/>
          <w:szCs w:val="20"/>
        </w:rPr>
        <w:t>в 2 балла, если участник конкурса не раскрыл содержание вопроса, при ответе неправильно использовал основные понятия и термины, допустил значительные неточности и ошибки, в ходе дискуссии не проявил активности, показал низкий уровень профессиональных знаний в соответствующей сфере, аналитических способностей, отсутствие навыков отстаивания собственной точки зрения и ведения деловых переговоров, неготовность следовать взятым на себя обязательствам;</w:t>
      </w:r>
    </w:p>
    <w:p w14:paraId="04089489" w14:textId="77777777" w:rsidR="000E57DB" w:rsidRPr="00B56E6F" w:rsidRDefault="000E57DB" w:rsidP="000E57DB">
      <w:pPr>
        <w:ind w:firstLine="709"/>
        <w:jc w:val="both"/>
        <w:rPr>
          <w:rFonts w:ascii="Times New Roman" w:hAnsi="Times New Roman" w:cs="Times New Roman"/>
          <w:sz w:val="20"/>
          <w:szCs w:val="20"/>
        </w:rPr>
      </w:pPr>
      <w:r w:rsidRPr="00B56E6F">
        <w:rPr>
          <w:rFonts w:ascii="Times New Roman" w:hAnsi="Times New Roman" w:cs="Times New Roman"/>
          <w:sz w:val="20"/>
          <w:szCs w:val="20"/>
        </w:rPr>
        <w:lastRenderedPageBreak/>
        <w:t>1 балл, если у участника конкурса полностью отсутствуют знания и умения, установленные квалификационными требованиями, предъявляемыми к должности.</w:t>
      </w:r>
    </w:p>
    <w:p w14:paraId="5836F1C2" w14:textId="77777777" w:rsidR="000E57DB" w:rsidRPr="00B56E6F" w:rsidRDefault="000E57DB" w:rsidP="000E57DB">
      <w:pPr>
        <w:pStyle w:val="a6"/>
        <w:widowControl/>
        <w:numPr>
          <w:ilvl w:val="2"/>
          <w:numId w:val="29"/>
        </w:numPr>
        <w:tabs>
          <w:tab w:val="left" w:pos="1560"/>
        </w:tabs>
        <w:spacing w:after="0" w:line="240" w:lineRule="auto"/>
        <w:ind w:left="0" w:firstLine="709"/>
        <w:contextualSpacing w:val="0"/>
        <w:jc w:val="both"/>
        <w:rPr>
          <w:rFonts w:ascii="Times New Roman" w:hAnsi="Times New Roman"/>
          <w:sz w:val="20"/>
        </w:rPr>
      </w:pPr>
      <w:r w:rsidRPr="00B56E6F">
        <w:rPr>
          <w:rFonts w:ascii="Times New Roman" w:hAnsi="Times New Roman"/>
          <w:sz w:val="20"/>
        </w:rPr>
        <w:t>По окончании индивидуального собеседования каждый член конкурсной комиссии вносит в конкурсный бюллетень (приложение № 6 к настоящему Положению) результат оценки участника конкурса при необходимости с краткой мотивировкой, обосновывающей принятое членом конкурсной комиссии решение.</w:t>
      </w:r>
    </w:p>
    <w:p w14:paraId="4EE57CD6" w14:textId="77777777" w:rsidR="000E57DB" w:rsidRPr="00B56E6F" w:rsidRDefault="000E57DB" w:rsidP="000E57DB">
      <w:pPr>
        <w:pStyle w:val="a6"/>
        <w:widowControl/>
        <w:numPr>
          <w:ilvl w:val="1"/>
          <w:numId w:val="29"/>
        </w:numPr>
        <w:tabs>
          <w:tab w:val="left" w:pos="1560"/>
        </w:tabs>
        <w:spacing w:after="0" w:line="240" w:lineRule="auto"/>
        <w:ind w:left="0" w:firstLine="709"/>
        <w:contextualSpacing w:val="0"/>
        <w:jc w:val="both"/>
        <w:rPr>
          <w:rFonts w:ascii="Times New Roman" w:hAnsi="Times New Roman"/>
          <w:sz w:val="20"/>
        </w:rPr>
      </w:pPr>
      <w:r w:rsidRPr="00B56E6F">
        <w:rPr>
          <w:rFonts w:ascii="Times New Roman" w:hAnsi="Times New Roman"/>
          <w:sz w:val="20"/>
        </w:rPr>
        <w:t>В случае некорректного поведения участника конкурса, комиссия вправе удалить его из аудитории, составив акт об удалении. В этом случае участник конкурса лишается права продолжить участие в дальнейших испытаниях.</w:t>
      </w:r>
    </w:p>
    <w:p w14:paraId="54F30405" w14:textId="77777777" w:rsidR="000E57DB" w:rsidRPr="00B56E6F" w:rsidRDefault="000E57DB" w:rsidP="000E57DB">
      <w:pPr>
        <w:ind w:firstLine="709"/>
        <w:jc w:val="both"/>
        <w:rPr>
          <w:rFonts w:ascii="Times New Roman" w:hAnsi="Times New Roman" w:cs="Times New Roman"/>
          <w:sz w:val="20"/>
          <w:szCs w:val="20"/>
        </w:rPr>
      </w:pPr>
    </w:p>
    <w:p w14:paraId="09EE0B56" w14:textId="77777777" w:rsidR="000E57DB" w:rsidRPr="00B56E6F" w:rsidRDefault="000E57DB" w:rsidP="000E57DB">
      <w:pPr>
        <w:ind w:firstLine="709"/>
        <w:jc w:val="center"/>
        <w:rPr>
          <w:rFonts w:ascii="Times New Roman" w:hAnsi="Times New Roman" w:cs="Times New Roman"/>
          <w:sz w:val="20"/>
          <w:szCs w:val="20"/>
        </w:rPr>
      </w:pPr>
      <w:r w:rsidRPr="00B56E6F">
        <w:rPr>
          <w:rFonts w:ascii="Times New Roman" w:hAnsi="Times New Roman" w:cs="Times New Roman"/>
          <w:sz w:val="20"/>
          <w:szCs w:val="20"/>
        </w:rPr>
        <w:t>6. Подведение итогов конкурса</w:t>
      </w:r>
    </w:p>
    <w:p w14:paraId="0C359BB7" w14:textId="77777777" w:rsidR="000E57DB" w:rsidRPr="00B56E6F" w:rsidRDefault="000E57DB" w:rsidP="000E57DB">
      <w:pPr>
        <w:ind w:firstLine="709"/>
        <w:jc w:val="both"/>
        <w:rPr>
          <w:rFonts w:ascii="Times New Roman" w:hAnsi="Times New Roman" w:cs="Times New Roman"/>
          <w:sz w:val="20"/>
          <w:szCs w:val="20"/>
        </w:rPr>
      </w:pPr>
    </w:p>
    <w:p w14:paraId="7FA37B2A" w14:textId="77777777" w:rsidR="000E57DB" w:rsidRPr="00B56E6F" w:rsidRDefault="000E57DB" w:rsidP="000E57DB">
      <w:pPr>
        <w:pStyle w:val="a6"/>
        <w:widowControl/>
        <w:numPr>
          <w:ilvl w:val="1"/>
          <w:numId w:val="33"/>
        </w:numPr>
        <w:tabs>
          <w:tab w:val="left" w:pos="1276"/>
        </w:tabs>
        <w:spacing w:after="0" w:line="240" w:lineRule="auto"/>
        <w:ind w:left="0" w:firstLine="709"/>
        <w:contextualSpacing w:val="0"/>
        <w:jc w:val="both"/>
        <w:rPr>
          <w:rFonts w:ascii="Times New Roman" w:hAnsi="Times New Roman"/>
          <w:sz w:val="20"/>
        </w:rPr>
      </w:pPr>
      <w:r w:rsidRPr="00B56E6F">
        <w:rPr>
          <w:rFonts w:ascii="Times New Roman" w:hAnsi="Times New Roman"/>
          <w:sz w:val="20"/>
        </w:rPr>
        <w:t>Итоговый балл определяется как сумма набранных баллов по итогам тестирования и среднего балла, выставленного членами конкурсной комиссии по результатам индивидуального собеседования.</w:t>
      </w:r>
    </w:p>
    <w:p w14:paraId="3DB90999" w14:textId="77777777" w:rsidR="000E57DB" w:rsidRPr="00B56E6F" w:rsidRDefault="000E57DB" w:rsidP="000E57DB">
      <w:pPr>
        <w:pStyle w:val="a6"/>
        <w:widowControl/>
        <w:numPr>
          <w:ilvl w:val="1"/>
          <w:numId w:val="33"/>
        </w:numPr>
        <w:tabs>
          <w:tab w:val="left" w:pos="1276"/>
        </w:tabs>
        <w:spacing w:after="0" w:line="240" w:lineRule="auto"/>
        <w:ind w:left="0" w:firstLine="709"/>
        <w:contextualSpacing w:val="0"/>
        <w:jc w:val="both"/>
        <w:rPr>
          <w:rFonts w:ascii="Times New Roman" w:hAnsi="Times New Roman"/>
          <w:sz w:val="20"/>
        </w:rPr>
      </w:pPr>
      <w:r w:rsidRPr="00B56E6F">
        <w:rPr>
          <w:rFonts w:ascii="Times New Roman" w:hAnsi="Times New Roman"/>
          <w:sz w:val="20"/>
        </w:rPr>
        <w:t>По результатам сопоставления итоговых баллов секретарь конкурсной комиссии формирует рейтинг участников конкурса.</w:t>
      </w:r>
    </w:p>
    <w:p w14:paraId="7EB1F87D" w14:textId="77777777" w:rsidR="000E57DB" w:rsidRPr="00B56E6F" w:rsidRDefault="000E57DB" w:rsidP="000E57DB">
      <w:pPr>
        <w:pStyle w:val="a6"/>
        <w:widowControl/>
        <w:numPr>
          <w:ilvl w:val="1"/>
          <w:numId w:val="33"/>
        </w:numPr>
        <w:tabs>
          <w:tab w:val="left" w:pos="1276"/>
        </w:tabs>
        <w:spacing w:after="0" w:line="240" w:lineRule="auto"/>
        <w:ind w:left="0" w:firstLine="709"/>
        <w:contextualSpacing w:val="0"/>
        <w:jc w:val="both"/>
        <w:rPr>
          <w:rFonts w:ascii="Times New Roman" w:hAnsi="Times New Roman"/>
          <w:sz w:val="20"/>
        </w:rPr>
      </w:pPr>
      <w:r w:rsidRPr="00B56E6F">
        <w:rPr>
          <w:rFonts w:ascii="Times New Roman" w:hAnsi="Times New Roman"/>
          <w:sz w:val="20"/>
        </w:rPr>
        <w:t>Результаты конкурса оформляются решением конкурсной комиссии по итогам конкурса на замещение вакантной должности муниципальной службы по форме согласно приложению № 7 к настоящему Положению.</w:t>
      </w:r>
    </w:p>
    <w:p w14:paraId="0C96BF4F" w14:textId="77777777" w:rsidR="000E57DB" w:rsidRPr="00B56E6F" w:rsidRDefault="000E57DB" w:rsidP="000E57DB">
      <w:pPr>
        <w:tabs>
          <w:tab w:val="left" w:pos="1276"/>
        </w:tabs>
        <w:ind w:firstLine="709"/>
        <w:jc w:val="both"/>
        <w:rPr>
          <w:rFonts w:ascii="Times New Roman" w:hAnsi="Times New Roman" w:cs="Times New Roman"/>
          <w:sz w:val="20"/>
          <w:szCs w:val="20"/>
        </w:rPr>
      </w:pPr>
      <w:r w:rsidRPr="00B56E6F">
        <w:rPr>
          <w:rFonts w:ascii="Times New Roman" w:hAnsi="Times New Roman" w:cs="Times New Roman"/>
          <w:sz w:val="20"/>
          <w:szCs w:val="20"/>
        </w:rPr>
        <w:t>Указанное решение содержит рейтинг участников конкурса с указанием набранных баллов и занятых ими мест по результатам оценки конкурсной комиссией.</w:t>
      </w:r>
    </w:p>
    <w:p w14:paraId="0E3602C2" w14:textId="77777777" w:rsidR="000E57DB" w:rsidRPr="00B56E6F" w:rsidRDefault="000E57DB" w:rsidP="000E57DB">
      <w:pPr>
        <w:pStyle w:val="a6"/>
        <w:widowControl/>
        <w:numPr>
          <w:ilvl w:val="1"/>
          <w:numId w:val="33"/>
        </w:numPr>
        <w:tabs>
          <w:tab w:val="left" w:pos="1276"/>
        </w:tabs>
        <w:spacing w:after="0" w:line="240" w:lineRule="auto"/>
        <w:ind w:left="0" w:firstLine="709"/>
        <w:contextualSpacing w:val="0"/>
        <w:jc w:val="both"/>
        <w:rPr>
          <w:rFonts w:ascii="Times New Roman" w:hAnsi="Times New Roman"/>
          <w:sz w:val="20"/>
        </w:rPr>
      </w:pPr>
      <w:r w:rsidRPr="00B56E6F">
        <w:rPr>
          <w:rFonts w:ascii="Times New Roman" w:hAnsi="Times New Roman"/>
          <w:sz w:val="20"/>
        </w:rPr>
        <w:t>Решение объявляется участникам конкурса сразу после его принятия и направляется в виде писем представителя нанимателя (работодателя) всем участникам конкурса на почтовые адреса, указанные в заявлениях.</w:t>
      </w:r>
    </w:p>
    <w:p w14:paraId="491483C6" w14:textId="77777777" w:rsidR="000E57DB" w:rsidRPr="00B56E6F" w:rsidRDefault="000E57DB" w:rsidP="000E57DB">
      <w:pPr>
        <w:pStyle w:val="a6"/>
        <w:widowControl/>
        <w:numPr>
          <w:ilvl w:val="1"/>
          <w:numId w:val="33"/>
        </w:numPr>
        <w:tabs>
          <w:tab w:val="left" w:pos="1276"/>
        </w:tabs>
        <w:spacing w:after="0" w:line="240" w:lineRule="auto"/>
        <w:ind w:left="0" w:firstLine="709"/>
        <w:contextualSpacing w:val="0"/>
        <w:jc w:val="both"/>
        <w:rPr>
          <w:rFonts w:ascii="Times New Roman" w:hAnsi="Times New Roman"/>
          <w:sz w:val="20"/>
        </w:rPr>
      </w:pPr>
      <w:r w:rsidRPr="00B56E6F">
        <w:rPr>
          <w:rFonts w:ascii="Times New Roman" w:hAnsi="Times New Roman"/>
          <w:sz w:val="20"/>
        </w:rPr>
        <w:t>Информация о кандидатах, отобранных конкурсной комиссией по результатам конкурса на замещение вакантной должности муниципальной службы, подлежит опубликованию на официальном сайте Администрации и иных, определенных Администрацией, источниках информации в течение 3 рабочих дней со дня проведения конкурса.</w:t>
      </w:r>
    </w:p>
    <w:p w14:paraId="33101EB8" w14:textId="77777777" w:rsidR="000E57DB" w:rsidRPr="00B56E6F" w:rsidRDefault="000E57DB" w:rsidP="000E57DB">
      <w:pPr>
        <w:pStyle w:val="a6"/>
        <w:widowControl/>
        <w:numPr>
          <w:ilvl w:val="1"/>
          <w:numId w:val="33"/>
        </w:numPr>
        <w:tabs>
          <w:tab w:val="left" w:pos="1276"/>
        </w:tabs>
        <w:spacing w:after="0" w:line="240" w:lineRule="auto"/>
        <w:ind w:left="0" w:firstLine="709"/>
        <w:contextualSpacing w:val="0"/>
        <w:jc w:val="both"/>
        <w:rPr>
          <w:rFonts w:ascii="Times New Roman" w:hAnsi="Times New Roman"/>
          <w:sz w:val="20"/>
        </w:rPr>
      </w:pPr>
      <w:r w:rsidRPr="00B56E6F">
        <w:rPr>
          <w:rFonts w:ascii="Times New Roman" w:hAnsi="Times New Roman"/>
          <w:sz w:val="20"/>
        </w:rPr>
        <w:t>По результатам проведения конкурса конкурсная комиссия вправе рекомендовать включить в кадровый резерв участников конкурса, общая сумма набранных баллов которых составляет не менее 50 процентов от максимального балла (максимальный балл-10 баллов).</w:t>
      </w:r>
    </w:p>
    <w:p w14:paraId="0C773FE1" w14:textId="77777777" w:rsidR="000E57DB" w:rsidRPr="00B56E6F" w:rsidRDefault="000E57DB" w:rsidP="000E57DB">
      <w:pPr>
        <w:pStyle w:val="a6"/>
        <w:widowControl/>
        <w:numPr>
          <w:ilvl w:val="1"/>
          <w:numId w:val="33"/>
        </w:numPr>
        <w:tabs>
          <w:tab w:val="left" w:pos="1276"/>
        </w:tabs>
        <w:spacing w:after="0" w:line="240" w:lineRule="auto"/>
        <w:ind w:left="0" w:firstLine="709"/>
        <w:contextualSpacing w:val="0"/>
        <w:jc w:val="both"/>
        <w:rPr>
          <w:rFonts w:ascii="Times New Roman" w:hAnsi="Times New Roman"/>
          <w:sz w:val="20"/>
        </w:rPr>
      </w:pPr>
      <w:r w:rsidRPr="00B56E6F">
        <w:rPr>
          <w:rFonts w:ascii="Times New Roman" w:hAnsi="Times New Roman"/>
          <w:sz w:val="20"/>
        </w:rPr>
        <w:t>Согласие участника конкурса на его включение в кадровый резерв по результатам конкурса на замещение вакантных должностей муниципальной службы оформляется в письменной форме.</w:t>
      </w:r>
    </w:p>
    <w:p w14:paraId="55DA55B5" w14:textId="77777777" w:rsidR="000E57DB" w:rsidRPr="00B56E6F" w:rsidRDefault="000E57DB" w:rsidP="000E57DB">
      <w:pPr>
        <w:pStyle w:val="a6"/>
        <w:widowControl/>
        <w:numPr>
          <w:ilvl w:val="1"/>
          <w:numId w:val="33"/>
        </w:numPr>
        <w:tabs>
          <w:tab w:val="left" w:pos="1276"/>
        </w:tabs>
        <w:spacing w:after="0" w:line="240" w:lineRule="auto"/>
        <w:ind w:left="0" w:firstLine="709"/>
        <w:contextualSpacing w:val="0"/>
        <w:jc w:val="both"/>
        <w:rPr>
          <w:rFonts w:ascii="Times New Roman" w:hAnsi="Times New Roman"/>
          <w:sz w:val="20"/>
        </w:rPr>
      </w:pPr>
      <w:r w:rsidRPr="00B56E6F">
        <w:rPr>
          <w:rFonts w:ascii="Times New Roman" w:hAnsi="Times New Roman"/>
          <w:sz w:val="20"/>
        </w:rPr>
        <w:t>Представитель нанимателя (работодатель) заключает трудовой договор и назначает на должность муниципальной службы одного из кандидатов, отобранных конкурсной комиссией по результатам конкурса на замещение должности муниципальной службы.</w:t>
      </w:r>
    </w:p>
    <w:p w14:paraId="3416D8B9" w14:textId="77777777" w:rsidR="000E57DB" w:rsidRPr="00B56E6F" w:rsidRDefault="000E57DB" w:rsidP="000E57DB">
      <w:pPr>
        <w:pStyle w:val="a6"/>
        <w:widowControl/>
        <w:numPr>
          <w:ilvl w:val="1"/>
          <w:numId w:val="33"/>
        </w:numPr>
        <w:tabs>
          <w:tab w:val="left" w:pos="1276"/>
        </w:tabs>
        <w:spacing w:after="0" w:line="240" w:lineRule="auto"/>
        <w:ind w:left="0" w:firstLine="709"/>
        <w:contextualSpacing w:val="0"/>
        <w:jc w:val="both"/>
        <w:rPr>
          <w:rFonts w:ascii="Times New Roman" w:hAnsi="Times New Roman"/>
          <w:sz w:val="20"/>
        </w:rPr>
      </w:pPr>
      <w:r w:rsidRPr="00B56E6F">
        <w:rPr>
          <w:rFonts w:ascii="Times New Roman" w:hAnsi="Times New Roman"/>
          <w:sz w:val="20"/>
        </w:rPr>
        <w:t>Конкурс признается несостоявшимся, если в результате его проведения не были выявлены лица, отвечающие квалификационным требованиям к вакантной должности муниципальной службы, на замещение которой он был объявлен, или допущено к участию в конкурсе менее двух лиц.</w:t>
      </w:r>
    </w:p>
    <w:p w14:paraId="6B84EE1F" w14:textId="77777777" w:rsidR="000E57DB" w:rsidRPr="00B56E6F" w:rsidRDefault="000E57DB" w:rsidP="000E57DB">
      <w:pPr>
        <w:tabs>
          <w:tab w:val="left" w:pos="1276"/>
        </w:tabs>
        <w:ind w:firstLine="709"/>
        <w:jc w:val="both"/>
        <w:rPr>
          <w:rFonts w:ascii="Times New Roman" w:hAnsi="Times New Roman" w:cs="Times New Roman"/>
          <w:sz w:val="20"/>
          <w:szCs w:val="20"/>
        </w:rPr>
      </w:pPr>
      <w:r w:rsidRPr="00B56E6F">
        <w:rPr>
          <w:rFonts w:ascii="Times New Roman" w:hAnsi="Times New Roman" w:cs="Times New Roman"/>
          <w:sz w:val="20"/>
          <w:szCs w:val="20"/>
        </w:rPr>
        <w:t>В таком случае глава Администрации вправе принять решение о проведении повторного конкурса.</w:t>
      </w:r>
    </w:p>
    <w:p w14:paraId="65B00EF3" w14:textId="77777777" w:rsidR="000E57DB" w:rsidRPr="00B56E6F" w:rsidRDefault="000E57DB" w:rsidP="000E57DB">
      <w:pPr>
        <w:pStyle w:val="a6"/>
        <w:widowControl/>
        <w:numPr>
          <w:ilvl w:val="1"/>
          <w:numId w:val="33"/>
        </w:numPr>
        <w:tabs>
          <w:tab w:val="left" w:pos="1276"/>
        </w:tabs>
        <w:spacing w:after="0" w:line="240" w:lineRule="auto"/>
        <w:ind w:left="0" w:firstLine="709"/>
        <w:contextualSpacing w:val="0"/>
        <w:jc w:val="both"/>
        <w:rPr>
          <w:rFonts w:ascii="Times New Roman" w:hAnsi="Times New Roman"/>
          <w:sz w:val="20"/>
        </w:rPr>
      </w:pPr>
      <w:r w:rsidRPr="00B56E6F">
        <w:rPr>
          <w:rFonts w:ascii="Times New Roman" w:hAnsi="Times New Roman"/>
          <w:sz w:val="20"/>
        </w:rPr>
        <w:t>Документы лиц, претендующих на замещение должности муниципальной службы, не допущенных к участию в конкурсе, и лиц, участвовавших в конкурсе, могут быть им возвращены по письменному заявлению в течение трех лет со дня завершения конкурса.</w:t>
      </w:r>
    </w:p>
    <w:p w14:paraId="2E3A6B80" w14:textId="77777777" w:rsidR="000E57DB" w:rsidRPr="00B56E6F" w:rsidRDefault="000E57DB" w:rsidP="000E57DB">
      <w:pPr>
        <w:pStyle w:val="a6"/>
        <w:widowControl/>
        <w:numPr>
          <w:ilvl w:val="1"/>
          <w:numId w:val="33"/>
        </w:numPr>
        <w:tabs>
          <w:tab w:val="left" w:pos="1276"/>
        </w:tabs>
        <w:spacing w:after="0" w:line="240" w:lineRule="auto"/>
        <w:ind w:left="0" w:firstLine="709"/>
        <w:contextualSpacing w:val="0"/>
        <w:jc w:val="both"/>
        <w:rPr>
          <w:rFonts w:ascii="Times New Roman" w:hAnsi="Times New Roman"/>
          <w:sz w:val="20"/>
        </w:rPr>
      </w:pPr>
      <w:r w:rsidRPr="00B56E6F">
        <w:rPr>
          <w:rFonts w:ascii="Times New Roman" w:hAnsi="Times New Roman"/>
          <w:sz w:val="20"/>
        </w:rPr>
        <w:t>Расходы, связанные с участием в конкурсе (проезд к месту проведения конкурса и обратно, наем жилого помещения, проживание, пользование услугами средств связи и другие), осуществляются участниками конкурса за счет собственных средств.</w:t>
      </w:r>
    </w:p>
    <w:p w14:paraId="123AE492" w14:textId="77777777" w:rsidR="000E57DB" w:rsidRPr="00B56E6F" w:rsidRDefault="000E57DB" w:rsidP="000E57DB">
      <w:pPr>
        <w:ind w:firstLine="709"/>
        <w:jc w:val="both"/>
        <w:rPr>
          <w:rFonts w:ascii="Times New Roman" w:hAnsi="Times New Roman" w:cs="Times New Roman"/>
          <w:sz w:val="20"/>
          <w:szCs w:val="20"/>
        </w:rPr>
      </w:pPr>
    </w:p>
    <w:p w14:paraId="785F6B0F" w14:textId="77777777" w:rsidR="000E57DB" w:rsidRPr="00B56E6F" w:rsidRDefault="000E57DB" w:rsidP="000E57DB">
      <w:pPr>
        <w:ind w:firstLine="709"/>
        <w:jc w:val="center"/>
        <w:rPr>
          <w:rFonts w:ascii="Times New Roman" w:hAnsi="Times New Roman" w:cs="Times New Roman"/>
          <w:sz w:val="20"/>
          <w:szCs w:val="20"/>
        </w:rPr>
      </w:pPr>
      <w:r w:rsidRPr="00B56E6F">
        <w:rPr>
          <w:rFonts w:ascii="Times New Roman" w:hAnsi="Times New Roman" w:cs="Times New Roman"/>
          <w:sz w:val="20"/>
          <w:szCs w:val="20"/>
        </w:rPr>
        <w:t>7. Проведение конкурса по формированию кадрового резерва</w:t>
      </w:r>
    </w:p>
    <w:p w14:paraId="7F9B1D39" w14:textId="77777777" w:rsidR="000E57DB" w:rsidRPr="00B56E6F" w:rsidRDefault="000E57DB" w:rsidP="000E57DB">
      <w:pPr>
        <w:ind w:firstLine="709"/>
        <w:jc w:val="center"/>
        <w:rPr>
          <w:rFonts w:ascii="Times New Roman" w:hAnsi="Times New Roman" w:cs="Times New Roman"/>
          <w:sz w:val="20"/>
          <w:szCs w:val="20"/>
        </w:rPr>
      </w:pPr>
    </w:p>
    <w:p w14:paraId="7CBD20CB" w14:textId="77777777" w:rsidR="000E57DB" w:rsidRPr="00B56E6F" w:rsidRDefault="000E57DB" w:rsidP="000E57DB">
      <w:pPr>
        <w:pStyle w:val="a6"/>
        <w:widowControl/>
        <w:numPr>
          <w:ilvl w:val="1"/>
          <w:numId w:val="34"/>
        </w:numPr>
        <w:tabs>
          <w:tab w:val="left" w:pos="1276"/>
        </w:tabs>
        <w:spacing w:after="0" w:line="240" w:lineRule="auto"/>
        <w:ind w:left="0" w:firstLine="709"/>
        <w:contextualSpacing w:val="0"/>
        <w:jc w:val="both"/>
        <w:rPr>
          <w:rFonts w:ascii="Times New Roman" w:hAnsi="Times New Roman"/>
          <w:sz w:val="20"/>
        </w:rPr>
      </w:pPr>
      <w:r w:rsidRPr="00B56E6F">
        <w:rPr>
          <w:rFonts w:ascii="Times New Roman" w:hAnsi="Times New Roman"/>
          <w:sz w:val="20"/>
        </w:rPr>
        <w:t>В соответствии со статьей 33 Федерального закона от 02 марта 2007 года № 25-ФЗ «О муниципальной службе в Российской Федерации» в муниципальных образованиях в соответствии с муниципальными правовыми актами может создаваться кадровый резерв для замещения вакантных должностей муниципальной службы.</w:t>
      </w:r>
    </w:p>
    <w:p w14:paraId="7EA00D25" w14:textId="77777777" w:rsidR="000E57DB" w:rsidRPr="00B56E6F" w:rsidRDefault="000E57DB" w:rsidP="000E57DB">
      <w:pPr>
        <w:tabs>
          <w:tab w:val="left" w:pos="1276"/>
        </w:tabs>
        <w:ind w:firstLine="709"/>
        <w:jc w:val="both"/>
        <w:rPr>
          <w:rFonts w:ascii="Times New Roman" w:hAnsi="Times New Roman" w:cs="Times New Roman"/>
          <w:sz w:val="20"/>
          <w:szCs w:val="20"/>
        </w:rPr>
      </w:pPr>
      <w:r w:rsidRPr="00B56E6F">
        <w:rPr>
          <w:rFonts w:ascii="Times New Roman" w:hAnsi="Times New Roman" w:cs="Times New Roman"/>
          <w:sz w:val="20"/>
          <w:szCs w:val="20"/>
        </w:rPr>
        <w:t>Создание и эффективное использование кадрового резерва является одним из приоритетных направлений формирования кадрового состава муниципальной службы.</w:t>
      </w:r>
    </w:p>
    <w:p w14:paraId="5D2538F4" w14:textId="77777777" w:rsidR="000E57DB" w:rsidRPr="00B56E6F" w:rsidRDefault="000E57DB" w:rsidP="000E57DB">
      <w:pPr>
        <w:pStyle w:val="a6"/>
        <w:widowControl/>
        <w:numPr>
          <w:ilvl w:val="1"/>
          <w:numId w:val="34"/>
        </w:numPr>
        <w:tabs>
          <w:tab w:val="left" w:pos="1276"/>
        </w:tabs>
        <w:spacing w:after="0" w:line="240" w:lineRule="auto"/>
        <w:ind w:left="0" w:firstLine="709"/>
        <w:contextualSpacing w:val="0"/>
        <w:jc w:val="both"/>
        <w:rPr>
          <w:rFonts w:ascii="Times New Roman" w:hAnsi="Times New Roman"/>
          <w:sz w:val="20"/>
        </w:rPr>
      </w:pPr>
      <w:r w:rsidRPr="00B56E6F">
        <w:rPr>
          <w:rFonts w:ascii="Times New Roman" w:hAnsi="Times New Roman"/>
          <w:sz w:val="20"/>
        </w:rPr>
        <w:lastRenderedPageBreak/>
        <w:t>Конкурс на включение в кадровый резерв для замещения вакантных должностей муниципальной службы проводится в порядке, установленном настоящим Положением, за исключением стадии оформления результатов конкурса и дальнейшей судьбы победителей конкурса.</w:t>
      </w:r>
    </w:p>
    <w:p w14:paraId="7806D3DC" w14:textId="77777777" w:rsidR="000E57DB" w:rsidRPr="00B56E6F" w:rsidRDefault="000E57DB" w:rsidP="000E57DB">
      <w:pPr>
        <w:pStyle w:val="a6"/>
        <w:widowControl/>
        <w:numPr>
          <w:ilvl w:val="1"/>
          <w:numId w:val="34"/>
        </w:numPr>
        <w:tabs>
          <w:tab w:val="left" w:pos="1276"/>
        </w:tabs>
        <w:spacing w:after="0" w:line="240" w:lineRule="auto"/>
        <w:ind w:left="0" w:firstLine="709"/>
        <w:contextualSpacing w:val="0"/>
        <w:jc w:val="both"/>
        <w:rPr>
          <w:rFonts w:ascii="Times New Roman" w:hAnsi="Times New Roman"/>
          <w:sz w:val="20"/>
        </w:rPr>
      </w:pPr>
      <w:r w:rsidRPr="00B56E6F">
        <w:rPr>
          <w:rFonts w:ascii="Times New Roman" w:hAnsi="Times New Roman"/>
          <w:sz w:val="20"/>
        </w:rPr>
        <w:t>Победитель такого конкурса включается правовым актом органа местного самоуправления в кадровый резерв на замещение должности муниципальной службы. Это означает, что как только данная должность муниципальной службы становится вакантной, на нее может быть назначено лицо, состоящее в кадровом резерве, без каких-либо дополнительных конкурсных процедур.</w:t>
      </w:r>
    </w:p>
    <w:p w14:paraId="38FA9C5A" w14:textId="77777777" w:rsidR="000E57DB" w:rsidRPr="00B56E6F" w:rsidRDefault="000E57DB" w:rsidP="000E57DB">
      <w:pPr>
        <w:pStyle w:val="a6"/>
        <w:widowControl/>
        <w:numPr>
          <w:ilvl w:val="1"/>
          <w:numId w:val="34"/>
        </w:numPr>
        <w:tabs>
          <w:tab w:val="left" w:pos="1276"/>
        </w:tabs>
        <w:spacing w:after="0" w:line="240" w:lineRule="auto"/>
        <w:ind w:left="0" w:firstLine="709"/>
        <w:contextualSpacing w:val="0"/>
        <w:jc w:val="both"/>
        <w:rPr>
          <w:rFonts w:ascii="Times New Roman" w:hAnsi="Times New Roman"/>
          <w:sz w:val="20"/>
        </w:rPr>
      </w:pPr>
      <w:r w:rsidRPr="00B56E6F">
        <w:rPr>
          <w:rFonts w:ascii="Times New Roman" w:hAnsi="Times New Roman"/>
          <w:sz w:val="20"/>
        </w:rPr>
        <w:t>Если гражданин, состоящий в кадровом резерве, отказывается замещать освободившуюся должность муниципальной службы, он исключается из кадрового резерва.</w:t>
      </w:r>
    </w:p>
    <w:p w14:paraId="014D053C" w14:textId="77777777" w:rsidR="000E57DB" w:rsidRPr="00B56E6F" w:rsidRDefault="000E57DB" w:rsidP="000E57DB">
      <w:pPr>
        <w:pStyle w:val="a6"/>
        <w:widowControl/>
        <w:numPr>
          <w:ilvl w:val="1"/>
          <w:numId w:val="34"/>
        </w:numPr>
        <w:tabs>
          <w:tab w:val="left" w:pos="1276"/>
        </w:tabs>
        <w:spacing w:after="0" w:line="240" w:lineRule="auto"/>
        <w:ind w:left="0" w:firstLine="709"/>
        <w:contextualSpacing w:val="0"/>
        <w:jc w:val="both"/>
        <w:rPr>
          <w:rFonts w:ascii="Times New Roman" w:hAnsi="Times New Roman"/>
          <w:sz w:val="20"/>
        </w:rPr>
      </w:pPr>
      <w:r w:rsidRPr="00B56E6F">
        <w:rPr>
          <w:rFonts w:ascii="Times New Roman" w:hAnsi="Times New Roman"/>
          <w:sz w:val="20"/>
        </w:rPr>
        <w:t>По заявлению гражданина, состоящего в кадровом резерве на замещение должности муниципальной службы, он может быть в любое время из него исключен.</w:t>
      </w:r>
    </w:p>
    <w:p w14:paraId="02CE8ECA" w14:textId="77777777" w:rsidR="000E57DB" w:rsidRPr="00B56E6F" w:rsidRDefault="000E57DB" w:rsidP="000E57DB">
      <w:pPr>
        <w:pStyle w:val="a6"/>
        <w:widowControl/>
        <w:numPr>
          <w:ilvl w:val="1"/>
          <w:numId w:val="34"/>
        </w:numPr>
        <w:tabs>
          <w:tab w:val="left" w:pos="1276"/>
        </w:tabs>
        <w:spacing w:after="0" w:line="240" w:lineRule="auto"/>
        <w:ind w:left="0" w:firstLine="709"/>
        <w:contextualSpacing w:val="0"/>
        <w:jc w:val="both"/>
        <w:rPr>
          <w:rFonts w:ascii="Times New Roman" w:hAnsi="Times New Roman"/>
          <w:sz w:val="20"/>
        </w:rPr>
      </w:pPr>
      <w:r w:rsidRPr="00B56E6F">
        <w:rPr>
          <w:rFonts w:ascii="Times New Roman" w:hAnsi="Times New Roman"/>
          <w:sz w:val="20"/>
        </w:rPr>
        <w:t>Наличие кадрового резерва на каждую из предусмотренных штатным расписанием должностей муниципальной службы позволяет обеспечить эффективную и бесперебойную реализацию задач и функций органа местного самоуправления, своевременную ротацию кадрового состава.</w:t>
      </w:r>
    </w:p>
    <w:p w14:paraId="49489381" w14:textId="77777777" w:rsidR="000E57DB" w:rsidRPr="00B56E6F" w:rsidRDefault="000E57DB" w:rsidP="000E57DB">
      <w:pPr>
        <w:ind w:firstLine="709"/>
        <w:jc w:val="both"/>
        <w:rPr>
          <w:rFonts w:ascii="Times New Roman" w:hAnsi="Times New Roman" w:cs="Times New Roman"/>
          <w:sz w:val="20"/>
          <w:szCs w:val="20"/>
        </w:rPr>
      </w:pPr>
    </w:p>
    <w:p w14:paraId="004FA314" w14:textId="77777777" w:rsidR="000E57DB" w:rsidRPr="00B56E6F" w:rsidRDefault="000E57DB" w:rsidP="000E57DB">
      <w:pPr>
        <w:ind w:firstLine="709"/>
        <w:rPr>
          <w:rFonts w:ascii="Times New Roman" w:hAnsi="Times New Roman" w:cs="Times New Roman"/>
          <w:sz w:val="20"/>
          <w:szCs w:val="20"/>
        </w:rPr>
      </w:pPr>
    </w:p>
    <w:p w14:paraId="0A2FEE04" w14:textId="77777777" w:rsidR="000E57DB" w:rsidRPr="00B56E6F" w:rsidRDefault="000E57DB" w:rsidP="000E57DB">
      <w:pPr>
        <w:ind w:firstLine="709"/>
        <w:rPr>
          <w:rFonts w:ascii="Times New Roman" w:hAnsi="Times New Roman" w:cs="Times New Roman"/>
          <w:sz w:val="20"/>
          <w:szCs w:val="20"/>
        </w:rPr>
      </w:pPr>
    </w:p>
    <w:p w14:paraId="6BCAC853" w14:textId="77777777" w:rsidR="000E57DB" w:rsidRPr="00B56E6F" w:rsidRDefault="000E57DB" w:rsidP="000E57DB">
      <w:pPr>
        <w:ind w:firstLine="709"/>
        <w:rPr>
          <w:rFonts w:ascii="Times New Roman" w:hAnsi="Times New Roman" w:cs="Times New Roman"/>
          <w:sz w:val="20"/>
          <w:szCs w:val="20"/>
        </w:rPr>
      </w:pPr>
    </w:p>
    <w:p w14:paraId="5D73FB32" w14:textId="77777777" w:rsidR="000E57DB" w:rsidRPr="00B56E6F" w:rsidRDefault="000E57DB" w:rsidP="000E57DB">
      <w:pPr>
        <w:ind w:firstLine="709"/>
        <w:rPr>
          <w:rFonts w:ascii="Times New Roman" w:hAnsi="Times New Roman" w:cs="Times New Roman"/>
          <w:sz w:val="20"/>
          <w:szCs w:val="20"/>
        </w:rPr>
      </w:pPr>
    </w:p>
    <w:p w14:paraId="4578A32D" w14:textId="77777777" w:rsidR="000E57DB" w:rsidRPr="00B56E6F" w:rsidRDefault="000E57DB" w:rsidP="000E57DB">
      <w:pPr>
        <w:tabs>
          <w:tab w:val="left" w:pos="1560"/>
        </w:tabs>
        <w:ind w:firstLine="709"/>
        <w:jc w:val="right"/>
        <w:rPr>
          <w:rFonts w:ascii="Times New Roman" w:hAnsi="Times New Roman" w:cs="Times New Roman"/>
          <w:sz w:val="20"/>
          <w:szCs w:val="20"/>
        </w:rPr>
      </w:pPr>
    </w:p>
    <w:p w14:paraId="4018D269" w14:textId="77777777" w:rsidR="000E57DB" w:rsidRPr="00B56E6F" w:rsidRDefault="000E57DB" w:rsidP="000E57DB">
      <w:pPr>
        <w:tabs>
          <w:tab w:val="left" w:pos="1560"/>
        </w:tabs>
        <w:ind w:firstLine="709"/>
        <w:jc w:val="right"/>
        <w:rPr>
          <w:rFonts w:ascii="Times New Roman" w:hAnsi="Times New Roman" w:cs="Times New Roman"/>
          <w:sz w:val="20"/>
          <w:szCs w:val="20"/>
        </w:rPr>
      </w:pPr>
    </w:p>
    <w:p w14:paraId="134CD08D" w14:textId="77777777" w:rsidR="000E57DB" w:rsidRPr="00B56E6F" w:rsidRDefault="000E57DB" w:rsidP="000E57DB">
      <w:pPr>
        <w:tabs>
          <w:tab w:val="left" w:pos="1560"/>
        </w:tabs>
        <w:ind w:firstLine="709"/>
        <w:jc w:val="right"/>
        <w:rPr>
          <w:rFonts w:ascii="Times New Roman" w:hAnsi="Times New Roman" w:cs="Times New Roman"/>
          <w:sz w:val="20"/>
          <w:szCs w:val="20"/>
        </w:rPr>
      </w:pPr>
    </w:p>
    <w:p w14:paraId="04E972DD" w14:textId="77777777" w:rsidR="000E57DB" w:rsidRPr="00B56E6F" w:rsidRDefault="000E57DB" w:rsidP="000E57DB">
      <w:pPr>
        <w:tabs>
          <w:tab w:val="left" w:pos="1560"/>
        </w:tabs>
        <w:ind w:firstLine="709"/>
        <w:jc w:val="right"/>
        <w:rPr>
          <w:rFonts w:ascii="Times New Roman" w:hAnsi="Times New Roman" w:cs="Times New Roman"/>
          <w:sz w:val="20"/>
          <w:szCs w:val="20"/>
        </w:rPr>
      </w:pPr>
    </w:p>
    <w:p w14:paraId="0AE84043" w14:textId="77777777" w:rsidR="000E57DB" w:rsidRPr="00B56E6F" w:rsidRDefault="000E57DB" w:rsidP="000E57DB">
      <w:pPr>
        <w:tabs>
          <w:tab w:val="left" w:pos="1560"/>
        </w:tabs>
        <w:ind w:firstLine="709"/>
        <w:jc w:val="right"/>
        <w:rPr>
          <w:rFonts w:ascii="Times New Roman" w:hAnsi="Times New Roman" w:cs="Times New Roman"/>
          <w:sz w:val="20"/>
          <w:szCs w:val="20"/>
        </w:rPr>
      </w:pPr>
    </w:p>
    <w:p w14:paraId="0AF5F1C1" w14:textId="77777777" w:rsidR="000E57DB" w:rsidRPr="00B56E6F" w:rsidRDefault="000E57DB" w:rsidP="000E57DB">
      <w:pPr>
        <w:tabs>
          <w:tab w:val="left" w:pos="1560"/>
        </w:tabs>
        <w:ind w:firstLine="709"/>
        <w:jc w:val="right"/>
        <w:rPr>
          <w:rFonts w:ascii="Times New Roman" w:hAnsi="Times New Roman" w:cs="Times New Roman"/>
          <w:sz w:val="20"/>
          <w:szCs w:val="20"/>
        </w:rPr>
      </w:pPr>
    </w:p>
    <w:p w14:paraId="1848416C" w14:textId="77777777" w:rsidR="000E57DB" w:rsidRPr="00B56E6F" w:rsidRDefault="000E57DB" w:rsidP="000E57DB">
      <w:pPr>
        <w:tabs>
          <w:tab w:val="left" w:pos="1560"/>
        </w:tabs>
        <w:ind w:firstLine="709"/>
        <w:jc w:val="right"/>
        <w:rPr>
          <w:rFonts w:ascii="Times New Roman" w:hAnsi="Times New Roman" w:cs="Times New Roman"/>
          <w:sz w:val="20"/>
          <w:szCs w:val="20"/>
        </w:rPr>
      </w:pPr>
    </w:p>
    <w:p w14:paraId="27028A94" w14:textId="77777777" w:rsidR="000E57DB" w:rsidRPr="00B56E6F" w:rsidRDefault="000E57DB" w:rsidP="000E57DB">
      <w:pPr>
        <w:tabs>
          <w:tab w:val="left" w:pos="1560"/>
        </w:tabs>
        <w:ind w:firstLine="709"/>
        <w:jc w:val="right"/>
        <w:rPr>
          <w:rFonts w:ascii="Times New Roman" w:hAnsi="Times New Roman" w:cs="Times New Roman"/>
          <w:sz w:val="20"/>
          <w:szCs w:val="20"/>
        </w:rPr>
      </w:pPr>
    </w:p>
    <w:p w14:paraId="278B080A" w14:textId="77777777" w:rsidR="000E57DB" w:rsidRPr="00B56E6F" w:rsidRDefault="000E57DB" w:rsidP="000E57DB">
      <w:pPr>
        <w:tabs>
          <w:tab w:val="left" w:pos="1560"/>
        </w:tabs>
        <w:ind w:firstLine="709"/>
        <w:jc w:val="right"/>
        <w:rPr>
          <w:rFonts w:ascii="Times New Roman" w:hAnsi="Times New Roman" w:cs="Times New Roman"/>
          <w:sz w:val="20"/>
          <w:szCs w:val="20"/>
        </w:rPr>
      </w:pPr>
    </w:p>
    <w:p w14:paraId="1BC02AEC" w14:textId="77777777" w:rsidR="000E57DB" w:rsidRPr="00B56E6F" w:rsidRDefault="000E57DB" w:rsidP="000E57DB">
      <w:pPr>
        <w:tabs>
          <w:tab w:val="left" w:pos="1560"/>
        </w:tabs>
        <w:ind w:firstLine="709"/>
        <w:jc w:val="right"/>
        <w:rPr>
          <w:rFonts w:ascii="Times New Roman" w:hAnsi="Times New Roman" w:cs="Times New Roman"/>
          <w:sz w:val="20"/>
          <w:szCs w:val="20"/>
        </w:rPr>
      </w:pPr>
    </w:p>
    <w:p w14:paraId="363B578F" w14:textId="77777777" w:rsidR="000E57DB" w:rsidRPr="00B56E6F" w:rsidRDefault="000E57DB" w:rsidP="000E57DB">
      <w:pPr>
        <w:tabs>
          <w:tab w:val="left" w:pos="1560"/>
        </w:tabs>
        <w:ind w:firstLine="709"/>
        <w:jc w:val="right"/>
        <w:rPr>
          <w:rFonts w:ascii="Times New Roman" w:hAnsi="Times New Roman" w:cs="Times New Roman"/>
          <w:sz w:val="20"/>
          <w:szCs w:val="20"/>
        </w:rPr>
      </w:pPr>
    </w:p>
    <w:p w14:paraId="1D9AC8CA" w14:textId="77777777" w:rsidR="000E57DB" w:rsidRPr="00B56E6F" w:rsidRDefault="000E57DB" w:rsidP="000E57DB">
      <w:pPr>
        <w:tabs>
          <w:tab w:val="left" w:pos="1560"/>
        </w:tabs>
        <w:ind w:firstLine="709"/>
        <w:jc w:val="right"/>
        <w:rPr>
          <w:rFonts w:ascii="Times New Roman" w:hAnsi="Times New Roman" w:cs="Times New Roman"/>
          <w:sz w:val="20"/>
          <w:szCs w:val="20"/>
        </w:rPr>
      </w:pPr>
    </w:p>
    <w:p w14:paraId="5615BDEE" w14:textId="77777777" w:rsidR="000E57DB" w:rsidRPr="00B56E6F" w:rsidRDefault="000E57DB" w:rsidP="000E57DB">
      <w:pPr>
        <w:tabs>
          <w:tab w:val="left" w:pos="1560"/>
        </w:tabs>
        <w:ind w:firstLine="709"/>
        <w:jc w:val="right"/>
        <w:rPr>
          <w:rFonts w:ascii="Times New Roman" w:hAnsi="Times New Roman" w:cs="Times New Roman"/>
          <w:sz w:val="20"/>
          <w:szCs w:val="20"/>
        </w:rPr>
      </w:pPr>
    </w:p>
    <w:p w14:paraId="1B24376B" w14:textId="77777777" w:rsidR="000E57DB" w:rsidRPr="00B56E6F" w:rsidRDefault="000E57DB" w:rsidP="000E57DB">
      <w:pPr>
        <w:tabs>
          <w:tab w:val="left" w:pos="1560"/>
        </w:tabs>
        <w:ind w:firstLine="709"/>
        <w:jc w:val="right"/>
        <w:rPr>
          <w:rFonts w:ascii="Times New Roman" w:hAnsi="Times New Roman" w:cs="Times New Roman"/>
          <w:sz w:val="20"/>
          <w:szCs w:val="20"/>
        </w:rPr>
      </w:pPr>
    </w:p>
    <w:p w14:paraId="576EC32F" w14:textId="77777777" w:rsidR="000E57DB" w:rsidRPr="00B56E6F" w:rsidRDefault="000E57DB" w:rsidP="000E57DB">
      <w:pPr>
        <w:tabs>
          <w:tab w:val="left" w:pos="1560"/>
        </w:tabs>
        <w:ind w:firstLine="709"/>
        <w:jc w:val="right"/>
        <w:rPr>
          <w:rFonts w:ascii="Times New Roman" w:hAnsi="Times New Roman" w:cs="Times New Roman"/>
          <w:sz w:val="20"/>
          <w:szCs w:val="20"/>
        </w:rPr>
      </w:pPr>
    </w:p>
    <w:p w14:paraId="4F42CE92" w14:textId="77777777" w:rsidR="000E57DB" w:rsidRDefault="000E57DB" w:rsidP="000E57DB">
      <w:pPr>
        <w:tabs>
          <w:tab w:val="left" w:pos="1560"/>
        </w:tabs>
        <w:ind w:firstLine="709"/>
        <w:jc w:val="right"/>
        <w:rPr>
          <w:rFonts w:ascii="Times New Roman" w:hAnsi="Times New Roman" w:cs="Times New Roman"/>
          <w:sz w:val="20"/>
          <w:szCs w:val="20"/>
        </w:rPr>
      </w:pPr>
    </w:p>
    <w:p w14:paraId="3CEB670C" w14:textId="77777777" w:rsidR="008D4F24" w:rsidRDefault="008D4F24" w:rsidP="000E57DB">
      <w:pPr>
        <w:tabs>
          <w:tab w:val="left" w:pos="1560"/>
        </w:tabs>
        <w:ind w:firstLine="709"/>
        <w:jc w:val="right"/>
        <w:rPr>
          <w:rFonts w:ascii="Times New Roman" w:hAnsi="Times New Roman" w:cs="Times New Roman"/>
          <w:sz w:val="20"/>
          <w:szCs w:val="20"/>
        </w:rPr>
      </w:pPr>
    </w:p>
    <w:p w14:paraId="13B8F0E9" w14:textId="77777777" w:rsidR="008D4F24" w:rsidRDefault="008D4F24" w:rsidP="000E57DB">
      <w:pPr>
        <w:tabs>
          <w:tab w:val="left" w:pos="1560"/>
        </w:tabs>
        <w:ind w:firstLine="709"/>
        <w:jc w:val="right"/>
        <w:rPr>
          <w:rFonts w:ascii="Times New Roman" w:hAnsi="Times New Roman" w:cs="Times New Roman"/>
          <w:sz w:val="20"/>
          <w:szCs w:val="20"/>
        </w:rPr>
      </w:pPr>
    </w:p>
    <w:p w14:paraId="245E341B" w14:textId="77777777" w:rsidR="008D4F24" w:rsidRDefault="008D4F24" w:rsidP="000E57DB">
      <w:pPr>
        <w:tabs>
          <w:tab w:val="left" w:pos="1560"/>
        </w:tabs>
        <w:ind w:firstLine="709"/>
        <w:jc w:val="right"/>
        <w:rPr>
          <w:rFonts w:ascii="Times New Roman" w:hAnsi="Times New Roman" w:cs="Times New Roman"/>
          <w:sz w:val="20"/>
          <w:szCs w:val="20"/>
        </w:rPr>
      </w:pPr>
    </w:p>
    <w:p w14:paraId="54F8A123" w14:textId="77777777" w:rsidR="008D4F24" w:rsidRDefault="008D4F24" w:rsidP="000E57DB">
      <w:pPr>
        <w:tabs>
          <w:tab w:val="left" w:pos="1560"/>
        </w:tabs>
        <w:ind w:firstLine="709"/>
        <w:jc w:val="right"/>
        <w:rPr>
          <w:rFonts w:ascii="Times New Roman" w:hAnsi="Times New Roman" w:cs="Times New Roman"/>
          <w:sz w:val="20"/>
          <w:szCs w:val="20"/>
        </w:rPr>
      </w:pPr>
    </w:p>
    <w:p w14:paraId="0563B9BF" w14:textId="77777777" w:rsidR="008D4F24" w:rsidRDefault="008D4F24" w:rsidP="000E57DB">
      <w:pPr>
        <w:tabs>
          <w:tab w:val="left" w:pos="1560"/>
        </w:tabs>
        <w:ind w:firstLine="709"/>
        <w:jc w:val="right"/>
        <w:rPr>
          <w:rFonts w:ascii="Times New Roman" w:hAnsi="Times New Roman" w:cs="Times New Roman"/>
          <w:sz w:val="20"/>
          <w:szCs w:val="20"/>
        </w:rPr>
      </w:pPr>
    </w:p>
    <w:p w14:paraId="7AB4582E" w14:textId="77777777" w:rsidR="008D4F24" w:rsidRDefault="008D4F24" w:rsidP="000E57DB">
      <w:pPr>
        <w:tabs>
          <w:tab w:val="left" w:pos="1560"/>
        </w:tabs>
        <w:ind w:firstLine="709"/>
        <w:jc w:val="right"/>
        <w:rPr>
          <w:rFonts w:ascii="Times New Roman" w:hAnsi="Times New Roman" w:cs="Times New Roman"/>
          <w:sz w:val="20"/>
          <w:szCs w:val="20"/>
        </w:rPr>
      </w:pPr>
    </w:p>
    <w:p w14:paraId="0B59BD2B" w14:textId="77777777" w:rsidR="008D4F24" w:rsidRPr="00B56E6F" w:rsidRDefault="008D4F24" w:rsidP="000E57DB">
      <w:pPr>
        <w:tabs>
          <w:tab w:val="left" w:pos="1560"/>
        </w:tabs>
        <w:ind w:firstLine="709"/>
        <w:jc w:val="right"/>
        <w:rPr>
          <w:rFonts w:ascii="Times New Roman" w:hAnsi="Times New Roman" w:cs="Times New Roman"/>
          <w:sz w:val="20"/>
          <w:szCs w:val="20"/>
        </w:rPr>
      </w:pPr>
    </w:p>
    <w:p w14:paraId="50FB917A" w14:textId="77777777" w:rsidR="000E57DB" w:rsidRPr="00B56E6F" w:rsidRDefault="000E57DB" w:rsidP="000E57DB">
      <w:pPr>
        <w:tabs>
          <w:tab w:val="left" w:pos="1560"/>
        </w:tabs>
        <w:ind w:left="5102"/>
        <w:jc w:val="right"/>
        <w:rPr>
          <w:rFonts w:ascii="Times New Roman" w:hAnsi="Times New Roman" w:cs="Times New Roman"/>
          <w:sz w:val="20"/>
          <w:szCs w:val="20"/>
        </w:rPr>
      </w:pPr>
      <w:r w:rsidRPr="00B56E6F">
        <w:rPr>
          <w:rFonts w:ascii="Times New Roman" w:hAnsi="Times New Roman" w:cs="Times New Roman"/>
          <w:sz w:val="20"/>
          <w:szCs w:val="20"/>
        </w:rPr>
        <w:lastRenderedPageBreak/>
        <w:t>Приложение № 1</w:t>
      </w:r>
    </w:p>
    <w:p w14:paraId="5E08D860" w14:textId="77777777" w:rsidR="000E57DB" w:rsidRPr="00B56E6F" w:rsidRDefault="000E57DB" w:rsidP="000E57DB">
      <w:pPr>
        <w:tabs>
          <w:tab w:val="left" w:pos="1560"/>
        </w:tabs>
        <w:ind w:left="5102"/>
        <w:jc w:val="right"/>
        <w:rPr>
          <w:rFonts w:ascii="Times New Roman" w:hAnsi="Times New Roman" w:cs="Times New Roman"/>
          <w:sz w:val="20"/>
          <w:szCs w:val="20"/>
        </w:rPr>
      </w:pPr>
      <w:r w:rsidRPr="00B56E6F">
        <w:rPr>
          <w:rFonts w:ascii="Times New Roman" w:hAnsi="Times New Roman" w:cs="Times New Roman"/>
          <w:sz w:val="20"/>
          <w:szCs w:val="20"/>
        </w:rPr>
        <w:t>к Положению о порядке проведения</w:t>
      </w:r>
    </w:p>
    <w:p w14:paraId="1461B9AA" w14:textId="77777777" w:rsidR="000E57DB" w:rsidRPr="00B56E6F" w:rsidRDefault="000E57DB" w:rsidP="000E57DB">
      <w:pPr>
        <w:tabs>
          <w:tab w:val="left" w:pos="1560"/>
        </w:tabs>
        <w:ind w:left="5102"/>
        <w:jc w:val="right"/>
        <w:rPr>
          <w:rFonts w:ascii="Times New Roman" w:hAnsi="Times New Roman" w:cs="Times New Roman"/>
          <w:sz w:val="20"/>
          <w:szCs w:val="20"/>
        </w:rPr>
      </w:pPr>
      <w:r w:rsidRPr="00B56E6F">
        <w:rPr>
          <w:rFonts w:ascii="Times New Roman" w:hAnsi="Times New Roman" w:cs="Times New Roman"/>
          <w:sz w:val="20"/>
          <w:szCs w:val="20"/>
        </w:rPr>
        <w:t>конкурса на замещение вакантной</w:t>
      </w:r>
    </w:p>
    <w:p w14:paraId="041C599F" w14:textId="77777777" w:rsidR="000E57DB" w:rsidRPr="00B56E6F" w:rsidRDefault="000E57DB" w:rsidP="000E57DB">
      <w:pPr>
        <w:tabs>
          <w:tab w:val="left" w:pos="1560"/>
        </w:tabs>
        <w:ind w:left="5102"/>
        <w:jc w:val="right"/>
        <w:rPr>
          <w:rFonts w:ascii="Times New Roman" w:hAnsi="Times New Roman" w:cs="Times New Roman"/>
          <w:sz w:val="20"/>
          <w:szCs w:val="20"/>
        </w:rPr>
      </w:pPr>
      <w:r w:rsidRPr="00B56E6F">
        <w:rPr>
          <w:rFonts w:ascii="Times New Roman" w:hAnsi="Times New Roman" w:cs="Times New Roman"/>
          <w:sz w:val="20"/>
          <w:szCs w:val="20"/>
        </w:rPr>
        <w:t>должности муниципальной службы в</w:t>
      </w:r>
    </w:p>
    <w:p w14:paraId="4EA6D857" w14:textId="77777777" w:rsidR="000E57DB" w:rsidRPr="00B56E6F" w:rsidRDefault="000E57DB" w:rsidP="000E57DB">
      <w:pPr>
        <w:tabs>
          <w:tab w:val="left" w:pos="1560"/>
        </w:tabs>
        <w:ind w:left="5102"/>
        <w:jc w:val="right"/>
        <w:rPr>
          <w:rFonts w:ascii="Times New Roman" w:hAnsi="Times New Roman" w:cs="Times New Roman"/>
          <w:sz w:val="20"/>
          <w:szCs w:val="20"/>
        </w:rPr>
      </w:pPr>
      <w:r w:rsidRPr="00B56E6F">
        <w:rPr>
          <w:rFonts w:ascii="Times New Roman" w:hAnsi="Times New Roman" w:cs="Times New Roman"/>
          <w:sz w:val="20"/>
          <w:szCs w:val="20"/>
        </w:rPr>
        <w:t>Администрации Митякинского</w:t>
      </w:r>
    </w:p>
    <w:p w14:paraId="71C6688E" w14:textId="77777777" w:rsidR="000E57DB" w:rsidRPr="00B56E6F" w:rsidRDefault="000E57DB" w:rsidP="000E57DB">
      <w:pPr>
        <w:tabs>
          <w:tab w:val="left" w:pos="1560"/>
        </w:tabs>
        <w:ind w:left="5102"/>
        <w:jc w:val="right"/>
        <w:rPr>
          <w:rFonts w:ascii="Times New Roman" w:hAnsi="Times New Roman" w:cs="Times New Roman"/>
          <w:sz w:val="20"/>
          <w:szCs w:val="20"/>
        </w:rPr>
      </w:pPr>
      <w:r w:rsidRPr="00B56E6F">
        <w:rPr>
          <w:rFonts w:ascii="Times New Roman" w:hAnsi="Times New Roman" w:cs="Times New Roman"/>
          <w:sz w:val="20"/>
          <w:szCs w:val="20"/>
        </w:rPr>
        <w:t>сельского поселения</w:t>
      </w:r>
    </w:p>
    <w:p w14:paraId="63A5FF74" w14:textId="77777777" w:rsidR="000E57DB" w:rsidRPr="00B56E6F" w:rsidRDefault="000E57DB" w:rsidP="000E57DB">
      <w:pPr>
        <w:tabs>
          <w:tab w:val="left" w:pos="1560"/>
        </w:tabs>
        <w:ind w:firstLine="709"/>
        <w:jc w:val="right"/>
        <w:rPr>
          <w:rFonts w:ascii="Times New Roman" w:hAnsi="Times New Roman" w:cs="Times New Roman"/>
          <w:sz w:val="20"/>
          <w:szCs w:val="20"/>
        </w:rPr>
      </w:pPr>
    </w:p>
    <w:p w14:paraId="7245E652" w14:textId="77777777" w:rsidR="000E57DB" w:rsidRPr="00B56E6F" w:rsidRDefault="000E57DB" w:rsidP="000E57DB">
      <w:pPr>
        <w:tabs>
          <w:tab w:val="left" w:pos="1560"/>
        </w:tabs>
        <w:ind w:firstLine="709"/>
        <w:jc w:val="right"/>
        <w:rPr>
          <w:rFonts w:ascii="Times New Roman" w:hAnsi="Times New Roman" w:cs="Times New Roman"/>
          <w:sz w:val="20"/>
          <w:szCs w:val="20"/>
        </w:rPr>
      </w:pPr>
      <w:r w:rsidRPr="00B56E6F">
        <w:rPr>
          <w:rFonts w:ascii="Times New Roman" w:hAnsi="Times New Roman" w:cs="Times New Roman"/>
          <w:sz w:val="20"/>
          <w:szCs w:val="20"/>
        </w:rPr>
        <w:t xml:space="preserve">    </w:t>
      </w:r>
    </w:p>
    <w:p w14:paraId="7EA1C82E" w14:textId="77777777" w:rsidR="000E57DB" w:rsidRPr="00B56E6F" w:rsidRDefault="000E57DB" w:rsidP="000E57DB">
      <w:pPr>
        <w:tabs>
          <w:tab w:val="left" w:pos="1560"/>
        </w:tabs>
        <w:ind w:firstLine="709"/>
        <w:jc w:val="right"/>
        <w:rPr>
          <w:rFonts w:ascii="Times New Roman" w:hAnsi="Times New Roman" w:cs="Times New Roman"/>
          <w:sz w:val="20"/>
          <w:szCs w:val="20"/>
        </w:rPr>
      </w:pPr>
      <w:r w:rsidRPr="00B56E6F">
        <w:rPr>
          <w:rFonts w:ascii="Times New Roman" w:hAnsi="Times New Roman" w:cs="Times New Roman"/>
          <w:sz w:val="20"/>
          <w:szCs w:val="20"/>
        </w:rPr>
        <w:t xml:space="preserve">Главе Администрации </w:t>
      </w:r>
    </w:p>
    <w:p w14:paraId="1F89783C" w14:textId="77777777" w:rsidR="000E57DB" w:rsidRPr="00B56E6F" w:rsidRDefault="000E57DB" w:rsidP="000E57DB">
      <w:pPr>
        <w:tabs>
          <w:tab w:val="left" w:pos="1560"/>
        </w:tabs>
        <w:ind w:firstLine="709"/>
        <w:jc w:val="right"/>
        <w:rPr>
          <w:rFonts w:ascii="Times New Roman" w:hAnsi="Times New Roman" w:cs="Times New Roman"/>
          <w:sz w:val="20"/>
          <w:szCs w:val="20"/>
        </w:rPr>
      </w:pPr>
      <w:r w:rsidRPr="00B56E6F">
        <w:rPr>
          <w:rFonts w:ascii="Times New Roman" w:hAnsi="Times New Roman" w:cs="Times New Roman"/>
          <w:sz w:val="20"/>
          <w:szCs w:val="20"/>
        </w:rPr>
        <w:t>Митякинского сельского поселения</w:t>
      </w:r>
    </w:p>
    <w:p w14:paraId="77D66272" w14:textId="77777777" w:rsidR="000E57DB" w:rsidRPr="00B56E6F" w:rsidRDefault="000E57DB" w:rsidP="000E57DB">
      <w:pPr>
        <w:tabs>
          <w:tab w:val="left" w:pos="1560"/>
        </w:tabs>
        <w:ind w:firstLine="709"/>
        <w:jc w:val="right"/>
        <w:rPr>
          <w:rFonts w:ascii="Times New Roman" w:hAnsi="Times New Roman" w:cs="Times New Roman"/>
          <w:sz w:val="20"/>
          <w:szCs w:val="20"/>
        </w:rPr>
      </w:pPr>
      <w:r w:rsidRPr="00B56E6F">
        <w:rPr>
          <w:rFonts w:ascii="Times New Roman" w:hAnsi="Times New Roman" w:cs="Times New Roman"/>
          <w:sz w:val="20"/>
          <w:szCs w:val="20"/>
        </w:rPr>
        <w:t xml:space="preserve">__________________________ </w:t>
      </w:r>
    </w:p>
    <w:p w14:paraId="768BA8A5" w14:textId="77777777" w:rsidR="000E57DB" w:rsidRPr="00B56E6F" w:rsidRDefault="000E57DB" w:rsidP="000E57DB">
      <w:pPr>
        <w:tabs>
          <w:tab w:val="left" w:pos="1560"/>
        </w:tabs>
        <w:ind w:firstLine="709"/>
        <w:jc w:val="right"/>
        <w:rPr>
          <w:rFonts w:ascii="Times New Roman" w:hAnsi="Times New Roman" w:cs="Times New Roman"/>
          <w:sz w:val="20"/>
          <w:szCs w:val="20"/>
        </w:rPr>
      </w:pPr>
      <w:r w:rsidRPr="00B56E6F">
        <w:rPr>
          <w:rFonts w:ascii="Times New Roman" w:hAnsi="Times New Roman" w:cs="Times New Roman"/>
          <w:sz w:val="20"/>
          <w:szCs w:val="20"/>
        </w:rPr>
        <w:t xml:space="preserve">(Ф.И.О.) </w:t>
      </w:r>
    </w:p>
    <w:p w14:paraId="66D1BE3F" w14:textId="77777777" w:rsidR="000E57DB" w:rsidRPr="00B56E6F" w:rsidRDefault="000E57DB" w:rsidP="000E57DB">
      <w:pPr>
        <w:tabs>
          <w:tab w:val="left" w:pos="1560"/>
        </w:tabs>
        <w:ind w:firstLine="709"/>
        <w:jc w:val="right"/>
        <w:rPr>
          <w:rFonts w:ascii="Times New Roman" w:hAnsi="Times New Roman" w:cs="Times New Roman"/>
          <w:sz w:val="20"/>
          <w:szCs w:val="20"/>
        </w:rPr>
      </w:pPr>
      <w:r w:rsidRPr="00B56E6F">
        <w:rPr>
          <w:rFonts w:ascii="Times New Roman" w:hAnsi="Times New Roman" w:cs="Times New Roman"/>
          <w:sz w:val="20"/>
          <w:szCs w:val="20"/>
        </w:rPr>
        <w:t xml:space="preserve">__________________________ </w:t>
      </w:r>
    </w:p>
    <w:p w14:paraId="177C5DEA" w14:textId="77777777" w:rsidR="000E57DB" w:rsidRPr="00B56E6F" w:rsidRDefault="000E57DB" w:rsidP="000E57DB">
      <w:pPr>
        <w:tabs>
          <w:tab w:val="left" w:pos="1560"/>
        </w:tabs>
        <w:ind w:firstLine="709"/>
        <w:jc w:val="right"/>
        <w:rPr>
          <w:rFonts w:ascii="Times New Roman" w:hAnsi="Times New Roman" w:cs="Times New Roman"/>
          <w:sz w:val="20"/>
          <w:szCs w:val="20"/>
        </w:rPr>
      </w:pPr>
      <w:r w:rsidRPr="00B56E6F">
        <w:rPr>
          <w:rFonts w:ascii="Times New Roman" w:hAnsi="Times New Roman" w:cs="Times New Roman"/>
          <w:sz w:val="20"/>
          <w:szCs w:val="20"/>
        </w:rPr>
        <w:t xml:space="preserve">(Ф.И.О. заявителя полностью) </w:t>
      </w:r>
    </w:p>
    <w:p w14:paraId="192BAA7C" w14:textId="77777777" w:rsidR="000E57DB" w:rsidRPr="00B56E6F" w:rsidRDefault="000E57DB" w:rsidP="000E57DB">
      <w:pPr>
        <w:tabs>
          <w:tab w:val="left" w:pos="1560"/>
        </w:tabs>
        <w:ind w:firstLine="709"/>
        <w:jc w:val="right"/>
        <w:rPr>
          <w:rFonts w:ascii="Times New Roman" w:hAnsi="Times New Roman" w:cs="Times New Roman"/>
          <w:sz w:val="20"/>
          <w:szCs w:val="20"/>
        </w:rPr>
      </w:pPr>
      <w:r w:rsidRPr="00B56E6F">
        <w:rPr>
          <w:rFonts w:ascii="Times New Roman" w:hAnsi="Times New Roman" w:cs="Times New Roman"/>
          <w:sz w:val="20"/>
          <w:szCs w:val="20"/>
        </w:rPr>
        <w:t xml:space="preserve">проживающего по адресу: </w:t>
      </w:r>
    </w:p>
    <w:p w14:paraId="3B380DAC" w14:textId="77777777" w:rsidR="000E57DB" w:rsidRPr="00B56E6F" w:rsidRDefault="000E57DB" w:rsidP="000E57DB">
      <w:pPr>
        <w:tabs>
          <w:tab w:val="left" w:pos="1560"/>
        </w:tabs>
        <w:ind w:firstLine="709"/>
        <w:jc w:val="right"/>
        <w:rPr>
          <w:rFonts w:ascii="Times New Roman" w:hAnsi="Times New Roman" w:cs="Times New Roman"/>
          <w:sz w:val="20"/>
          <w:szCs w:val="20"/>
        </w:rPr>
      </w:pPr>
      <w:r w:rsidRPr="00B56E6F">
        <w:rPr>
          <w:rFonts w:ascii="Times New Roman" w:hAnsi="Times New Roman" w:cs="Times New Roman"/>
          <w:sz w:val="20"/>
          <w:szCs w:val="20"/>
        </w:rPr>
        <w:t xml:space="preserve"> </w:t>
      </w:r>
    </w:p>
    <w:p w14:paraId="44211D7E" w14:textId="77777777" w:rsidR="000E57DB" w:rsidRPr="00B56E6F" w:rsidRDefault="000E57DB" w:rsidP="000E57DB">
      <w:pPr>
        <w:tabs>
          <w:tab w:val="left" w:pos="1560"/>
        </w:tabs>
        <w:ind w:firstLine="709"/>
        <w:jc w:val="center"/>
        <w:rPr>
          <w:rFonts w:ascii="Times New Roman" w:hAnsi="Times New Roman" w:cs="Times New Roman"/>
          <w:sz w:val="20"/>
          <w:szCs w:val="20"/>
        </w:rPr>
      </w:pPr>
      <w:r w:rsidRPr="00B56E6F">
        <w:rPr>
          <w:rFonts w:ascii="Times New Roman" w:hAnsi="Times New Roman" w:cs="Times New Roman"/>
          <w:sz w:val="20"/>
          <w:szCs w:val="20"/>
        </w:rPr>
        <w:t>ЗАЯВЛЕНИЕ</w:t>
      </w:r>
    </w:p>
    <w:p w14:paraId="457548CF" w14:textId="77777777" w:rsidR="000E57DB" w:rsidRPr="00B56E6F" w:rsidRDefault="000E57DB" w:rsidP="000E57DB">
      <w:pPr>
        <w:tabs>
          <w:tab w:val="left" w:pos="1560"/>
        </w:tabs>
        <w:ind w:firstLine="709"/>
        <w:jc w:val="center"/>
        <w:rPr>
          <w:rFonts w:ascii="Times New Roman" w:hAnsi="Times New Roman" w:cs="Times New Roman"/>
          <w:sz w:val="20"/>
          <w:szCs w:val="20"/>
        </w:rPr>
      </w:pPr>
    </w:p>
    <w:p w14:paraId="3F770577" w14:textId="77777777" w:rsidR="000E57DB" w:rsidRPr="00B56E6F" w:rsidRDefault="000E57DB" w:rsidP="000E57DB">
      <w:pPr>
        <w:tabs>
          <w:tab w:val="left" w:pos="1560"/>
        </w:tabs>
        <w:ind w:firstLine="709"/>
        <w:jc w:val="both"/>
        <w:rPr>
          <w:rFonts w:ascii="Times New Roman" w:hAnsi="Times New Roman" w:cs="Times New Roman"/>
          <w:sz w:val="20"/>
          <w:szCs w:val="20"/>
        </w:rPr>
      </w:pPr>
      <w:r w:rsidRPr="00B56E6F">
        <w:rPr>
          <w:rFonts w:ascii="Times New Roman" w:hAnsi="Times New Roman" w:cs="Times New Roman"/>
          <w:sz w:val="20"/>
          <w:szCs w:val="20"/>
        </w:rPr>
        <w:t xml:space="preserve">Прошу Вас допустить меня к участию в конкурсе на замещение вакантной должности муниципальной службы  ____________________________________ _____________________________________________________________________________ </w:t>
      </w:r>
    </w:p>
    <w:p w14:paraId="54197F05" w14:textId="77777777" w:rsidR="000E57DB" w:rsidRPr="00B56E6F" w:rsidRDefault="000E57DB" w:rsidP="000E57DB">
      <w:pPr>
        <w:tabs>
          <w:tab w:val="left" w:pos="1560"/>
        </w:tabs>
        <w:jc w:val="center"/>
        <w:rPr>
          <w:rFonts w:ascii="Times New Roman" w:hAnsi="Times New Roman" w:cs="Times New Roman"/>
          <w:sz w:val="20"/>
          <w:szCs w:val="20"/>
        </w:rPr>
      </w:pPr>
      <w:r w:rsidRPr="00B56E6F">
        <w:rPr>
          <w:rFonts w:ascii="Times New Roman" w:hAnsi="Times New Roman" w:cs="Times New Roman"/>
          <w:sz w:val="20"/>
          <w:szCs w:val="20"/>
        </w:rPr>
        <w:t>(полное наименование должности по тексту объявления)</w:t>
      </w:r>
    </w:p>
    <w:p w14:paraId="10FB9A8A" w14:textId="77777777" w:rsidR="000E57DB" w:rsidRPr="00B56E6F" w:rsidRDefault="000E57DB" w:rsidP="000E57DB">
      <w:pPr>
        <w:tabs>
          <w:tab w:val="left" w:pos="1560"/>
        </w:tabs>
        <w:ind w:firstLine="709"/>
        <w:rPr>
          <w:rFonts w:ascii="Times New Roman" w:hAnsi="Times New Roman" w:cs="Times New Roman"/>
          <w:sz w:val="20"/>
          <w:szCs w:val="20"/>
        </w:rPr>
      </w:pPr>
      <w:r w:rsidRPr="00B56E6F">
        <w:rPr>
          <w:rFonts w:ascii="Times New Roman" w:hAnsi="Times New Roman" w:cs="Times New Roman"/>
          <w:sz w:val="20"/>
          <w:szCs w:val="20"/>
        </w:rPr>
        <w:t xml:space="preserve">К заявлению прилагаю: </w:t>
      </w:r>
    </w:p>
    <w:p w14:paraId="1F646931" w14:textId="77777777" w:rsidR="000E57DB" w:rsidRPr="00B56E6F" w:rsidRDefault="000E57DB" w:rsidP="000E57DB">
      <w:pPr>
        <w:pStyle w:val="a6"/>
        <w:widowControl/>
        <w:numPr>
          <w:ilvl w:val="0"/>
          <w:numId w:val="35"/>
        </w:numPr>
        <w:tabs>
          <w:tab w:val="left" w:pos="1134"/>
        </w:tabs>
        <w:spacing w:after="0" w:line="240" w:lineRule="auto"/>
        <w:ind w:left="0" w:firstLine="709"/>
        <w:contextualSpacing w:val="0"/>
        <w:jc w:val="both"/>
        <w:rPr>
          <w:rFonts w:ascii="Times New Roman" w:hAnsi="Times New Roman"/>
          <w:sz w:val="20"/>
        </w:rPr>
      </w:pPr>
      <w:r w:rsidRPr="00B56E6F">
        <w:rPr>
          <w:rFonts w:ascii="Times New Roman" w:hAnsi="Times New Roman"/>
          <w:sz w:val="20"/>
        </w:rPr>
        <w:t>Анкету с фотографией размером 4х6;</w:t>
      </w:r>
    </w:p>
    <w:p w14:paraId="6A243418" w14:textId="77777777" w:rsidR="000E57DB" w:rsidRPr="00B56E6F" w:rsidRDefault="000E57DB" w:rsidP="000E57DB">
      <w:pPr>
        <w:pStyle w:val="a6"/>
        <w:widowControl/>
        <w:numPr>
          <w:ilvl w:val="0"/>
          <w:numId w:val="35"/>
        </w:numPr>
        <w:tabs>
          <w:tab w:val="left" w:pos="1134"/>
        </w:tabs>
        <w:spacing w:after="0" w:line="240" w:lineRule="auto"/>
        <w:ind w:left="0" w:firstLine="709"/>
        <w:contextualSpacing w:val="0"/>
        <w:jc w:val="both"/>
        <w:rPr>
          <w:rFonts w:ascii="Times New Roman" w:hAnsi="Times New Roman"/>
          <w:sz w:val="20"/>
        </w:rPr>
      </w:pPr>
      <w:r w:rsidRPr="00B56E6F">
        <w:rPr>
          <w:rFonts w:ascii="Times New Roman" w:hAnsi="Times New Roman"/>
          <w:sz w:val="20"/>
        </w:rPr>
        <w:t>Копию паспорта/заменяющего его документа (нужное подчеркнуть);</w:t>
      </w:r>
    </w:p>
    <w:p w14:paraId="09EF7EDF" w14:textId="77777777" w:rsidR="000E57DB" w:rsidRPr="00B56E6F" w:rsidRDefault="000E57DB" w:rsidP="000E57DB">
      <w:pPr>
        <w:pStyle w:val="a6"/>
        <w:widowControl/>
        <w:numPr>
          <w:ilvl w:val="0"/>
          <w:numId w:val="35"/>
        </w:numPr>
        <w:tabs>
          <w:tab w:val="left" w:pos="1134"/>
        </w:tabs>
        <w:spacing w:after="0" w:line="240" w:lineRule="auto"/>
        <w:ind w:left="0" w:firstLine="709"/>
        <w:contextualSpacing w:val="0"/>
        <w:jc w:val="both"/>
        <w:rPr>
          <w:rFonts w:ascii="Times New Roman" w:hAnsi="Times New Roman"/>
          <w:sz w:val="20"/>
        </w:rPr>
      </w:pPr>
      <w:r w:rsidRPr="00B56E6F">
        <w:rPr>
          <w:rFonts w:ascii="Times New Roman" w:hAnsi="Times New Roman"/>
          <w:sz w:val="20"/>
        </w:rPr>
        <w:t>Копию трудовой книжки/иные документы, подтверждающие трудовую (служебную) деятельность (нужное подчеркнуть);</w:t>
      </w:r>
    </w:p>
    <w:p w14:paraId="43E2F80B" w14:textId="77777777" w:rsidR="000E57DB" w:rsidRPr="00B56E6F" w:rsidRDefault="000E57DB" w:rsidP="000E57DB">
      <w:pPr>
        <w:pStyle w:val="a6"/>
        <w:widowControl/>
        <w:numPr>
          <w:ilvl w:val="0"/>
          <w:numId w:val="35"/>
        </w:numPr>
        <w:tabs>
          <w:tab w:val="left" w:pos="1134"/>
        </w:tabs>
        <w:spacing w:after="0" w:line="240" w:lineRule="auto"/>
        <w:ind w:left="0" w:firstLine="709"/>
        <w:contextualSpacing w:val="0"/>
        <w:jc w:val="both"/>
        <w:rPr>
          <w:rFonts w:ascii="Times New Roman" w:hAnsi="Times New Roman"/>
          <w:sz w:val="20"/>
        </w:rPr>
      </w:pPr>
      <w:r w:rsidRPr="00B56E6F">
        <w:rPr>
          <w:rFonts w:ascii="Times New Roman" w:hAnsi="Times New Roman"/>
          <w:sz w:val="20"/>
        </w:rPr>
        <w:t>Копию диплома о высшем (среднем) профессиональном образовании;</w:t>
      </w:r>
    </w:p>
    <w:p w14:paraId="75529F53" w14:textId="77777777" w:rsidR="000E57DB" w:rsidRPr="00B56E6F" w:rsidRDefault="000E57DB" w:rsidP="000E57DB">
      <w:pPr>
        <w:pStyle w:val="a6"/>
        <w:widowControl/>
        <w:numPr>
          <w:ilvl w:val="0"/>
          <w:numId w:val="35"/>
        </w:numPr>
        <w:tabs>
          <w:tab w:val="left" w:pos="1134"/>
        </w:tabs>
        <w:spacing w:after="0" w:line="240" w:lineRule="auto"/>
        <w:ind w:left="0" w:firstLine="709"/>
        <w:contextualSpacing w:val="0"/>
        <w:jc w:val="both"/>
        <w:rPr>
          <w:rFonts w:ascii="Times New Roman" w:hAnsi="Times New Roman"/>
          <w:sz w:val="20"/>
        </w:rPr>
      </w:pPr>
      <w:r w:rsidRPr="00B56E6F">
        <w:rPr>
          <w:rFonts w:ascii="Times New Roman" w:hAnsi="Times New Roman"/>
          <w:sz w:val="20"/>
        </w:rPr>
        <w:t>Заключение медицинской организации об отсутствии заболевания, препятствующего поступлению на муниципальную службу;</w:t>
      </w:r>
    </w:p>
    <w:p w14:paraId="7DB7317A" w14:textId="77777777" w:rsidR="000E57DB" w:rsidRPr="00B56E6F" w:rsidRDefault="000E57DB" w:rsidP="000E57DB">
      <w:pPr>
        <w:pStyle w:val="a6"/>
        <w:widowControl/>
        <w:numPr>
          <w:ilvl w:val="0"/>
          <w:numId w:val="35"/>
        </w:numPr>
        <w:tabs>
          <w:tab w:val="left" w:pos="1134"/>
        </w:tabs>
        <w:spacing w:after="0" w:line="240" w:lineRule="auto"/>
        <w:ind w:left="0" w:firstLine="709"/>
        <w:contextualSpacing w:val="0"/>
        <w:jc w:val="both"/>
        <w:rPr>
          <w:rFonts w:ascii="Times New Roman" w:hAnsi="Times New Roman"/>
          <w:sz w:val="20"/>
        </w:rPr>
      </w:pPr>
      <w:r w:rsidRPr="00B56E6F">
        <w:rPr>
          <w:rFonts w:ascii="Times New Roman" w:hAnsi="Times New Roman"/>
          <w:sz w:val="20"/>
        </w:rPr>
        <w:t>Согласие на обработку персональных данных;</w:t>
      </w:r>
    </w:p>
    <w:p w14:paraId="77F21F1C" w14:textId="77777777" w:rsidR="000E57DB" w:rsidRPr="00B56E6F" w:rsidRDefault="000E57DB" w:rsidP="000E57DB">
      <w:pPr>
        <w:pStyle w:val="a6"/>
        <w:widowControl/>
        <w:numPr>
          <w:ilvl w:val="0"/>
          <w:numId w:val="35"/>
        </w:numPr>
        <w:tabs>
          <w:tab w:val="left" w:pos="1134"/>
        </w:tabs>
        <w:spacing w:after="0" w:line="240" w:lineRule="auto"/>
        <w:ind w:left="0" w:firstLine="709"/>
        <w:contextualSpacing w:val="0"/>
        <w:jc w:val="both"/>
        <w:rPr>
          <w:rFonts w:ascii="Times New Roman" w:hAnsi="Times New Roman"/>
          <w:sz w:val="20"/>
        </w:rPr>
      </w:pPr>
      <w:r w:rsidRPr="00B56E6F">
        <w:rPr>
          <w:rFonts w:ascii="Times New Roman" w:hAnsi="Times New Roman"/>
          <w:sz w:val="20"/>
        </w:rPr>
        <w:t>Иные документы.</w:t>
      </w:r>
    </w:p>
    <w:p w14:paraId="1EA076E0" w14:textId="77777777" w:rsidR="000E57DB" w:rsidRPr="00B56E6F" w:rsidRDefault="000E57DB" w:rsidP="000E57DB">
      <w:pPr>
        <w:tabs>
          <w:tab w:val="left" w:pos="1560"/>
        </w:tabs>
        <w:jc w:val="center"/>
        <w:rPr>
          <w:rFonts w:ascii="Times New Roman" w:hAnsi="Times New Roman" w:cs="Times New Roman"/>
          <w:sz w:val="20"/>
          <w:szCs w:val="20"/>
        </w:rPr>
      </w:pPr>
      <w:r w:rsidRPr="00B56E6F">
        <w:rPr>
          <w:rFonts w:ascii="Times New Roman" w:hAnsi="Times New Roman" w:cs="Times New Roman"/>
          <w:sz w:val="20"/>
          <w:szCs w:val="20"/>
        </w:rPr>
        <w:t>____________________________________________________________________</w:t>
      </w:r>
    </w:p>
    <w:p w14:paraId="0CFD330A" w14:textId="77777777" w:rsidR="000E57DB" w:rsidRPr="00B56E6F" w:rsidRDefault="000E57DB" w:rsidP="000E57DB">
      <w:pPr>
        <w:tabs>
          <w:tab w:val="left" w:pos="1560"/>
        </w:tabs>
        <w:jc w:val="center"/>
        <w:rPr>
          <w:rFonts w:ascii="Times New Roman" w:hAnsi="Times New Roman" w:cs="Times New Roman"/>
          <w:sz w:val="20"/>
          <w:szCs w:val="20"/>
        </w:rPr>
      </w:pPr>
      <w:r w:rsidRPr="00B56E6F">
        <w:rPr>
          <w:rFonts w:ascii="Times New Roman" w:hAnsi="Times New Roman" w:cs="Times New Roman"/>
          <w:sz w:val="20"/>
          <w:szCs w:val="20"/>
        </w:rPr>
        <w:t>(указывается наименование прилагаемых документов)</w:t>
      </w:r>
    </w:p>
    <w:p w14:paraId="689BBAEE" w14:textId="77777777" w:rsidR="000E57DB" w:rsidRPr="00B56E6F" w:rsidRDefault="000E57DB" w:rsidP="000E57DB">
      <w:pPr>
        <w:tabs>
          <w:tab w:val="left" w:pos="1560"/>
        </w:tabs>
        <w:rPr>
          <w:rFonts w:ascii="Times New Roman" w:hAnsi="Times New Roman" w:cs="Times New Roman"/>
          <w:sz w:val="20"/>
          <w:szCs w:val="20"/>
        </w:rPr>
      </w:pPr>
      <w:r w:rsidRPr="00B56E6F">
        <w:rPr>
          <w:rFonts w:ascii="Times New Roman" w:hAnsi="Times New Roman" w:cs="Times New Roman"/>
          <w:sz w:val="20"/>
          <w:szCs w:val="20"/>
        </w:rPr>
        <w:t xml:space="preserve"> </w:t>
      </w:r>
    </w:p>
    <w:p w14:paraId="395F346C" w14:textId="77777777" w:rsidR="000E57DB" w:rsidRPr="00B56E6F" w:rsidRDefault="000E57DB" w:rsidP="000E57DB">
      <w:pPr>
        <w:tabs>
          <w:tab w:val="left" w:pos="1560"/>
        </w:tabs>
        <w:jc w:val="right"/>
        <w:rPr>
          <w:rFonts w:ascii="Times New Roman" w:hAnsi="Times New Roman" w:cs="Times New Roman"/>
          <w:sz w:val="20"/>
          <w:szCs w:val="20"/>
        </w:rPr>
      </w:pPr>
      <w:r w:rsidRPr="00B56E6F">
        <w:rPr>
          <w:rFonts w:ascii="Times New Roman" w:hAnsi="Times New Roman" w:cs="Times New Roman"/>
          <w:sz w:val="20"/>
          <w:szCs w:val="20"/>
        </w:rPr>
        <w:t xml:space="preserve"> </w:t>
      </w:r>
    </w:p>
    <w:p w14:paraId="146AE5A9" w14:textId="77777777" w:rsidR="000E57DB" w:rsidRPr="00B56E6F" w:rsidRDefault="000E57DB" w:rsidP="000E57DB">
      <w:pPr>
        <w:tabs>
          <w:tab w:val="left" w:pos="1560"/>
        </w:tabs>
        <w:rPr>
          <w:rFonts w:ascii="Times New Roman" w:hAnsi="Times New Roman" w:cs="Times New Roman"/>
          <w:sz w:val="20"/>
          <w:szCs w:val="20"/>
        </w:rPr>
      </w:pPr>
      <w:r w:rsidRPr="00B56E6F">
        <w:rPr>
          <w:rFonts w:ascii="Times New Roman" w:hAnsi="Times New Roman" w:cs="Times New Roman"/>
          <w:sz w:val="20"/>
          <w:szCs w:val="20"/>
        </w:rPr>
        <w:t>________________                       _____________________________</w:t>
      </w:r>
    </w:p>
    <w:p w14:paraId="63F93060" w14:textId="77777777" w:rsidR="000E57DB" w:rsidRPr="00B56E6F" w:rsidRDefault="000E57DB" w:rsidP="000E57DB">
      <w:pPr>
        <w:tabs>
          <w:tab w:val="left" w:pos="1560"/>
        </w:tabs>
        <w:rPr>
          <w:rFonts w:ascii="Times New Roman" w:hAnsi="Times New Roman" w:cs="Times New Roman"/>
          <w:sz w:val="20"/>
          <w:szCs w:val="20"/>
        </w:rPr>
      </w:pPr>
      <w:r w:rsidRPr="00B56E6F">
        <w:rPr>
          <w:rFonts w:ascii="Times New Roman" w:hAnsi="Times New Roman" w:cs="Times New Roman"/>
          <w:sz w:val="20"/>
          <w:szCs w:val="20"/>
        </w:rPr>
        <w:t xml:space="preserve">       (дата)                                                                (подпись)                                          </w:t>
      </w:r>
    </w:p>
    <w:p w14:paraId="78BD4181" w14:textId="77777777" w:rsidR="008D4F24" w:rsidRDefault="008D4F24" w:rsidP="000E57DB">
      <w:pPr>
        <w:tabs>
          <w:tab w:val="left" w:pos="1560"/>
        </w:tabs>
        <w:ind w:left="5102"/>
        <w:jc w:val="right"/>
        <w:rPr>
          <w:rFonts w:ascii="Times New Roman" w:hAnsi="Times New Roman" w:cs="Times New Roman"/>
          <w:sz w:val="20"/>
          <w:szCs w:val="20"/>
        </w:rPr>
      </w:pPr>
    </w:p>
    <w:p w14:paraId="474C048F" w14:textId="77777777" w:rsidR="008D4F24" w:rsidRDefault="008D4F24" w:rsidP="000E57DB">
      <w:pPr>
        <w:tabs>
          <w:tab w:val="left" w:pos="1560"/>
        </w:tabs>
        <w:ind w:left="5102"/>
        <w:jc w:val="right"/>
        <w:rPr>
          <w:rFonts w:ascii="Times New Roman" w:hAnsi="Times New Roman" w:cs="Times New Roman"/>
          <w:sz w:val="20"/>
          <w:szCs w:val="20"/>
        </w:rPr>
      </w:pPr>
    </w:p>
    <w:p w14:paraId="4AAE7FAC" w14:textId="0F86F404" w:rsidR="000E57DB" w:rsidRPr="00B56E6F" w:rsidRDefault="000E57DB" w:rsidP="000E57DB">
      <w:pPr>
        <w:tabs>
          <w:tab w:val="left" w:pos="1560"/>
        </w:tabs>
        <w:ind w:left="5102"/>
        <w:jc w:val="right"/>
        <w:rPr>
          <w:rFonts w:ascii="Times New Roman" w:hAnsi="Times New Roman" w:cs="Times New Roman"/>
          <w:sz w:val="20"/>
          <w:szCs w:val="20"/>
        </w:rPr>
      </w:pPr>
      <w:r w:rsidRPr="00B56E6F">
        <w:rPr>
          <w:rFonts w:ascii="Times New Roman" w:hAnsi="Times New Roman" w:cs="Times New Roman"/>
          <w:sz w:val="20"/>
          <w:szCs w:val="20"/>
        </w:rPr>
        <w:lastRenderedPageBreak/>
        <w:t>Приложение № 2</w:t>
      </w:r>
    </w:p>
    <w:p w14:paraId="2364B6AA" w14:textId="77777777" w:rsidR="000E57DB" w:rsidRPr="00B56E6F" w:rsidRDefault="000E57DB" w:rsidP="000E57DB">
      <w:pPr>
        <w:tabs>
          <w:tab w:val="left" w:pos="1560"/>
        </w:tabs>
        <w:ind w:left="5102"/>
        <w:jc w:val="right"/>
        <w:rPr>
          <w:rFonts w:ascii="Times New Roman" w:hAnsi="Times New Roman" w:cs="Times New Roman"/>
          <w:sz w:val="20"/>
          <w:szCs w:val="20"/>
        </w:rPr>
      </w:pPr>
      <w:r w:rsidRPr="00B56E6F">
        <w:rPr>
          <w:rFonts w:ascii="Times New Roman" w:hAnsi="Times New Roman" w:cs="Times New Roman"/>
          <w:sz w:val="20"/>
          <w:szCs w:val="20"/>
        </w:rPr>
        <w:t>к Положению о порядке проведения</w:t>
      </w:r>
    </w:p>
    <w:p w14:paraId="69C04EAE" w14:textId="77777777" w:rsidR="000E57DB" w:rsidRPr="00B56E6F" w:rsidRDefault="000E57DB" w:rsidP="000E57DB">
      <w:pPr>
        <w:tabs>
          <w:tab w:val="left" w:pos="1560"/>
        </w:tabs>
        <w:ind w:left="5102"/>
        <w:jc w:val="right"/>
        <w:rPr>
          <w:rFonts w:ascii="Times New Roman" w:hAnsi="Times New Roman" w:cs="Times New Roman"/>
          <w:sz w:val="20"/>
          <w:szCs w:val="20"/>
        </w:rPr>
      </w:pPr>
      <w:r w:rsidRPr="00B56E6F">
        <w:rPr>
          <w:rFonts w:ascii="Times New Roman" w:hAnsi="Times New Roman" w:cs="Times New Roman"/>
          <w:sz w:val="20"/>
          <w:szCs w:val="20"/>
        </w:rPr>
        <w:t>конкурса на замещение вакантной</w:t>
      </w:r>
    </w:p>
    <w:p w14:paraId="11974886" w14:textId="77777777" w:rsidR="000E57DB" w:rsidRPr="00B56E6F" w:rsidRDefault="000E57DB" w:rsidP="000E57DB">
      <w:pPr>
        <w:tabs>
          <w:tab w:val="left" w:pos="1560"/>
        </w:tabs>
        <w:ind w:left="5102"/>
        <w:jc w:val="right"/>
        <w:rPr>
          <w:rFonts w:ascii="Times New Roman" w:hAnsi="Times New Roman" w:cs="Times New Roman"/>
          <w:sz w:val="20"/>
          <w:szCs w:val="20"/>
        </w:rPr>
      </w:pPr>
      <w:r w:rsidRPr="00B56E6F">
        <w:rPr>
          <w:rFonts w:ascii="Times New Roman" w:hAnsi="Times New Roman" w:cs="Times New Roman"/>
          <w:sz w:val="20"/>
          <w:szCs w:val="20"/>
        </w:rPr>
        <w:t>должности муниципальной службы в</w:t>
      </w:r>
    </w:p>
    <w:p w14:paraId="73C5F1F3" w14:textId="77777777" w:rsidR="000E57DB" w:rsidRPr="00B56E6F" w:rsidRDefault="000E57DB" w:rsidP="000E57DB">
      <w:pPr>
        <w:tabs>
          <w:tab w:val="left" w:pos="1560"/>
        </w:tabs>
        <w:ind w:left="5102"/>
        <w:jc w:val="right"/>
        <w:rPr>
          <w:rFonts w:ascii="Times New Roman" w:hAnsi="Times New Roman" w:cs="Times New Roman"/>
          <w:sz w:val="20"/>
          <w:szCs w:val="20"/>
        </w:rPr>
      </w:pPr>
      <w:r w:rsidRPr="00B56E6F">
        <w:rPr>
          <w:rFonts w:ascii="Times New Roman" w:hAnsi="Times New Roman" w:cs="Times New Roman"/>
          <w:sz w:val="20"/>
          <w:szCs w:val="20"/>
        </w:rPr>
        <w:t>Администрации Митякинского</w:t>
      </w:r>
    </w:p>
    <w:p w14:paraId="0BDFFD1A" w14:textId="77777777" w:rsidR="000E57DB" w:rsidRPr="00B56E6F" w:rsidRDefault="000E57DB" w:rsidP="000E57DB">
      <w:pPr>
        <w:tabs>
          <w:tab w:val="left" w:pos="1560"/>
        </w:tabs>
        <w:ind w:left="5102"/>
        <w:jc w:val="right"/>
        <w:rPr>
          <w:rFonts w:ascii="Times New Roman" w:hAnsi="Times New Roman" w:cs="Times New Roman"/>
          <w:sz w:val="20"/>
          <w:szCs w:val="20"/>
        </w:rPr>
      </w:pPr>
      <w:r w:rsidRPr="00B56E6F">
        <w:rPr>
          <w:rFonts w:ascii="Times New Roman" w:hAnsi="Times New Roman" w:cs="Times New Roman"/>
          <w:sz w:val="20"/>
          <w:szCs w:val="20"/>
        </w:rPr>
        <w:t>сельского поселения</w:t>
      </w:r>
    </w:p>
    <w:p w14:paraId="2AFD91CF" w14:textId="77777777" w:rsidR="000E57DB" w:rsidRPr="00B56E6F" w:rsidRDefault="000E57DB" w:rsidP="000E57DB">
      <w:pPr>
        <w:tabs>
          <w:tab w:val="left" w:pos="1560"/>
        </w:tabs>
        <w:ind w:firstLine="709"/>
        <w:jc w:val="right"/>
        <w:rPr>
          <w:rFonts w:ascii="Times New Roman" w:hAnsi="Times New Roman" w:cs="Times New Roman"/>
          <w:sz w:val="20"/>
          <w:szCs w:val="20"/>
        </w:rPr>
      </w:pPr>
    </w:p>
    <w:p w14:paraId="5CCF70FD" w14:textId="77777777" w:rsidR="000E57DB" w:rsidRPr="00B56E6F" w:rsidRDefault="000E57DB" w:rsidP="000E57DB">
      <w:pPr>
        <w:tabs>
          <w:tab w:val="left" w:pos="1560"/>
        </w:tabs>
        <w:ind w:firstLine="709"/>
        <w:jc w:val="center"/>
        <w:rPr>
          <w:rFonts w:ascii="Times New Roman" w:hAnsi="Times New Roman" w:cs="Times New Roman"/>
          <w:sz w:val="20"/>
          <w:szCs w:val="20"/>
        </w:rPr>
      </w:pPr>
      <w:r w:rsidRPr="00B56E6F">
        <w:rPr>
          <w:rFonts w:ascii="Times New Roman" w:hAnsi="Times New Roman" w:cs="Times New Roman"/>
          <w:sz w:val="20"/>
          <w:szCs w:val="20"/>
        </w:rPr>
        <w:t>Объявление</w:t>
      </w:r>
    </w:p>
    <w:p w14:paraId="1D2E7BFE" w14:textId="77777777" w:rsidR="000E57DB" w:rsidRPr="00B56E6F" w:rsidRDefault="000E57DB" w:rsidP="000E57DB">
      <w:pPr>
        <w:tabs>
          <w:tab w:val="left" w:pos="1560"/>
        </w:tabs>
        <w:ind w:firstLine="709"/>
        <w:jc w:val="center"/>
        <w:rPr>
          <w:rFonts w:ascii="Times New Roman" w:hAnsi="Times New Roman" w:cs="Times New Roman"/>
          <w:sz w:val="20"/>
          <w:szCs w:val="20"/>
        </w:rPr>
      </w:pPr>
      <w:r w:rsidRPr="00B56E6F">
        <w:rPr>
          <w:rFonts w:ascii="Times New Roman" w:hAnsi="Times New Roman" w:cs="Times New Roman"/>
          <w:sz w:val="20"/>
          <w:szCs w:val="20"/>
        </w:rPr>
        <w:t>о конкурсе на замещение вакантной должности муниципальной службы в Администрации Митякинского сельского поселения</w:t>
      </w:r>
    </w:p>
    <w:p w14:paraId="1B579033" w14:textId="77777777" w:rsidR="000E57DB" w:rsidRPr="00B56E6F" w:rsidRDefault="000E57DB" w:rsidP="000E57DB">
      <w:pPr>
        <w:tabs>
          <w:tab w:val="left" w:pos="1560"/>
        </w:tabs>
        <w:ind w:firstLine="709"/>
        <w:jc w:val="both"/>
        <w:rPr>
          <w:rFonts w:ascii="Times New Roman" w:hAnsi="Times New Roman" w:cs="Times New Roman"/>
          <w:sz w:val="20"/>
          <w:szCs w:val="20"/>
        </w:rPr>
      </w:pPr>
    </w:p>
    <w:p w14:paraId="0943AE9A" w14:textId="77777777" w:rsidR="000E57DB" w:rsidRPr="00B56E6F" w:rsidRDefault="000E57DB" w:rsidP="000E57DB">
      <w:pPr>
        <w:tabs>
          <w:tab w:val="left" w:pos="1560"/>
        </w:tabs>
        <w:ind w:firstLine="709"/>
        <w:jc w:val="both"/>
        <w:rPr>
          <w:rFonts w:ascii="Times New Roman" w:hAnsi="Times New Roman" w:cs="Times New Roman"/>
          <w:sz w:val="20"/>
          <w:szCs w:val="20"/>
        </w:rPr>
      </w:pPr>
      <w:r w:rsidRPr="00B56E6F">
        <w:rPr>
          <w:rFonts w:ascii="Times New Roman" w:hAnsi="Times New Roman" w:cs="Times New Roman"/>
          <w:sz w:val="20"/>
          <w:szCs w:val="20"/>
        </w:rPr>
        <w:t>Объявляется конкурс на замещение вакантной должности муниципальной службы</w:t>
      </w:r>
    </w:p>
    <w:p w14:paraId="048DF4A9" w14:textId="77777777" w:rsidR="000E57DB" w:rsidRPr="00B56E6F" w:rsidRDefault="000E57DB" w:rsidP="000E57DB">
      <w:pPr>
        <w:tabs>
          <w:tab w:val="left" w:pos="1560"/>
        </w:tabs>
        <w:jc w:val="both"/>
        <w:rPr>
          <w:rFonts w:ascii="Times New Roman" w:hAnsi="Times New Roman" w:cs="Times New Roman"/>
          <w:sz w:val="20"/>
          <w:szCs w:val="20"/>
        </w:rPr>
      </w:pPr>
      <w:r w:rsidRPr="00B56E6F">
        <w:rPr>
          <w:rFonts w:ascii="Times New Roman" w:hAnsi="Times New Roman" w:cs="Times New Roman"/>
          <w:sz w:val="20"/>
          <w:szCs w:val="20"/>
        </w:rPr>
        <w:t>_____________________________________________________________________________</w:t>
      </w:r>
    </w:p>
    <w:p w14:paraId="54EF9909" w14:textId="77777777" w:rsidR="000E57DB" w:rsidRPr="00B56E6F" w:rsidRDefault="000E57DB" w:rsidP="000E57DB">
      <w:pPr>
        <w:tabs>
          <w:tab w:val="left" w:pos="1560"/>
        </w:tabs>
        <w:ind w:firstLine="709"/>
        <w:jc w:val="both"/>
        <w:rPr>
          <w:rFonts w:ascii="Times New Roman" w:hAnsi="Times New Roman" w:cs="Times New Roman"/>
          <w:sz w:val="20"/>
          <w:szCs w:val="20"/>
        </w:rPr>
      </w:pPr>
      <w:r w:rsidRPr="00B56E6F">
        <w:rPr>
          <w:rFonts w:ascii="Times New Roman" w:hAnsi="Times New Roman" w:cs="Times New Roman"/>
          <w:sz w:val="20"/>
          <w:szCs w:val="20"/>
        </w:rPr>
        <w:tab/>
      </w:r>
      <w:r w:rsidRPr="00B56E6F">
        <w:rPr>
          <w:rFonts w:ascii="Times New Roman" w:hAnsi="Times New Roman" w:cs="Times New Roman"/>
          <w:sz w:val="20"/>
          <w:szCs w:val="20"/>
        </w:rPr>
        <w:tab/>
      </w:r>
      <w:r w:rsidRPr="00B56E6F">
        <w:rPr>
          <w:rFonts w:ascii="Times New Roman" w:hAnsi="Times New Roman" w:cs="Times New Roman"/>
          <w:sz w:val="20"/>
          <w:szCs w:val="20"/>
        </w:rPr>
        <w:tab/>
        <w:t>(наименование должности муниципальной службы)</w:t>
      </w:r>
    </w:p>
    <w:p w14:paraId="06CEDD78" w14:textId="77777777" w:rsidR="000E57DB" w:rsidRPr="00B56E6F" w:rsidRDefault="000E57DB" w:rsidP="000E57DB">
      <w:pPr>
        <w:tabs>
          <w:tab w:val="left" w:pos="1560"/>
        </w:tabs>
        <w:ind w:firstLine="709"/>
        <w:jc w:val="both"/>
        <w:rPr>
          <w:rFonts w:ascii="Times New Roman" w:hAnsi="Times New Roman" w:cs="Times New Roman"/>
          <w:sz w:val="20"/>
          <w:szCs w:val="20"/>
        </w:rPr>
      </w:pPr>
      <w:r w:rsidRPr="00B56E6F">
        <w:rPr>
          <w:rFonts w:ascii="Times New Roman" w:hAnsi="Times New Roman" w:cs="Times New Roman"/>
          <w:sz w:val="20"/>
          <w:szCs w:val="20"/>
        </w:rPr>
        <w:t>К участию в конкурсе допускаются граждане Российской Федерации, достигшие возраста 18 лет, владеющие государственным языком Российской Федерации, имеющие _________________ образование, стаж муниципальной службы____ лет или стаж (опыт) работы по специальности не менее _____ лет, при отсутствии обстоятельств, указанных в статье 13  Федерального закона от 02.03.2007 № 25-ФЗ «О муниципальной службе в Российской Федерации» в качестве ограничений, связанных с муниципальной службой.</w:t>
      </w:r>
    </w:p>
    <w:p w14:paraId="4912E6FC" w14:textId="77777777" w:rsidR="000E57DB" w:rsidRPr="00B56E6F" w:rsidRDefault="000E57DB" w:rsidP="000E57DB">
      <w:pPr>
        <w:tabs>
          <w:tab w:val="left" w:pos="1560"/>
        </w:tabs>
        <w:ind w:firstLine="709"/>
        <w:jc w:val="both"/>
        <w:rPr>
          <w:rFonts w:ascii="Times New Roman" w:hAnsi="Times New Roman" w:cs="Times New Roman"/>
          <w:sz w:val="20"/>
          <w:szCs w:val="20"/>
        </w:rPr>
      </w:pPr>
      <w:r w:rsidRPr="00B56E6F">
        <w:rPr>
          <w:rFonts w:ascii="Times New Roman" w:hAnsi="Times New Roman" w:cs="Times New Roman"/>
          <w:sz w:val="20"/>
          <w:szCs w:val="20"/>
        </w:rPr>
        <w:t>Гражданин, изъявивший желание участвовать в конкурсе, представляет в Администрацию Митякинского сельского поселения следующие документы:</w:t>
      </w:r>
    </w:p>
    <w:p w14:paraId="753439B2" w14:textId="77777777" w:rsidR="000E57DB" w:rsidRPr="00B56E6F" w:rsidRDefault="000E57DB" w:rsidP="000E57DB">
      <w:pPr>
        <w:pStyle w:val="a6"/>
        <w:widowControl/>
        <w:numPr>
          <w:ilvl w:val="0"/>
          <w:numId w:val="36"/>
        </w:numPr>
        <w:tabs>
          <w:tab w:val="left" w:pos="1560"/>
        </w:tabs>
        <w:spacing w:after="0" w:line="240" w:lineRule="auto"/>
        <w:ind w:left="0" w:firstLine="709"/>
        <w:contextualSpacing w:val="0"/>
        <w:jc w:val="both"/>
        <w:rPr>
          <w:rFonts w:ascii="Times New Roman" w:hAnsi="Times New Roman"/>
          <w:sz w:val="20"/>
        </w:rPr>
      </w:pPr>
      <w:r w:rsidRPr="00B56E6F">
        <w:rPr>
          <w:rFonts w:ascii="Times New Roman" w:hAnsi="Times New Roman"/>
          <w:sz w:val="20"/>
        </w:rPr>
        <w:t>личное заявление на имя представителя нанимателя (работодателя) установленной формы;</w:t>
      </w:r>
    </w:p>
    <w:p w14:paraId="6F964DEF" w14:textId="77777777" w:rsidR="000E57DB" w:rsidRPr="00B56E6F" w:rsidRDefault="000E57DB" w:rsidP="000E57DB">
      <w:pPr>
        <w:pStyle w:val="a6"/>
        <w:widowControl/>
        <w:numPr>
          <w:ilvl w:val="0"/>
          <w:numId w:val="36"/>
        </w:numPr>
        <w:tabs>
          <w:tab w:val="left" w:pos="1560"/>
        </w:tabs>
        <w:spacing w:after="0" w:line="240" w:lineRule="auto"/>
        <w:ind w:left="0" w:firstLine="709"/>
        <w:contextualSpacing w:val="0"/>
        <w:jc w:val="both"/>
        <w:rPr>
          <w:rFonts w:ascii="Times New Roman" w:hAnsi="Times New Roman"/>
          <w:sz w:val="20"/>
        </w:rPr>
      </w:pPr>
      <w:r w:rsidRPr="00B56E6F">
        <w:rPr>
          <w:rFonts w:ascii="Times New Roman" w:hAnsi="Times New Roman"/>
          <w:sz w:val="20"/>
        </w:rPr>
        <w:t>заполненную и подписанную анкету, форма анкеты, в том числе перечень включаемых в нее сведений, порядок и сроки их актуализации устанавливаются Президентом Российской Федерации, если иное не предусмотрено действующим законодательством, с приложением фотографии (размер фотографии 4x6);</w:t>
      </w:r>
    </w:p>
    <w:p w14:paraId="7438B5CB" w14:textId="77777777" w:rsidR="000E57DB" w:rsidRPr="00B56E6F" w:rsidRDefault="000E57DB" w:rsidP="000E57DB">
      <w:pPr>
        <w:pStyle w:val="a6"/>
        <w:widowControl/>
        <w:numPr>
          <w:ilvl w:val="0"/>
          <w:numId w:val="36"/>
        </w:numPr>
        <w:tabs>
          <w:tab w:val="left" w:pos="1560"/>
        </w:tabs>
        <w:spacing w:after="0" w:line="240" w:lineRule="auto"/>
        <w:ind w:left="0" w:firstLine="709"/>
        <w:contextualSpacing w:val="0"/>
        <w:jc w:val="both"/>
        <w:rPr>
          <w:rFonts w:ascii="Times New Roman" w:hAnsi="Times New Roman"/>
          <w:sz w:val="20"/>
        </w:rPr>
      </w:pPr>
      <w:r w:rsidRPr="00B56E6F">
        <w:rPr>
          <w:rFonts w:ascii="Times New Roman" w:hAnsi="Times New Roman"/>
          <w:sz w:val="20"/>
        </w:rPr>
        <w:t>копию паспорта или заменяющего его документа (оригинал соответствующего документа предъявляется лично по прибытии на конкурс);</w:t>
      </w:r>
    </w:p>
    <w:p w14:paraId="3EA32335" w14:textId="77777777" w:rsidR="000E57DB" w:rsidRPr="00B56E6F" w:rsidRDefault="000E57DB" w:rsidP="000E57DB">
      <w:pPr>
        <w:pStyle w:val="a6"/>
        <w:widowControl/>
        <w:numPr>
          <w:ilvl w:val="0"/>
          <w:numId w:val="36"/>
        </w:numPr>
        <w:tabs>
          <w:tab w:val="left" w:pos="1560"/>
        </w:tabs>
        <w:spacing w:after="0" w:line="240" w:lineRule="auto"/>
        <w:ind w:left="0" w:firstLine="709"/>
        <w:contextualSpacing w:val="0"/>
        <w:jc w:val="both"/>
        <w:rPr>
          <w:rFonts w:ascii="Times New Roman" w:hAnsi="Times New Roman"/>
          <w:sz w:val="20"/>
        </w:rPr>
      </w:pPr>
      <w:r w:rsidRPr="00B56E6F">
        <w:rPr>
          <w:rFonts w:ascii="Times New Roman" w:hAnsi="Times New Roman"/>
          <w:sz w:val="20"/>
        </w:rPr>
        <w:t>документы, подтверждающие необходимое профессиональное образование, стаж (опыт) работы по специальности и квалификацию:</w:t>
      </w:r>
    </w:p>
    <w:p w14:paraId="138A88D7" w14:textId="77777777" w:rsidR="000E57DB" w:rsidRPr="00B56E6F" w:rsidRDefault="000E57DB" w:rsidP="000E57DB">
      <w:pPr>
        <w:pStyle w:val="a6"/>
        <w:widowControl/>
        <w:numPr>
          <w:ilvl w:val="0"/>
          <w:numId w:val="37"/>
        </w:numPr>
        <w:tabs>
          <w:tab w:val="left" w:pos="1560"/>
        </w:tabs>
        <w:spacing w:after="0" w:line="240" w:lineRule="auto"/>
        <w:ind w:left="0" w:firstLine="709"/>
        <w:contextualSpacing w:val="0"/>
        <w:jc w:val="both"/>
        <w:rPr>
          <w:rFonts w:ascii="Times New Roman" w:hAnsi="Times New Roman"/>
          <w:sz w:val="20"/>
        </w:rPr>
      </w:pPr>
      <w:r w:rsidRPr="00B56E6F">
        <w:rPr>
          <w:rFonts w:ascii="Times New Roman" w:hAnsi="Times New Roman"/>
          <w:sz w:val="20"/>
        </w:rPr>
        <w:t>копия трудовой книжки и (или) надлежащим образом оформленные и заверенные сведения о трудовой деятельности, а также иные документы, подтверждающие трудовую (служебную) деятельность гражданина;</w:t>
      </w:r>
    </w:p>
    <w:p w14:paraId="44B058C0" w14:textId="77777777" w:rsidR="000E57DB" w:rsidRPr="00B56E6F" w:rsidRDefault="000E57DB" w:rsidP="000E57DB">
      <w:pPr>
        <w:pStyle w:val="a6"/>
        <w:widowControl/>
        <w:numPr>
          <w:ilvl w:val="0"/>
          <w:numId w:val="37"/>
        </w:numPr>
        <w:tabs>
          <w:tab w:val="left" w:pos="1560"/>
        </w:tabs>
        <w:spacing w:after="0" w:line="240" w:lineRule="auto"/>
        <w:ind w:left="0" w:firstLine="709"/>
        <w:contextualSpacing w:val="0"/>
        <w:jc w:val="both"/>
        <w:rPr>
          <w:rFonts w:ascii="Times New Roman" w:hAnsi="Times New Roman"/>
          <w:sz w:val="20"/>
        </w:rPr>
      </w:pPr>
      <w:r w:rsidRPr="00B56E6F">
        <w:rPr>
          <w:rFonts w:ascii="Times New Roman" w:hAnsi="Times New Roman"/>
          <w:sz w:val="20"/>
        </w:rPr>
        <w:t>копии документов о профессиональном образовании, а также по желанию гражданина – о дополнительном профессиональном образовании, о присвоении ученой степени, ученого звания, классного чина и т.д.;</w:t>
      </w:r>
    </w:p>
    <w:p w14:paraId="3C49A3E1" w14:textId="77777777" w:rsidR="000E57DB" w:rsidRPr="00B56E6F" w:rsidRDefault="000E57DB" w:rsidP="000E57DB">
      <w:pPr>
        <w:pStyle w:val="a6"/>
        <w:widowControl/>
        <w:numPr>
          <w:ilvl w:val="0"/>
          <w:numId w:val="36"/>
        </w:numPr>
        <w:tabs>
          <w:tab w:val="left" w:pos="1560"/>
        </w:tabs>
        <w:spacing w:after="0" w:line="240" w:lineRule="auto"/>
        <w:ind w:left="0" w:firstLine="709"/>
        <w:contextualSpacing w:val="0"/>
        <w:jc w:val="both"/>
        <w:rPr>
          <w:rFonts w:ascii="Times New Roman" w:hAnsi="Times New Roman"/>
          <w:sz w:val="20"/>
        </w:rPr>
      </w:pPr>
      <w:r w:rsidRPr="00B56E6F">
        <w:rPr>
          <w:rFonts w:ascii="Times New Roman" w:hAnsi="Times New Roman"/>
          <w:sz w:val="20"/>
        </w:rPr>
        <w:t>заключение медицинской организации об отсутствии заболевания, препятствующего поступлению на муниципальную службу;</w:t>
      </w:r>
    </w:p>
    <w:p w14:paraId="7020B851" w14:textId="77777777" w:rsidR="000E57DB" w:rsidRPr="00B56E6F" w:rsidRDefault="000E57DB" w:rsidP="000E57DB">
      <w:pPr>
        <w:pStyle w:val="a6"/>
        <w:widowControl/>
        <w:numPr>
          <w:ilvl w:val="0"/>
          <w:numId w:val="36"/>
        </w:numPr>
        <w:tabs>
          <w:tab w:val="left" w:pos="1560"/>
        </w:tabs>
        <w:spacing w:after="0" w:line="240" w:lineRule="auto"/>
        <w:ind w:left="0" w:firstLine="709"/>
        <w:contextualSpacing w:val="0"/>
        <w:jc w:val="both"/>
        <w:rPr>
          <w:rFonts w:ascii="Times New Roman" w:hAnsi="Times New Roman"/>
          <w:sz w:val="20"/>
        </w:rPr>
      </w:pPr>
      <w:r w:rsidRPr="00B56E6F">
        <w:rPr>
          <w:rFonts w:ascii="Times New Roman" w:hAnsi="Times New Roman"/>
          <w:sz w:val="20"/>
        </w:rPr>
        <w:t>согласие на обработку персональных данных;</w:t>
      </w:r>
    </w:p>
    <w:p w14:paraId="324BE381" w14:textId="77777777" w:rsidR="000E57DB" w:rsidRPr="00B56E6F" w:rsidRDefault="000E57DB" w:rsidP="000E57DB">
      <w:pPr>
        <w:tabs>
          <w:tab w:val="left" w:pos="1560"/>
        </w:tabs>
        <w:ind w:firstLine="709"/>
        <w:jc w:val="both"/>
        <w:rPr>
          <w:rFonts w:ascii="Times New Roman" w:hAnsi="Times New Roman" w:cs="Times New Roman"/>
          <w:sz w:val="20"/>
          <w:szCs w:val="20"/>
        </w:rPr>
      </w:pPr>
      <w:r w:rsidRPr="00B56E6F">
        <w:rPr>
          <w:rFonts w:ascii="Times New Roman" w:hAnsi="Times New Roman" w:cs="Times New Roman"/>
          <w:sz w:val="20"/>
          <w:szCs w:val="20"/>
        </w:rPr>
        <w:t>Документы представляются до___ чч. ___ мин.  «___» ______________ 20__г.</w:t>
      </w:r>
    </w:p>
    <w:p w14:paraId="24638AE1" w14:textId="77777777" w:rsidR="000E57DB" w:rsidRPr="00B56E6F" w:rsidRDefault="000E57DB" w:rsidP="000E57DB">
      <w:pPr>
        <w:tabs>
          <w:tab w:val="left" w:pos="1560"/>
        </w:tabs>
        <w:ind w:firstLine="709"/>
        <w:jc w:val="both"/>
        <w:rPr>
          <w:rFonts w:ascii="Times New Roman" w:hAnsi="Times New Roman" w:cs="Times New Roman"/>
          <w:sz w:val="20"/>
          <w:szCs w:val="20"/>
        </w:rPr>
      </w:pPr>
      <w:r w:rsidRPr="00B56E6F">
        <w:rPr>
          <w:rFonts w:ascii="Times New Roman" w:hAnsi="Times New Roman" w:cs="Times New Roman"/>
          <w:sz w:val="20"/>
          <w:szCs w:val="20"/>
        </w:rPr>
        <w:t xml:space="preserve">включительно по адресу: </w:t>
      </w:r>
      <w:r w:rsidRPr="00B56E6F">
        <w:rPr>
          <w:rFonts w:ascii="Times New Roman" w:hAnsi="Times New Roman" w:cs="Times New Roman"/>
          <w:sz w:val="20"/>
          <w:szCs w:val="20"/>
          <w:u w:val="single"/>
        </w:rPr>
        <w:t>Ростовская область Волгодонской район, хутор Рябичев, улица Советская, 47</w:t>
      </w:r>
      <w:r w:rsidRPr="00B56E6F">
        <w:rPr>
          <w:rFonts w:ascii="Times New Roman" w:hAnsi="Times New Roman" w:cs="Times New Roman"/>
          <w:sz w:val="20"/>
          <w:szCs w:val="20"/>
        </w:rPr>
        <w:t>.</w:t>
      </w:r>
    </w:p>
    <w:p w14:paraId="19D3AA5D" w14:textId="77777777" w:rsidR="000E57DB" w:rsidRPr="00B56E6F" w:rsidRDefault="000E57DB" w:rsidP="000E57DB">
      <w:pPr>
        <w:tabs>
          <w:tab w:val="left" w:pos="1560"/>
        </w:tabs>
        <w:ind w:firstLine="709"/>
        <w:jc w:val="both"/>
        <w:rPr>
          <w:rFonts w:ascii="Times New Roman" w:hAnsi="Times New Roman" w:cs="Times New Roman"/>
          <w:sz w:val="20"/>
          <w:szCs w:val="20"/>
        </w:rPr>
      </w:pPr>
      <w:r w:rsidRPr="00B56E6F">
        <w:rPr>
          <w:rFonts w:ascii="Times New Roman" w:hAnsi="Times New Roman" w:cs="Times New Roman"/>
          <w:sz w:val="20"/>
          <w:szCs w:val="20"/>
        </w:rPr>
        <w:t xml:space="preserve">Контактные данные: тел. 8(86394)7-46-49, адрес электронной почты </w:t>
      </w:r>
      <w:r w:rsidRPr="00B56E6F">
        <w:rPr>
          <w:rFonts w:ascii="Times New Roman" w:hAnsi="Times New Roman" w:cs="Times New Roman"/>
          <w:sz w:val="20"/>
          <w:szCs w:val="20"/>
          <w:lang w:val="en-US"/>
        </w:rPr>
        <w:t>sp</w:t>
      </w:r>
      <w:r w:rsidRPr="00B56E6F">
        <w:rPr>
          <w:rFonts w:ascii="Times New Roman" w:hAnsi="Times New Roman" w:cs="Times New Roman"/>
          <w:sz w:val="20"/>
          <w:szCs w:val="20"/>
        </w:rPr>
        <w:t>08090@</w:t>
      </w:r>
      <w:r w:rsidRPr="00B56E6F">
        <w:rPr>
          <w:rFonts w:ascii="Times New Roman" w:hAnsi="Times New Roman" w:cs="Times New Roman"/>
          <w:sz w:val="20"/>
          <w:szCs w:val="20"/>
          <w:lang w:val="en-US"/>
        </w:rPr>
        <w:t>donpac</w:t>
      </w:r>
      <w:r w:rsidRPr="00B56E6F">
        <w:rPr>
          <w:rFonts w:ascii="Times New Roman" w:hAnsi="Times New Roman" w:cs="Times New Roman"/>
          <w:sz w:val="20"/>
          <w:szCs w:val="20"/>
        </w:rPr>
        <w:t>.</w:t>
      </w:r>
      <w:r w:rsidRPr="00B56E6F">
        <w:rPr>
          <w:rFonts w:ascii="Times New Roman" w:hAnsi="Times New Roman" w:cs="Times New Roman"/>
          <w:sz w:val="20"/>
          <w:szCs w:val="20"/>
          <w:lang w:val="en-US"/>
        </w:rPr>
        <w:t>ru</w:t>
      </w:r>
      <w:r w:rsidRPr="00B56E6F">
        <w:rPr>
          <w:rFonts w:ascii="Times New Roman" w:hAnsi="Times New Roman" w:cs="Times New Roman"/>
          <w:sz w:val="20"/>
          <w:szCs w:val="20"/>
        </w:rPr>
        <w:t>.</w:t>
      </w:r>
    </w:p>
    <w:p w14:paraId="683B7658" w14:textId="77777777" w:rsidR="000E57DB" w:rsidRPr="00B56E6F" w:rsidRDefault="000E57DB" w:rsidP="000E57DB">
      <w:pPr>
        <w:tabs>
          <w:tab w:val="left" w:pos="1560"/>
        </w:tabs>
        <w:ind w:firstLine="709"/>
        <w:jc w:val="both"/>
        <w:rPr>
          <w:rFonts w:ascii="Times New Roman" w:hAnsi="Times New Roman" w:cs="Times New Roman"/>
          <w:sz w:val="20"/>
          <w:szCs w:val="20"/>
        </w:rPr>
      </w:pPr>
      <w:r w:rsidRPr="00B56E6F">
        <w:rPr>
          <w:rFonts w:ascii="Times New Roman" w:hAnsi="Times New Roman" w:cs="Times New Roman"/>
          <w:sz w:val="20"/>
          <w:szCs w:val="20"/>
        </w:rPr>
        <w:t>Предполагаемая дата проведения конкурса «___»_____________20___г.</w:t>
      </w:r>
    </w:p>
    <w:p w14:paraId="4C37EF86" w14:textId="77777777" w:rsidR="000E57DB" w:rsidRPr="00B56E6F" w:rsidRDefault="000E57DB" w:rsidP="000E57DB">
      <w:pPr>
        <w:tabs>
          <w:tab w:val="left" w:pos="1560"/>
        </w:tabs>
        <w:ind w:firstLine="709"/>
        <w:jc w:val="both"/>
        <w:rPr>
          <w:rFonts w:ascii="Times New Roman" w:hAnsi="Times New Roman" w:cs="Times New Roman"/>
          <w:sz w:val="20"/>
          <w:szCs w:val="20"/>
        </w:rPr>
      </w:pPr>
      <w:r w:rsidRPr="00B56E6F">
        <w:rPr>
          <w:rFonts w:ascii="Times New Roman" w:hAnsi="Times New Roman" w:cs="Times New Roman"/>
          <w:sz w:val="20"/>
          <w:szCs w:val="20"/>
        </w:rPr>
        <w:t>Приложения: должностная инструкция и проект трудового договора.</w:t>
      </w:r>
    </w:p>
    <w:p w14:paraId="3A307F01" w14:textId="77777777" w:rsidR="000E57DB" w:rsidRPr="00B56E6F" w:rsidRDefault="000E57DB" w:rsidP="000E57DB">
      <w:pPr>
        <w:tabs>
          <w:tab w:val="left" w:pos="1560"/>
        </w:tabs>
        <w:ind w:left="5102"/>
        <w:jc w:val="right"/>
        <w:rPr>
          <w:rFonts w:ascii="Times New Roman" w:hAnsi="Times New Roman" w:cs="Times New Roman"/>
          <w:sz w:val="20"/>
          <w:szCs w:val="20"/>
        </w:rPr>
      </w:pPr>
      <w:r w:rsidRPr="00B56E6F">
        <w:rPr>
          <w:rFonts w:ascii="Times New Roman" w:hAnsi="Times New Roman" w:cs="Times New Roman"/>
          <w:sz w:val="20"/>
          <w:szCs w:val="20"/>
        </w:rPr>
        <w:lastRenderedPageBreak/>
        <w:t>Приложение № 3</w:t>
      </w:r>
    </w:p>
    <w:p w14:paraId="71852B5E" w14:textId="77777777" w:rsidR="000E57DB" w:rsidRPr="00B56E6F" w:rsidRDefault="000E57DB" w:rsidP="000E57DB">
      <w:pPr>
        <w:tabs>
          <w:tab w:val="left" w:pos="1560"/>
        </w:tabs>
        <w:ind w:left="5102"/>
        <w:jc w:val="right"/>
        <w:rPr>
          <w:rFonts w:ascii="Times New Roman" w:hAnsi="Times New Roman" w:cs="Times New Roman"/>
          <w:sz w:val="20"/>
          <w:szCs w:val="20"/>
        </w:rPr>
      </w:pPr>
      <w:r w:rsidRPr="00B56E6F">
        <w:rPr>
          <w:rFonts w:ascii="Times New Roman" w:hAnsi="Times New Roman" w:cs="Times New Roman"/>
          <w:sz w:val="20"/>
          <w:szCs w:val="20"/>
        </w:rPr>
        <w:t>к Положению о порядке проведения</w:t>
      </w:r>
    </w:p>
    <w:p w14:paraId="1CDDA578" w14:textId="77777777" w:rsidR="000E57DB" w:rsidRPr="00B56E6F" w:rsidRDefault="000E57DB" w:rsidP="000E57DB">
      <w:pPr>
        <w:tabs>
          <w:tab w:val="left" w:pos="1560"/>
        </w:tabs>
        <w:ind w:left="5102"/>
        <w:jc w:val="right"/>
        <w:rPr>
          <w:rFonts w:ascii="Times New Roman" w:hAnsi="Times New Roman" w:cs="Times New Roman"/>
          <w:sz w:val="20"/>
          <w:szCs w:val="20"/>
        </w:rPr>
      </w:pPr>
      <w:r w:rsidRPr="00B56E6F">
        <w:rPr>
          <w:rFonts w:ascii="Times New Roman" w:hAnsi="Times New Roman" w:cs="Times New Roman"/>
          <w:sz w:val="20"/>
          <w:szCs w:val="20"/>
        </w:rPr>
        <w:t>конкурса на замещение вакантной</w:t>
      </w:r>
    </w:p>
    <w:p w14:paraId="7E21AADB" w14:textId="77777777" w:rsidR="000E57DB" w:rsidRPr="00B56E6F" w:rsidRDefault="000E57DB" w:rsidP="000E57DB">
      <w:pPr>
        <w:tabs>
          <w:tab w:val="left" w:pos="1560"/>
        </w:tabs>
        <w:ind w:left="5102"/>
        <w:jc w:val="right"/>
        <w:rPr>
          <w:rFonts w:ascii="Times New Roman" w:hAnsi="Times New Roman" w:cs="Times New Roman"/>
          <w:sz w:val="20"/>
          <w:szCs w:val="20"/>
        </w:rPr>
      </w:pPr>
      <w:r w:rsidRPr="00B56E6F">
        <w:rPr>
          <w:rFonts w:ascii="Times New Roman" w:hAnsi="Times New Roman" w:cs="Times New Roman"/>
          <w:sz w:val="20"/>
          <w:szCs w:val="20"/>
        </w:rPr>
        <w:t>должности муниципальной службы в</w:t>
      </w:r>
    </w:p>
    <w:p w14:paraId="6CA49196" w14:textId="77777777" w:rsidR="000E57DB" w:rsidRPr="00B56E6F" w:rsidRDefault="000E57DB" w:rsidP="000E57DB">
      <w:pPr>
        <w:tabs>
          <w:tab w:val="left" w:pos="1560"/>
        </w:tabs>
        <w:ind w:left="5102"/>
        <w:jc w:val="right"/>
        <w:rPr>
          <w:rFonts w:ascii="Times New Roman" w:hAnsi="Times New Roman" w:cs="Times New Roman"/>
          <w:sz w:val="20"/>
          <w:szCs w:val="20"/>
        </w:rPr>
      </w:pPr>
      <w:r w:rsidRPr="00B56E6F">
        <w:rPr>
          <w:rFonts w:ascii="Times New Roman" w:hAnsi="Times New Roman" w:cs="Times New Roman"/>
          <w:sz w:val="20"/>
          <w:szCs w:val="20"/>
        </w:rPr>
        <w:t>Администрации Митякинского</w:t>
      </w:r>
    </w:p>
    <w:p w14:paraId="0072156B" w14:textId="77777777" w:rsidR="000E57DB" w:rsidRPr="00B56E6F" w:rsidRDefault="000E57DB" w:rsidP="000E57DB">
      <w:pPr>
        <w:tabs>
          <w:tab w:val="left" w:pos="1560"/>
        </w:tabs>
        <w:ind w:left="5102"/>
        <w:jc w:val="right"/>
        <w:rPr>
          <w:rFonts w:ascii="Times New Roman" w:hAnsi="Times New Roman" w:cs="Times New Roman"/>
          <w:sz w:val="20"/>
          <w:szCs w:val="20"/>
        </w:rPr>
      </w:pPr>
      <w:r w:rsidRPr="00B56E6F">
        <w:rPr>
          <w:rFonts w:ascii="Times New Roman" w:hAnsi="Times New Roman" w:cs="Times New Roman"/>
          <w:sz w:val="20"/>
          <w:szCs w:val="20"/>
        </w:rPr>
        <w:t>сельского поселения</w:t>
      </w:r>
    </w:p>
    <w:p w14:paraId="33AC48F8" w14:textId="77777777" w:rsidR="000E57DB" w:rsidRPr="00B56E6F" w:rsidRDefault="000E57DB" w:rsidP="000E57DB">
      <w:pPr>
        <w:tabs>
          <w:tab w:val="left" w:pos="1560"/>
        </w:tabs>
        <w:jc w:val="right"/>
        <w:rPr>
          <w:rFonts w:ascii="Times New Roman" w:hAnsi="Times New Roman" w:cs="Times New Roman"/>
          <w:sz w:val="20"/>
          <w:szCs w:val="20"/>
        </w:rPr>
      </w:pPr>
      <w:r w:rsidRPr="00B56E6F">
        <w:rPr>
          <w:rFonts w:ascii="Times New Roman" w:hAnsi="Times New Roman" w:cs="Times New Roman"/>
          <w:sz w:val="20"/>
          <w:szCs w:val="20"/>
        </w:rPr>
        <w:t>_______________________________</w:t>
      </w:r>
    </w:p>
    <w:p w14:paraId="7378142E" w14:textId="77777777" w:rsidR="000E57DB" w:rsidRPr="00B56E6F" w:rsidRDefault="000E57DB" w:rsidP="000E57DB">
      <w:pPr>
        <w:tabs>
          <w:tab w:val="left" w:pos="1560"/>
        </w:tabs>
        <w:jc w:val="right"/>
        <w:rPr>
          <w:rFonts w:ascii="Times New Roman" w:hAnsi="Times New Roman" w:cs="Times New Roman"/>
          <w:sz w:val="20"/>
          <w:szCs w:val="20"/>
        </w:rPr>
      </w:pPr>
      <w:r w:rsidRPr="00B56E6F">
        <w:rPr>
          <w:rFonts w:ascii="Times New Roman" w:hAnsi="Times New Roman" w:cs="Times New Roman"/>
          <w:sz w:val="20"/>
          <w:szCs w:val="20"/>
        </w:rPr>
        <w:t>____________________________________</w:t>
      </w:r>
    </w:p>
    <w:p w14:paraId="60AB15FE" w14:textId="77777777" w:rsidR="000E57DB" w:rsidRPr="00B56E6F" w:rsidRDefault="000E57DB" w:rsidP="000E57DB">
      <w:pPr>
        <w:tabs>
          <w:tab w:val="left" w:pos="1560"/>
        </w:tabs>
        <w:jc w:val="right"/>
        <w:rPr>
          <w:rFonts w:ascii="Times New Roman" w:hAnsi="Times New Roman" w:cs="Times New Roman"/>
          <w:sz w:val="20"/>
          <w:szCs w:val="20"/>
        </w:rPr>
      </w:pPr>
      <w:r w:rsidRPr="00B56E6F">
        <w:rPr>
          <w:rFonts w:ascii="Times New Roman" w:hAnsi="Times New Roman" w:cs="Times New Roman"/>
          <w:sz w:val="20"/>
          <w:szCs w:val="20"/>
        </w:rPr>
        <w:t>(фамилия, инициалы лица, претендующего</w:t>
      </w:r>
    </w:p>
    <w:p w14:paraId="1E779B73" w14:textId="77777777" w:rsidR="000E57DB" w:rsidRPr="00B56E6F" w:rsidRDefault="000E57DB" w:rsidP="000E57DB">
      <w:pPr>
        <w:tabs>
          <w:tab w:val="left" w:pos="1560"/>
        </w:tabs>
        <w:jc w:val="right"/>
        <w:rPr>
          <w:rFonts w:ascii="Times New Roman" w:hAnsi="Times New Roman" w:cs="Times New Roman"/>
          <w:sz w:val="20"/>
          <w:szCs w:val="20"/>
        </w:rPr>
      </w:pPr>
      <w:r w:rsidRPr="00B56E6F">
        <w:rPr>
          <w:rFonts w:ascii="Times New Roman" w:hAnsi="Times New Roman" w:cs="Times New Roman"/>
          <w:sz w:val="20"/>
          <w:szCs w:val="20"/>
        </w:rPr>
        <w:t>на участие в конкурсе)</w:t>
      </w:r>
    </w:p>
    <w:p w14:paraId="6D934D03" w14:textId="77777777" w:rsidR="000E57DB" w:rsidRPr="00B56E6F" w:rsidRDefault="000E57DB" w:rsidP="000E57DB">
      <w:pPr>
        <w:tabs>
          <w:tab w:val="left" w:pos="1560"/>
        </w:tabs>
        <w:jc w:val="right"/>
        <w:rPr>
          <w:rFonts w:ascii="Times New Roman" w:hAnsi="Times New Roman" w:cs="Times New Roman"/>
          <w:sz w:val="20"/>
          <w:szCs w:val="20"/>
        </w:rPr>
      </w:pPr>
      <w:r w:rsidRPr="00B56E6F">
        <w:rPr>
          <w:rFonts w:ascii="Times New Roman" w:hAnsi="Times New Roman" w:cs="Times New Roman"/>
          <w:sz w:val="20"/>
          <w:szCs w:val="20"/>
        </w:rPr>
        <w:t xml:space="preserve"> </w:t>
      </w:r>
    </w:p>
    <w:p w14:paraId="2714E772" w14:textId="77777777" w:rsidR="000E57DB" w:rsidRPr="00B56E6F" w:rsidRDefault="000E57DB" w:rsidP="000E57DB">
      <w:pPr>
        <w:tabs>
          <w:tab w:val="left" w:pos="1560"/>
        </w:tabs>
        <w:jc w:val="center"/>
        <w:rPr>
          <w:rFonts w:ascii="Times New Roman" w:hAnsi="Times New Roman" w:cs="Times New Roman"/>
          <w:sz w:val="20"/>
          <w:szCs w:val="20"/>
        </w:rPr>
      </w:pPr>
      <w:r w:rsidRPr="00B56E6F">
        <w:rPr>
          <w:rFonts w:ascii="Times New Roman" w:hAnsi="Times New Roman" w:cs="Times New Roman"/>
          <w:sz w:val="20"/>
          <w:szCs w:val="20"/>
        </w:rPr>
        <w:t>УВЕДОМЛЕНИЕ</w:t>
      </w:r>
    </w:p>
    <w:p w14:paraId="5C426E58" w14:textId="77777777" w:rsidR="000E57DB" w:rsidRPr="00B56E6F" w:rsidRDefault="000E57DB" w:rsidP="000E57DB">
      <w:pPr>
        <w:tabs>
          <w:tab w:val="left" w:pos="1560"/>
        </w:tabs>
        <w:jc w:val="center"/>
        <w:rPr>
          <w:rFonts w:ascii="Times New Roman" w:hAnsi="Times New Roman" w:cs="Times New Roman"/>
          <w:sz w:val="20"/>
          <w:szCs w:val="20"/>
        </w:rPr>
      </w:pPr>
      <w:r w:rsidRPr="00B56E6F">
        <w:rPr>
          <w:rFonts w:ascii="Times New Roman" w:hAnsi="Times New Roman" w:cs="Times New Roman"/>
          <w:sz w:val="20"/>
          <w:szCs w:val="20"/>
        </w:rPr>
        <w:t>Уважаемый (ая) _____________________________________________!</w:t>
      </w:r>
    </w:p>
    <w:p w14:paraId="7B901FF3" w14:textId="77777777" w:rsidR="000E57DB" w:rsidRPr="00B56E6F" w:rsidRDefault="000E57DB" w:rsidP="000E57DB">
      <w:pPr>
        <w:tabs>
          <w:tab w:val="left" w:pos="1560"/>
        </w:tabs>
        <w:jc w:val="center"/>
        <w:rPr>
          <w:rFonts w:ascii="Times New Roman" w:hAnsi="Times New Roman" w:cs="Times New Roman"/>
          <w:sz w:val="20"/>
          <w:szCs w:val="20"/>
        </w:rPr>
      </w:pPr>
      <w:r w:rsidRPr="00B56E6F">
        <w:rPr>
          <w:rFonts w:ascii="Times New Roman" w:hAnsi="Times New Roman" w:cs="Times New Roman"/>
          <w:sz w:val="20"/>
          <w:szCs w:val="20"/>
        </w:rPr>
        <w:t>(имя отчество)</w:t>
      </w:r>
    </w:p>
    <w:p w14:paraId="6326A263" w14:textId="77777777" w:rsidR="000E57DB" w:rsidRPr="00B56E6F" w:rsidRDefault="000E57DB" w:rsidP="000E57DB">
      <w:pPr>
        <w:tabs>
          <w:tab w:val="left" w:pos="1560"/>
        </w:tabs>
        <w:jc w:val="right"/>
        <w:rPr>
          <w:rFonts w:ascii="Times New Roman" w:hAnsi="Times New Roman" w:cs="Times New Roman"/>
          <w:sz w:val="20"/>
          <w:szCs w:val="20"/>
        </w:rPr>
      </w:pPr>
      <w:r w:rsidRPr="00B56E6F">
        <w:rPr>
          <w:rFonts w:ascii="Times New Roman" w:hAnsi="Times New Roman" w:cs="Times New Roman"/>
          <w:sz w:val="20"/>
          <w:szCs w:val="20"/>
        </w:rPr>
        <w:t xml:space="preserve"> </w:t>
      </w:r>
    </w:p>
    <w:p w14:paraId="5C30AC92" w14:textId="77777777" w:rsidR="000E57DB" w:rsidRPr="00B56E6F" w:rsidRDefault="000E57DB" w:rsidP="000E57DB">
      <w:pPr>
        <w:tabs>
          <w:tab w:val="left" w:pos="1560"/>
        </w:tabs>
        <w:ind w:firstLine="709"/>
        <w:rPr>
          <w:rFonts w:ascii="Times New Roman" w:hAnsi="Times New Roman" w:cs="Times New Roman"/>
          <w:sz w:val="20"/>
          <w:szCs w:val="20"/>
        </w:rPr>
      </w:pPr>
      <w:r w:rsidRPr="00B56E6F">
        <w:rPr>
          <w:rFonts w:ascii="Times New Roman" w:hAnsi="Times New Roman" w:cs="Times New Roman"/>
          <w:sz w:val="20"/>
          <w:szCs w:val="20"/>
        </w:rPr>
        <w:t xml:space="preserve">Администрация Митякинского сельского поселения в лице главы Администрации Митякинского сельского поселения _________________________________________                                                                         </w:t>
      </w:r>
    </w:p>
    <w:p w14:paraId="52593980" w14:textId="77777777" w:rsidR="000E57DB" w:rsidRPr="00B56E6F" w:rsidRDefault="000E57DB" w:rsidP="000E57DB">
      <w:pPr>
        <w:tabs>
          <w:tab w:val="left" w:pos="1560"/>
        </w:tabs>
        <w:rPr>
          <w:rFonts w:ascii="Times New Roman" w:hAnsi="Times New Roman" w:cs="Times New Roman"/>
          <w:sz w:val="20"/>
          <w:szCs w:val="20"/>
        </w:rPr>
      </w:pPr>
      <w:r w:rsidRPr="00B56E6F">
        <w:rPr>
          <w:rFonts w:ascii="Times New Roman" w:hAnsi="Times New Roman" w:cs="Times New Roman"/>
          <w:sz w:val="20"/>
          <w:szCs w:val="20"/>
        </w:rPr>
        <w:t xml:space="preserve">                                                          (фамилия, инициалы руководителя Администрации) </w:t>
      </w:r>
    </w:p>
    <w:p w14:paraId="43FFC2E2" w14:textId="77777777" w:rsidR="000E57DB" w:rsidRPr="00B56E6F" w:rsidRDefault="000E57DB" w:rsidP="000E57DB">
      <w:pPr>
        <w:tabs>
          <w:tab w:val="left" w:pos="1560"/>
        </w:tabs>
        <w:jc w:val="right"/>
        <w:rPr>
          <w:rFonts w:ascii="Times New Roman" w:hAnsi="Times New Roman" w:cs="Times New Roman"/>
          <w:sz w:val="20"/>
          <w:szCs w:val="20"/>
        </w:rPr>
      </w:pPr>
      <w:r w:rsidRPr="00B56E6F">
        <w:rPr>
          <w:rFonts w:ascii="Times New Roman" w:hAnsi="Times New Roman" w:cs="Times New Roman"/>
          <w:sz w:val="20"/>
          <w:szCs w:val="20"/>
        </w:rPr>
        <w:t xml:space="preserve"> </w:t>
      </w:r>
    </w:p>
    <w:p w14:paraId="45E43AB5" w14:textId="77777777" w:rsidR="000E57DB" w:rsidRPr="00B56E6F" w:rsidRDefault="000E57DB" w:rsidP="000E57DB">
      <w:pPr>
        <w:tabs>
          <w:tab w:val="left" w:pos="1560"/>
        </w:tabs>
        <w:jc w:val="both"/>
        <w:rPr>
          <w:rFonts w:ascii="Times New Roman" w:hAnsi="Times New Roman" w:cs="Times New Roman"/>
          <w:sz w:val="20"/>
          <w:szCs w:val="20"/>
        </w:rPr>
      </w:pPr>
      <w:r w:rsidRPr="00B56E6F">
        <w:rPr>
          <w:rFonts w:ascii="Times New Roman" w:hAnsi="Times New Roman" w:cs="Times New Roman"/>
          <w:sz w:val="20"/>
          <w:szCs w:val="20"/>
        </w:rPr>
        <w:t>уведомляет о том, что по результатам рассмотрения представленных Вами документов, Вы допущены к участию в конкурсе на замещение вакантной должности муниципальной службы ______________________________________________________________________</w:t>
      </w:r>
    </w:p>
    <w:p w14:paraId="5FAD0D17" w14:textId="77777777" w:rsidR="000E57DB" w:rsidRPr="00B56E6F" w:rsidRDefault="000E57DB" w:rsidP="000E57DB">
      <w:pPr>
        <w:tabs>
          <w:tab w:val="left" w:pos="1560"/>
        </w:tabs>
        <w:jc w:val="center"/>
        <w:rPr>
          <w:rFonts w:ascii="Times New Roman" w:hAnsi="Times New Roman" w:cs="Times New Roman"/>
          <w:sz w:val="20"/>
          <w:szCs w:val="20"/>
        </w:rPr>
      </w:pPr>
      <w:r w:rsidRPr="00B56E6F">
        <w:rPr>
          <w:rFonts w:ascii="Times New Roman" w:hAnsi="Times New Roman" w:cs="Times New Roman"/>
          <w:sz w:val="20"/>
          <w:szCs w:val="20"/>
        </w:rPr>
        <w:t>(полное наименование должности</w:t>
      </w:r>
    </w:p>
    <w:p w14:paraId="0CDC154F" w14:textId="77777777" w:rsidR="000E57DB" w:rsidRPr="00B56E6F" w:rsidRDefault="000E57DB" w:rsidP="000E57DB">
      <w:pPr>
        <w:tabs>
          <w:tab w:val="left" w:pos="1560"/>
        </w:tabs>
        <w:jc w:val="right"/>
        <w:rPr>
          <w:rFonts w:ascii="Times New Roman" w:hAnsi="Times New Roman" w:cs="Times New Roman"/>
          <w:sz w:val="20"/>
          <w:szCs w:val="20"/>
        </w:rPr>
      </w:pPr>
      <w:r w:rsidRPr="00B56E6F">
        <w:rPr>
          <w:rFonts w:ascii="Times New Roman" w:hAnsi="Times New Roman" w:cs="Times New Roman"/>
          <w:sz w:val="20"/>
          <w:szCs w:val="20"/>
        </w:rPr>
        <w:t>_____________________________________________________________________________</w:t>
      </w:r>
    </w:p>
    <w:p w14:paraId="722A2507" w14:textId="77777777" w:rsidR="000E57DB" w:rsidRPr="00B56E6F" w:rsidRDefault="000E57DB" w:rsidP="000E57DB">
      <w:pPr>
        <w:tabs>
          <w:tab w:val="left" w:pos="1560"/>
        </w:tabs>
        <w:jc w:val="center"/>
        <w:rPr>
          <w:rFonts w:ascii="Times New Roman" w:hAnsi="Times New Roman" w:cs="Times New Roman"/>
          <w:sz w:val="20"/>
          <w:szCs w:val="20"/>
        </w:rPr>
      </w:pPr>
      <w:r w:rsidRPr="00B56E6F">
        <w:rPr>
          <w:rFonts w:ascii="Times New Roman" w:hAnsi="Times New Roman" w:cs="Times New Roman"/>
          <w:sz w:val="20"/>
          <w:szCs w:val="20"/>
        </w:rPr>
        <w:t>муниципальной службы с указанием структурного подразделения Администрации)</w:t>
      </w:r>
    </w:p>
    <w:p w14:paraId="55DB79A0" w14:textId="77777777" w:rsidR="000E57DB" w:rsidRPr="00B56E6F" w:rsidRDefault="000E57DB" w:rsidP="000E57DB">
      <w:pPr>
        <w:tabs>
          <w:tab w:val="left" w:pos="1560"/>
        </w:tabs>
        <w:jc w:val="right"/>
        <w:rPr>
          <w:rFonts w:ascii="Times New Roman" w:hAnsi="Times New Roman" w:cs="Times New Roman"/>
          <w:sz w:val="20"/>
          <w:szCs w:val="20"/>
        </w:rPr>
      </w:pPr>
      <w:r w:rsidRPr="00B56E6F">
        <w:rPr>
          <w:rFonts w:ascii="Times New Roman" w:hAnsi="Times New Roman" w:cs="Times New Roman"/>
          <w:sz w:val="20"/>
          <w:szCs w:val="20"/>
        </w:rPr>
        <w:t xml:space="preserve"> </w:t>
      </w:r>
    </w:p>
    <w:p w14:paraId="5FD5C12B" w14:textId="77777777" w:rsidR="000E57DB" w:rsidRPr="00B56E6F" w:rsidRDefault="000E57DB" w:rsidP="000E57DB">
      <w:pPr>
        <w:tabs>
          <w:tab w:val="left" w:pos="1560"/>
        </w:tabs>
        <w:ind w:firstLine="709"/>
        <w:jc w:val="both"/>
        <w:rPr>
          <w:rFonts w:ascii="Times New Roman" w:hAnsi="Times New Roman" w:cs="Times New Roman"/>
          <w:sz w:val="20"/>
          <w:szCs w:val="20"/>
        </w:rPr>
      </w:pPr>
      <w:r w:rsidRPr="00B56E6F">
        <w:rPr>
          <w:rFonts w:ascii="Times New Roman" w:hAnsi="Times New Roman" w:cs="Times New Roman"/>
          <w:sz w:val="20"/>
          <w:szCs w:val="20"/>
        </w:rPr>
        <w:t>Конкурс проводится в ____часов «___» _________ 20___ по адресу:</w:t>
      </w:r>
    </w:p>
    <w:p w14:paraId="26608ADB" w14:textId="77777777" w:rsidR="000E57DB" w:rsidRPr="00B56E6F" w:rsidRDefault="000E57DB" w:rsidP="000E57DB">
      <w:pPr>
        <w:tabs>
          <w:tab w:val="left" w:pos="1560"/>
        </w:tabs>
        <w:jc w:val="right"/>
        <w:rPr>
          <w:rFonts w:ascii="Times New Roman" w:hAnsi="Times New Roman" w:cs="Times New Roman"/>
          <w:sz w:val="20"/>
          <w:szCs w:val="20"/>
        </w:rPr>
      </w:pPr>
      <w:r w:rsidRPr="00B56E6F">
        <w:rPr>
          <w:rFonts w:ascii="Times New Roman" w:hAnsi="Times New Roman" w:cs="Times New Roman"/>
          <w:sz w:val="20"/>
          <w:szCs w:val="20"/>
        </w:rPr>
        <w:t xml:space="preserve">_____________________________________________________________________________, </w:t>
      </w:r>
    </w:p>
    <w:p w14:paraId="60BBAD2D" w14:textId="77777777" w:rsidR="000E57DB" w:rsidRPr="00B56E6F" w:rsidRDefault="000E57DB" w:rsidP="000E57DB">
      <w:pPr>
        <w:tabs>
          <w:tab w:val="left" w:pos="1560"/>
        </w:tabs>
        <w:jc w:val="center"/>
        <w:rPr>
          <w:rFonts w:ascii="Times New Roman" w:hAnsi="Times New Roman" w:cs="Times New Roman"/>
          <w:sz w:val="20"/>
          <w:szCs w:val="20"/>
        </w:rPr>
      </w:pPr>
      <w:r w:rsidRPr="00B56E6F">
        <w:rPr>
          <w:rFonts w:ascii="Times New Roman" w:hAnsi="Times New Roman" w:cs="Times New Roman"/>
          <w:sz w:val="20"/>
          <w:szCs w:val="20"/>
        </w:rPr>
        <w:t>(указывается адрес места проведения конкурса)</w:t>
      </w:r>
    </w:p>
    <w:p w14:paraId="1AEF8B57" w14:textId="77777777" w:rsidR="000E57DB" w:rsidRPr="00B56E6F" w:rsidRDefault="000E57DB" w:rsidP="000E57DB">
      <w:pPr>
        <w:tabs>
          <w:tab w:val="left" w:pos="1560"/>
        </w:tabs>
        <w:rPr>
          <w:rFonts w:ascii="Times New Roman" w:hAnsi="Times New Roman" w:cs="Times New Roman"/>
          <w:sz w:val="20"/>
          <w:szCs w:val="20"/>
        </w:rPr>
      </w:pPr>
      <w:r w:rsidRPr="00B56E6F">
        <w:rPr>
          <w:rFonts w:ascii="Times New Roman" w:hAnsi="Times New Roman" w:cs="Times New Roman"/>
          <w:sz w:val="20"/>
          <w:szCs w:val="20"/>
        </w:rPr>
        <w:t>кабинет № ______.</w:t>
      </w:r>
    </w:p>
    <w:p w14:paraId="72C142F9" w14:textId="77777777" w:rsidR="000E57DB" w:rsidRPr="00B56E6F" w:rsidRDefault="000E57DB" w:rsidP="000E57DB">
      <w:pPr>
        <w:tabs>
          <w:tab w:val="left" w:pos="1560"/>
        </w:tabs>
        <w:jc w:val="right"/>
        <w:rPr>
          <w:rFonts w:ascii="Times New Roman" w:hAnsi="Times New Roman" w:cs="Times New Roman"/>
          <w:sz w:val="20"/>
          <w:szCs w:val="20"/>
        </w:rPr>
      </w:pPr>
      <w:r w:rsidRPr="00B56E6F">
        <w:rPr>
          <w:rFonts w:ascii="Times New Roman" w:hAnsi="Times New Roman" w:cs="Times New Roman"/>
          <w:sz w:val="20"/>
          <w:szCs w:val="20"/>
        </w:rPr>
        <w:t xml:space="preserve"> </w:t>
      </w:r>
    </w:p>
    <w:p w14:paraId="7B333766" w14:textId="77777777" w:rsidR="000E57DB" w:rsidRPr="00B56E6F" w:rsidRDefault="000E57DB" w:rsidP="000E57DB">
      <w:pPr>
        <w:tabs>
          <w:tab w:val="left" w:pos="1560"/>
        </w:tabs>
        <w:ind w:firstLine="709"/>
        <w:jc w:val="both"/>
        <w:rPr>
          <w:rFonts w:ascii="Times New Roman" w:hAnsi="Times New Roman" w:cs="Times New Roman"/>
          <w:sz w:val="20"/>
          <w:szCs w:val="20"/>
        </w:rPr>
      </w:pPr>
      <w:r w:rsidRPr="00B56E6F">
        <w:rPr>
          <w:rFonts w:ascii="Times New Roman" w:hAnsi="Times New Roman" w:cs="Times New Roman"/>
          <w:sz w:val="20"/>
          <w:szCs w:val="20"/>
        </w:rPr>
        <w:t>При проведении конкурса будут использоваться следующие конкурсные процедуры: тестирование и индивидуальное собеседование.</w:t>
      </w:r>
    </w:p>
    <w:p w14:paraId="3BA5627B" w14:textId="4A57CA40" w:rsidR="000E57DB" w:rsidRPr="00B56E6F" w:rsidRDefault="000E57DB" w:rsidP="000E57DB">
      <w:pPr>
        <w:tabs>
          <w:tab w:val="left" w:pos="1560"/>
        </w:tabs>
        <w:jc w:val="right"/>
        <w:rPr>
          <w:rFonts w:ascii="Times New Roman" w:hAnsi="Times New Roman" w:cs="Times New Roman"/>
          <w:sz w:val="20"/>
          <w:szCs w:val="20"/>
        </w:rPr>
      </w:pPr>
    </w:p>
    <w:p w14:paraId="52BFE884" w14:textId="77777777" w:rsidR="000E57DB" w:rsidRPr="00B56E6F" w:rsidRDefault="000E57DB" w:rsidP="000E57DB">
      <w:pPr>
        <w:tabs>
          <w:tab w:val="left" w:pos="1560"/>
        </w:tabs>
        <w:rPr>
          <w:rFonts w:ascii="Times New Roman" w:hAnsi="Times New Roman" w:cs="Times New Roman"/>
          <w:sz w:val="20"/>
          <w:szCs w:val="20"/>
        </w:rPr>
      </w:pPr>
      <w:r w:rsidRPr="00B56E6F">
        <w:rPr>
          <w:rFonts w:ascii="Times New Roman" w:hAnsi="Times New Roman" w:cs="Times New Roman"/>
          <w:sz w:val="20"/>
          <w:szCs w:val="20"/>
        </w:rPr>
        <w:t xml:space="preserve">Глава Администрации </w:t>
      </w:r>
    </w:p>
    <w:p w14:paraId="2747F602" w14:textId="77777777" w:rsidR="000E57DB" w:rsidRPr="00B56E6F" w:rsidRDefault="000E57DB" w:rsidP="000E57DB">
      <w:pPr>
        <w:tabs>
          <w:tab w:val="left" w:pos="1560"/>
        </w:tabs>
        <w:rPr>
          <w:rFonts w:ascii="Times New Roman" w:hAnsi="Times New Roman" w:cs="Times New Roman"/>
          <w:sz w:val="20"/>
          <w:szCs w:val="20"/>
        </w:rPr>
      </w:pPr>
      <w:r w:rsidRPr="00B56E6F">
        <w:rPr>
          <w:rFonts w:ascii="Times New Roman" w:hAnsi="Times New Roman" w:cs="Times New Roman"/>
          <w:sz w:val="20"/>
          <w:szCs w:val="20"/>
        </w:rPr>
        <w:t xml:space="preserve">Митякинского сельского поселения  _____________     __________________ </w:t>
      </w:r>
    </w:p>
    <w:p w14:paraId="0EB56D57" w14:textId="77777777" w:rsidR="000E57DB" w:rsidRPr="00B56E6F" w:rsidRDefault="000E57DB" w:rsidP="000E57DB">
      <w:pPr>
        <w:tabs>
          <w:tab w:val="left" w:pos="1560"/>
        </w:tabs>
        <w:jc w:val="center"/>
        <w:rPr>
          <w:rFonts w:ascii="Times New Roman" w:hAnsi="Times New Roman" w:cs="Times New Roman"/>
          <w:sz w:val="20"/>
          <w:szCs w:val="20"/>
        </w:rPr>
      </w:pPr>
      <w:r w:rsidRPr="00B56E6F">
        <w:rPr>
          <w:rFonts w:ascii="Times New Roman" w:hAnsi="Times New Roman" w:cs="Times New Roman"/>
          <w:sz w:val="20"/>
          <w:szCs w:val="20"/>
        </w:rPr>
        <w:t xml:space="preserve">                                          (подпись)                 (фамилия, инициалы)</w:t>
      </w:r>
    </w:p>
    <w:p w14:paraId="27959973" w14:textId="77777777" w:rsidR="000E57DB" w:rsidRPr="00B56E6F" w:rsidRDefault="000E57DB" w:rsidP="000E57DB">
      <w:pPr>
        <w:tabs>
          <w:tab w:val="left" w:pos="1560"/>
        </w:tabs>
        <w:ind w:left="5102"/>
        <w:jc w:val="right"/>
        <w:rPr>
          <w:rFonts w:ascii="Times New Roman" w:hAnsi="Times New Roman" w:cs="Times New Roman"/>
          <w:sz w:val="20"/>
          <w:szCs w:val="20"/>
        </w:rPr>
      </w:pPr>
      <w:r w:rsidRPr="00B56E6F">
        <w:rPr>
          <w:rFonts w:ascii="Times New Roman" w:hAnsi="Times New Roman" w:cs="Times New Roman"/>
          <w:sz w:val="20"/>
          <w:szCs w:val="20"/>
        </w:rPr>
        <w:lastRenderedPageBreak/>
        <w:t>Приложение № 4</w:t>
      </w:r>
    </w:p>
    <w:p w14:paraId="312C9171" w14:textId="77777777" w:rsidR="000E57DB" w:rsidRPr="00B56E6F" w:rsidRDefault="000E57DB" w:rsidP="000E57DB">
      <w:pPr>
        <w:tabs>
          <w:tab w:val="left" w:pos="1560"/>
        </w:tabs>
        <w:ind w:left="5102"/>
        <w:jc w:val="right"/>
        <w:rPr>
          <w:rFonts w:ascii="Times New Roman" w:hAnsi="Times New Roman" w:cs="Times New Roman"/>
          <w:sz w:val="20"/>
          <w:szCs w:val="20"/>
        </w:rPr>
      </w:pPr>
      <w:r w:rsidRPr="00B56E6F">
        <w:rPr>
          <w:rFonts w:ascii="Times New Roman" w:hAnsi="Times New Roman" w:cs="Times New Roman"/>
          <w:sz w:val="20"/>
          <w:szCs w:val="20"/>
        </w:rPr>
        <w:t>к Положению о порядке проведения</w:t>
      </w:r>
    </w:p>
    <w:p w14:paraId="15D46C87" w14:textId="77777777" w:rsidR="000E57DB" w:rsidRPr="00B56E6F" w:rsidRDefault="000E57DB" w:rsidP="000E57DB">
      <w:pPr>
        <w:tabs>
          <w:tab w:val="left" w:pos="1560"/>
        </w:tabs>
        <w:ind w:left="5102"/>
        <w:jc w:val="right"/>
        <w:rPr>
          <w:rFonts w:ascii="Times New Roman" w:hAnsi="Times New Roman" w:cs="Times New Roman"/>
          <w:sz w:val="20"/>
          <w:szCs w:val="20"/>
        </w:rPr>
      </w:pPr>
      <w:r w:rsidRPr="00B56E6F">
        <w:rPr>
          <w:rFonts w:ascii="Times New Roman" w:hAnsi="Times New Roman" w:cs="Times New Roman"/>
          <w:sz w:val="20"/>
          <w:szCs w:val="20"/>
        </w:rPr>
        <w:t>конкурса на замещение вакантной</w:t>
      </w:r>
    </w:p>
    <w:p w14:paraId="11542DAB" w14:textId="77777777" w:rsidR="000E57DB" w:rsidRPr="00B56E6F" w:rsidRDefault="000E57DB" w:rsidP="000E57DB">
      <w:pPr>
        <w:tabs>
          <w:tab w:val="left" w:pos="1560"/>
        </w:tabs>
        <w:ind w:left="5102"/>
        <w:jc w:val="right"/>
        <w:rPr>
          <w:rFonts w:ascii="Times New Roman" w:hAnsi="Times New Roman" w:cs="Times New Roman"/>
          <w:sz w:val="20"/>
          <w:szCs w:val="20"/>
        </w:rPr>
      </w:pPr>
      <w:r w:rsidRPr="00B56E6F">
        <w:rPr>
          <w:rFonts w:ascii="Times New Roman" w:hAnsi="Times New Roman" w:cs="Times New Roman"/>
          <w:sz w:val="20"/>
          <w:szCs w:val="20"/>
        </w:rPr>
        <w:t>должности муниципальной службы в</w:t>
      </w:r>
    </w:p>
    <w:p w14:paraId="6568BC8E" w14:textId="77777777" w:rsidR="000E57DB" w:rsidRPr="00B56E6F" w:rsidRDefault="000E57DB" w:rsidP="000E57DB">
      <w:pPr>
        <w:tabs>
          <w:tab w:val="left" w:pos="1560"/>
        </w:tabs>
        <w:ind w:left="5102"/>
        <w:jc w:val="right"/>
        <w:rPr>
          <w:rFonts w:ascii="Times New Roman" w:hAnsi="Times New Roman" w:cs="Times New Roman"/>
          <w:sz w:val="20"/>
          <w:szCs w:val="20"/>
        </w:rPr>
      </w:pPr>
      <w:r w:rsidRPr="00B56E6F">
        <w:rPr>
          <w:rFonts w:ascii="Times New Roman" w:hAnsi="Times New Roman" w:cs="Times New Roman"/>
          <w:sz w:val="20"/>
          <w:szCs w:val="20"/>
        </w:rPr>
        <w:t>Администрации Митякинского</w:t>
      </w:r>
    </w:p>
    <w:p w14:paraId="7E167FB4" w14:textId="77777777" w:rsidR="000E57DB" w:rsidRPr="00B56E6F" w:rsidRDefault="000E57DB" w:rsidP="000E57DB">
      <w:pPr>
        <w:tabs>
          <w:tab w:val="left" w:pos="1560"/>
        </w:tabs>
        <w:ind w:left="5102"/>
        <w:jc w:val="right"/>
        <w:rPr>
          <w:rFonts w:ascii="Times New Roman" w:hAnsi="Times New Roman" w:cs="Times New Roman"/>
          <w:sz w:val="20"/>
          <w:szCs w:val="20"/>
        </w:rPr>
      </w:pPr>
      <w:r w:rsidRPr="00B56E6F">
        <w:rPr>
          <w:rFonts w:ascii="Times New Roman" w:hAnsi="Times New Roman" w:cs="Times New Roman"/>
          <w:sz w:val="20"/>
          <w:szCs w:val="20"/>
        </w:rPr>
        <w:t>сельского поселения</w:t>
      </w:r>
    </w:p>
    <w:p w14:paraId="402E20B7" w14:textId="77777777" w:rsidR="000E57DB" w:rsidRPr="00B56E6F" w:rsidRDefault="000E57DB" w:rsidP="000E57DB">
      <w:pPr>
        <w:tabs>
          <w:tab w:val="left" w:pos="1560"/>
        </w:tabs>
        <w:jc w:val="right"/>
        <w:rPr>
          <w:rFonts w:ascii="Times New Roman" w:hAnsi="Times New Roman" w:cs="Times New Roman"/>
          <w:sz w:val="20"/>
          <w:szCs w:val="20"/>
        </w:rPr>
      </w:pPr>
      <w:r w:rsidRPr="00B56E6F">
        <w:rPr>
          <w:rFonts w:ascii="Times New Roman" w:hAnsi="Times New Roman" w:cs="Times New Roman"/>
          <w:sz w:val="20"/>
          <w:szCs w:val="20"/>
        </w:rPr>
        <w:t>_______________________________</w:t>
      </w:r>
    </w:p>
    <w:p w14:paraId="44A9DDED" w14:textId="77777777" w:rsidR="000E57DB" w:rsidRPr="00B56E6F" w:rsidRDefault="000E57DB" w:rsidP="000E57DB">
      <w:pPr>
        <w:tabs>
          <w:tab w:val="left" w:pos="1560"/>
        </w:tabs>
        <w:jc w:val="right"/>
        <w:rPr>
          <w:rFonts w:ascii="Times New Roman" w:hAnsi="Times New Roman" w:cs="Times New Roman"/>
          <w:sz w:val="20"/>
          <w:szCs w:val="20"/>
        </w:rPr>
      </w:pPr>
      <w:r w:rsidRPr="00B56E6F">
        <w:rPr>
          <w:rFonts w:ascii="Times New Roman" w:hAnsi="Times New Roman" w:cs="Times New Roman"/>
          <w:sz w:val="20"/>
          <w:szCs w:val="20"/>
        </w:rPr>
        <w:t>____________________________________</w:t>
      </w:r>
    </w:p>
    <w:p w14:paraId="43B3B7F2" w14:textId="77777777" w:rsidR="000E57DB" w:rsidRPr="00B56E6F" w:rsidRDefault="000E57DB" w:rsidP="000E57DB">
      <w:pPr>
        <w:tabs>
          <w:tab w:val="left" w:pos="1560"/>
        </w:tabs>
        <w:jc w:val="right"/>
        <w:rPr>
          <w:rFonts w:ascii="Times New Roman" w:hAnsi="Times New Roman" w:cs="Times New Roman"/>
          <w:sz w:val="20"/>
          <w:szCs w:val="20"/>
        </w:rPr>
      </w:pPr>
      <w:r w:rsidRPr="00B56E6F">
        <w:rPr>
          <w:rFonts w:ascii="Times New Roman" w:hAnsi="Times New Roman" w:cs="Times New Roman"/>
          <w:sz w:val="20"/>
          <w:szCs w:val="20"/>
        </w:rPr>
        <w:t>(фамилия, инициалы лица, претендующего</w:t>
      </w:r>
    </w:p>
    <w:p w14:paraId="60A49980" w14:textId="77777777" w:rsidR="000E57DB" w:rsidRPr="00B56E6F" w:rsidRDefault="000E57DB" w:rsidP="000E57DB">
      <w:pPr>
        <w:tabs>
          <w:tab w:val="left" w:pos="1560"/>
        </w:tabs>
        <w:jc w:val="right"/>
        <w:rPr>
          <w:rFonts w:ascii="Times New Roman" w:hAnsi="Times New Roman" w:cs="Times New Roman"/>
          <w:sz w:val="20"/>
          <w:szCs w:val="20"/>
        </w:rPr>
      </w:pPr>
      <w:r w:rsidRPr="00B56E6F">
        <w:rPr>
          <w:rFonts w:ascii="Times New Roman" w:hAnsi="Times New Roman" w:cs="Times New Roman"/>
          <w:sz w:val="20"/>
          <w:szCs w:val="20"/>
        </w:rPr>
        <w:t>на участие в конкурсе)</w:t>
      </w:r>
    </w:p>
    <w:p w14:paraId="25A1B47E" w14:textId="77777777" w:rsidR="000E57DB" w:rsidRPr="00B56E6F" w:rsidRDefault="000E57DB" w:rsidP="000E57DB">
      <w:pPr>
        <w:tabs>
          <w:tab w:val="left" w:pos="1560"/>
        </w:tabs>
        <w:jc w:val="right"/>
        <w:rPr>
          <w:rFonts w:ascii="Times New Roman" w:hAnsi="Times New Roman" w:cs="Times New Roman"/>
          <w:sz w:val="20"/>
          <w:szCs w:val="20"/>
        </w:rPr>
      </w:pPr>
      <w:r w:rsidRPr="00B56E6F">
        <w:rPr>
          <w:rFonts w:ascii="Times New Roman" w:hAnsi="Times New Roman" w:cs="Times New Roman"/>
          <w:sz w:val="20"/>
          <w:szCs w:val="20"/>
        </w:rPr>
        <w:t xml:space="preserve"> </w:t>
      </w:r>
    </w:p>
    <w:p w14:paraId="47961C51" w14:textId="77777777" w:rsidR="000E57DB" w:rsidRPr="00B56E6F" w:rsidRDefault="000E57DB" w:rsidP="000E57DB">
      <w:pPr>
        <w:tabs>
          <w:tab w:val="left" w:pos="1560"/>
        </w:tabs>
        <w:jc w:val="center"/>
        <w:rPr>
          <w:rFonts w:ascii="Times New Roman" w:hAnsi="Times New Roman" w:cs="Times New Roman"/>
          <w:sz w:val="20"/>
          <w:szCs w:val="20"/>
        </w:rPr>
      </w:pPr>
      <w:r w:rsidRPr="00B56E6F">
        <w:rPr>
          <w:rFonts w:ascii="Times New Roman" w:hAnsi="Times New Roman" w:cs="Times New Roman"/>
          <w:sz w:val="20"/>
          <w:szCs w:val="20"/>
        </w:rPr>
        <w:t>УВЕДОМЛЕНИЕ</w:t>
      </w:r>
    </w:p>
    <w:p w14:paraId="64C92165" w14:textId="77777777" w:rsidR="000E57DB" w:rsidRPr="00B56E6F" w:rsidRDefault="000E57DB" w:rsidP="000E57DB">
      <w:pPr>
        <w:tabs>
          <w:tab w:val="left" w:pos="1560"/>
        </w:tabs>
        <w:rPr>
          <w:rFonts w:ascii="Times New Roman" w:hAnsi="Times New Roman" w:cs="Times New Roman"/>
          <w:sz w:val="20"/>
          <w:szCs w:val="20"/>
        </w:rPr>
      </w:pPr>
    </w:p>
    <w:p w14:paraId="131314F5" w14:textId="77777777" w:rsidR="000E57DB" w:rsidRPr="00B56E6F" w:rsidRDefault="000E57DB" w:rsidP="000E57DB">
      <w:pPr>
        <w:tabs>
          <w:tab w:val="left" w:pos="1560"/>
        </w:tabs>
        <w:jc w:val="right"/>
        <w:rPr>
          <w:rFonts w:ascii="Times New Roman" w:hAnsi="Times New Roman" w:cs="Times New Roman"/>
          <w:sz w:val="20"/>
          <w:szCs w:val="20"/>
        </w:rPr>
      </w:pPr>
      <w:r w:rsidRPr="00B56E6F">
        <w:rPr>
          <w:rFonts w:ascii="Times New Roman" w:hAnsi="Times New Roman" w:cs="Times New Roman"/>
          <w:sz w:val="20"/>
          <w:szCs w:val="20"/>
        </w:rPr>
        <w:t xml:space="preserve"> </w:t>
      </w:r>
    </w:p>
    <w:p w14:paraId="5E17B8BE" w14:textId="77777777" w:rsidR="000E57DB" w:rsidRPr="00B56E6F" w:rsidRDefault="000E57DB" w:rsidP="000E57DB">
      <w:pPr>
        <w:tabs>
          <w:tab w:val="left" w:pos="1560"/>
        </w:tabs>
        <w:jc w:val="center"/>
        <w:rPr>
          <w:rFonts w:ascii="Times New Roman" w:hAnsi="Times New Roman" w:cs="Times New Roman"/>
          <w:sz w:val="20"/>
          <w:szCs w:val="20"/>
        </w:rPr>
      </w:pPr>
      <w:r w:rsidRPr="00B56E6F">
        <w:rPr>
          <w:rFonts w:ascii="Times New Roman" w:hAnsi="Times New Roman" w:cs="Times New Roman"/>
          <w:sz w:val="20"/>
          <w:szCs w:val="20"/>
        </w:rPr>
        <w:t>Уважаемый (ая) _____________________________________________!</w:t>
      </w:r>
    </w:p>
    <w:p w14:paraId="4F1744A3" w14:textId="77777777" w:rsidR="000E57DB" w:rsidRPr="00B56E6F" w:rsidRDefault="000E57DB" w:rsidP="000E57DB">
      <w:pPr>
        <w:tabs>
          <w:tab w:val="left" w:pos="1560"/>
        </w:tabs>
        <w:jc w:val="center"/>
        <w:rPr>
          <w:rFonts w:ascii="Times New Roman" w:hAnsi="Times New Roman" w:cs="Times New Roman"/>
          <w:sz w:val="20"/>
          <w:szCs w:val="20"/>
        </w:rPr>
      </w:pPr>
      <w:r w:rsidRPr="00B56E6F">
        <w:rPr>
          <w:rFonts w:ascii="Times New Roman" w:hAnsi="Times New Roman" w:cs="Times New Roman"/>
          <w:sz w:val="20"/>
          <w:szCs w:val="20"/>
        </w:rPr>
        <w:t>(имя отчество)</w:t>
      </w:r>
    </w:p>
    <w:p w14:paraId="4AB10578" w14:textId="77777777" w:rsidR="000E57DB" w:rsidRPr="00B56E6F" w:rsidRDefault="000E57DB" w:rsidP="000E57DB">
      <w:pPr>
        <w:tabs>
          <w:tab w:val="left" w:pos="1560"/>
        </w:tabs>
        <w:jc w:val="right"/>
        <w:rPr>
          <w:rFonts w:ascii="Times New Roman" w:hAnsi="Times New Roman" w:cs="Times New Roman"/>
          <w:sz w:val="20"/>
          <w:szCs w:val="20"/>
        </w:rPr>
      </w:pPr>
      <w:r w:rsidRPr="00B56E6F">
        <w:rPr>
          <w:rFonts w:ascii="Times New Roman" w:hAnsi="Times New Roman" w:cs="Times New Roman"/>
          <w:sz w:val="20"/>
          <w:szCs w:val="20"/>
        </w:rPr>
        <w:t xml:space="preserve"> </w:t>
      </w:r>
    </w:p>
    <w:p w14:paraId="042BA7C9" w14:textId="77777777" w:rsidR="000E57DB" w:rsidRPr="00B56E6F" w:rsidRDefault="000E57DB" w:rsidP="000E57DB">
      <w:pPr>
        <w:tabs>
          <w:tab w:val="left" w:pos="1560"/>
        </w:tabs>
        <w:ind w:firstLine="709"/>
        <w:rPr>
          <w:rFonts w:ascii="Times New Roman" w:hAnsi="Times New Roman" w:cs="Times New Roman"/>
          <w:sz w:val="20"/>
          <w:szCs w:val="20"/>
        </w:rPr>
      </w:pPr>
      <w:r w:rsidRPr="00B56E6F">
        <w:rPr>
          <w:rFonts w:ascii="Times New Roman" w:hAnsi="Times New Roman" w:cs="Times New Roman"/>
          <w:sz w:val="20"/>
          <w:szCs w:val="20"/>
        </w:rPr>
        <w:t>Администрация Митякинского сельского поселения в лице главы Администрации Митякинского сельского поселения _______________________________________________</w:t>
      </w:r>
    </w:p>
    <w:p w14:paraId="19D07FAC" w14:textId="77777777" w:rsidR="000E57DB" w:rsidRPr="00B56E6F" w:rsidRDefault="000E57DB" w:rsidP="000E57DB">
      <w:pPr>
        <w:tabs>
          <w:tab w:val="left" w:pos="1560"/>
        </w:tabs>
        <w:jc w:val="center"/>
        <w:rPr>
          <w:rFonts w:ascii="Times New Roman" w:hAnsi="Times New Roman" w:cs="Times New Roman"/>
          <w:sz w:val="20"/>
          <w:szCs w:val="20"/>
        </w:rPr>
      </w:pPr>
      <w:r w:rsidRPr="00B56E6F">
        <w:rPr>
          <w:rFonts w:ascii="Times New Roman" w:hAnsi="Times New Roman" w:cs="Times New Roman"/>
          <w:sz w:val="20"/>
          <w:szCs w:val="20"/>
        </w:rPr>
        <w:tab/>
      </w:r>
      <w:r w:rsidRPr="00B56E6F">
        <w:rPr>
          <w:rFonts w:ascii="Times New Roman" w:hAnsi="Times New Roman" w:cs="Times New Roman"/>
          <w:sz w:val="20"/>
          <w:szCs w:val="20"/>
        </w:rPr>
        <w:tab/>
      </w:r>
      <w:r w:rsidRPr="00B56E6F">
        <w:rPr>
          <w:rFonts w:ascii="Times New Roman" w:hAnsi="Times New Roman" w:cs="Times New Roman"/>
          <w:sz w:val="20"/>
          <w:szCs w:val="20"/>
        </w:rPr>
        <w:tab/>
        <w:t>(фамилия, инициалы руководителя Администрации)</w:t>
      </w:r>
    </w:p>
    <w:p w14:paraId="6EBE9F0E" w14:textId="77777777" w:rsidR="000E57DB" w:rsidRPr="00B56E6F" w:rsidRDefault="000E57DB" w:rsidP="000E57DB">
      <w:pPr>
        <w:tabs>
          <w:tab w:val="left" w:pos="1560"/>
        </w:tabs>
        <w:jc w:val="right"/>
        <w:rPr>
          <w:rFonts w:ascii="Times New Roman" w:hAnsi="Times New Roman" w:cs="Times New Roman"/>
          <w:sz w:val="20"/>
          <w:szCs w:val="20"/>
        </w:rPr>
      </w:pPr>
      <w:r w:rsidRPr="00B56E6F">
        <w:rPr>
          <w:rFonts w:ascii="Times New Roman" w:hAnsi="Times New Roman" w:cs="Times New Roman"/>
          <w:sz w:val="20"/>
          <w:szCs w:val="20"/>
        </w:rPr>
        <w:t xml:space="preserve"> </w:t>
      </w:r>
    </w:p>
    <w:p w14:paraId="21E8D76C" w14:textId="77777777" w:rsidR="000E57DB" w:rsidRPr="00B56E6F" w:rsidRDefault="000E57DB" w:rsidP="000E57DB">
      <w:pPr>
        <w:tabs>
          <w:tab w:val="left" w:pos="1560"/>
        </w:tabs>
        <w:jc w:val="both"/>
        <w:rPr>
          <w:rFonts w:ascii="Times New Roman" w:hAnsi="Times New Roman" w:cs="Times New Roman"/>
          <w:sz w:val="20"/>
          <w:szCs w:val="20"/>
        </w:rPr>
      </w:pPr>
      <w:r w:rsidRPr="00B56E6F">
        <w:rPr>
          <w:rFonts w:ascii="Times New Roman" w:hAnsi="Times New Roman" w:cs="Times New Roman"/>
          <w:sz w:val="20"/>
          <w:szCs w:val="20"/>
        </w:rPr>
        <w:t>уведомляет о том, что по результатам рассмотрения представленных Вами документов, Вы не допущены к участию в конкурсе на замещение вакантной должности муниципальной службы_________________________________________________________</w:t>
      </w:r>
    </w:p>
    <w:p w14:paraId="7C9CFD1B" w14:textId="77777777" w:rsidR="000E57DB" w:rsidRPr="00B56E6F" w:rsidRDefault="000E57DB" w:rsidP="000E57DB">
      <w:pPr>
        <w:tabs>
          <w:tab w:val="left" w:pos="1560"/>
        </w:tabs>
        <w:jc w:val="center"/>
        <w:rPr>
          <w:rFonts w:ascii="Times New Roman" w:hAnsi="Times New Roman" w:cs="Times New Roman"/>
          <w:sz w:val="20"/>
          <w:szCs w:val="20"/>
        </w:rPr>
      </w:pPr>
      <w:r w:rsidRPr="00B56E6F">
        <w:rPr>
          <w:rFonts w:ascii="Times New Roman" w:hAnsi="Times New Roman" w:cs="Times New Roman"/>
          <w:sz w:val="20"/>
          <w:szCs w:val="20"/>
        </w:rPr>
        <w:t>(полное наименование должности муниципальной службы с указанием структурного подразделения Администрации)</w:t>
      </w:r>
    </w:p>
    <w:p w14:paraId="2DA701D3" w14:textId="77777777" w:rsidR="000E57DB" w:rsidRPr="00B56E6F" w:rsidRDefault="000E57DB" w:rsidP="000E57DB">
      <w:pPr>
        <w:tabs>
          <w:tab w:val="left" w:pos="1560"/>
        </w:tabs>
        <w:rPr>
          <w:rFonts w:ascii="Times New Roman" w:hAnsi="Times New Roman" w:cs="Times New Roman"/>
          <w:sz w:val="20"/>
          <w:szCs w:val="20"/>
        </w:rPr>
      </w:pPr>
      <w:r w:rsidRPr="00B56E6F">
        <w:rPr>
          <w:rFonts w:ascii="Times New Roman" w:hAnsi="Times New Roman" w:cs="Times New Roman"/>
          <w:sz w:val="20"/>
          <w:szCs w:val="20"/>
        </w:rPr>
        <w:t>Причины, послужившие основанием: _____________________________________________________________________________</w:t>
      </w:r>
    </w:p>
    <w:p w14:paraId="7AFDCFCB" w14:textId="77777777" w:rsidR="000E57DB" w:rsidRPr="00B56E6F" w:rsidRDefault="000E57DB" w:rsidP="000E57DB">
      <w:pPr>
        <w:tabs>
          <w:tab w:val="left" w:pos="1560"/>
        </w:tabs>
        <w:jc w:val="center"/>
        <w:rPr>
          <w:rFonts w:ascii="Times New Roman" w:hAnsi="Times New Roman" w:cs="Times New Roman"/>
          <w:sz w:val="20"/>
          <w:szCs w:val="20"/>
        </w:rPr>
      </w:pPr>
      <w:r w:rsidRPr="00B56E6F">
        <w:rPr>
          <w:rFonts w:ascii="Times New Roman" w:hAnsi="Times New Roman" w:cs="Times New Roman"/>
          <w:sz w:val="20"/>
          <w:szCs w:val="20"/>
        </w:rPr>
        <w:t>(указываются причины, послужившие основанием для отказа в участии в конкурсе)</w:t>
      </w:r>
    </w:p>
    <w:p w14:paraId="76199E45" w14:textId="77777777" w:rsidR="000E57DB" w:rsidRPr="00B56E6F" w:rsidRDefault="000E57DB" w:rsidP="000E57DB">
      <w:pPr>
        <w:tabs>
          <w:tab w:val="left" w:pos="1560"/>
        </w:tabs>
        <w:jc w:val="center"/>
        <w:rPr>
          <w:rFonts w:ascii="Times New Roman" w:hAnsi="Times New Roman" w:cs="Times New Roman"/>
          <w:sz w:val="20"/>
          <w:szCs w:val="20"/>
        </w:rPr>
      </w:pPr>
    </w:p>
    <w:p w14:paraId="4FD9C343" w14:textId="77777777" w:rsidR="000E57DB" w:rsidRPr="00B56E6F" w:rsidRDefault="000E57DB" w:rsidP="000E57DB">
      <w:pPr>
        <w:pStyle w:val="a6"/>
        <w:widowControl/>
        <w:numPr>
          <w:ilvl w:val="0"/>
          <w:numId w:val="38"/>
        </w:numPr>
        <w:tabs>
          <w:tab w:val="left" w:pos="1134"/>
        </w:tabs>
        <w:spacing w:after="0" w:line="240" w:lineRule="auto"/>
        <w:ind w:left="0" w:firstLine="709"/>
        <w:contextualSpacing w:val="0"/>
        <w:jc w:val="both"/>
        <w:rPr>
          <w:rFonts w:ascii="Times New Roman" w:hAnsi="Times New Roman"/>
          <w:sz w:val="20"/>
        </w:rPr>
      </w:pPr>
      <w:r w:rsidRPr="00B56E6F">
        <w:rPr>
          <w:rFonts w:ascii="Times New Roman" w:hAnsi="Times New Roman"/>
          <w:sz w:val="20"/>
        </w:rPr>
        <w:t>несоответствие квалификационным требованиям к вакантной должности муниципальной службы;</w:t>
      </w:r>
    </w:p>
    <w:p w14:paraId="7024C777" w14:textId="77777777" w:rsidR="000E57DB" w:rsidRPr="00B56E6F" w:rsidRDefault="000E57DB" w:rsidP="000E57DB">
      <w:pPr>
        <w:pStyle w:val="a6"/>
        <w:widowControl/>
        <w:numPr>
          <w:ilvl w:val="0"/>
          <w:numId w:val="38"/>
        </w:numPr>
        <w:tabs>
          <w:tab w:val="left" w:pos="1134"/>
        </w:tabs>
        <w:spacing w:after="0" w:line="240" w:lineRule="auto"/>
        <w:ind w:left="0" w:firstLine="709"/>
        <w:contextualSpacing w:val="0"/>
        <w:jc w:val="both"/>
        <w:rPr>
          <w:rFonts w:ascii="Times New Roman" w:hAnsi="Times New Roman"/>
          <w:sz w:val="20"/>
        </w:rPr>
      </w:pPr>
      <w:r w:rsidRPr="00B56E6F">
        <w:rPr>
          <w:rFonts w:ascii="Times New Roman" w:hAnsi="Times New Roman"/>
          <w:sz w:val="20"/>
        </w:rPr>
        <w:t>ограничения, установленные законодательством Российской Федерации при поступлении и прохождении муниципальной службы;</w:t>
      </w:r>
    </w:p>
    <w:p w14:paraId="4E05102C" w14:textId="77777777" w:rsidR="000E57DB" w:rsidRPr="00B56E6F" w:rsidRDefault="000E57DB" w:rsidP="000E57DB">
      <w:pPr>
        <w:pStyle w:val="a6"/>
        <w:widowControl/>
        <w:numPr>
          <w:ilvl w:val="0"/>
          <w:numId w:val="38"/>
        </w:numPr>
        <w:tabs>
          <w:tab w:val="left" w:pos="1134"/>
        </w:tabs>
        <w:spacing w:after="0" w:line="240" w:lineRule="auto"/>
        <w:ind w:left="0" w:firstLine="709"/>
        <w:contextualSpacing w:val="0"/>
        <w:jc w:val="both"/>
        <w:rPr>
          <w:rFonts w:ascii="Times New Roman" w:hAnsi="Times New Roman"/>
          <w:sz w:val="20"/>
        </w:rPr>
      </w:pPr>
      <w:r w:rsidRPr="00B56E6F">
        <w:rPr>
          <w:rFonts w:ascii="Times New Roman" w:hAnsi="Times New Roman"/>
          <w:sz w:val="20"/>
        </w:rPr>
        <w:t>несвоевременное и некомплектное представление документов.</w:t>
      </w:r>
    </w:p>
    <w:p w14:paraId="334A5036" w14:textId="77777777" w:rsidR="000E57DB" w:rsidRPr="00B56E6F" w:rsidRDefault="000E57DB" w:rsidP="000E57DB">
      <w:pPr>
        <w:tabs>
          <w:tab w:val="left" w:pos="1560"/>
        </w:tabs>
        <w:jc w:val="right"/>
        <w:rPr>
          <w:rFonts w:ascii="Times New Roman" w:hAnsi="Times New Roman" w:cs="Times New Roman"/>
          <w:sz w:val="20"/>
          <w:szCs w:val="20"/>
        </w:rPr>
      </w:pPr>
    </w:p>
    <w:p w14:paraId="44F3F47E" w14:textId="77777777" w:rsidR="000E57DB" w:rsidRPr="00B56E6F" w:rsidRDefault="000E57DB" w:rsidP="000E57DB">
      <w:pPr>
        <w:tabs>
          <w:tab w:val="left" w:pos="1560"/>
        </w:tabs>
        <w:ind w:firstLine="709"/>
        <w:jc w:val="both"/>
        <w:rPr>
          <w:rFonts w:ascii="Times New Roman" w:hAnsi="Times New Roman" w:cs="Times New Roman"/>
          <w:sz w:val="20"/>
          <w:szCs w:val="20"/>
        </w:rPr>
      </w:pPr>
      <w:r w:rsidRPr="00B56E6F">
        <w:rPr>
          <w:rFonts w:ascii="Times New Roman" w:hAnsi="Times New Roman" w:cs="Times New Roman"/>
          <w:sz w:val="20"/>
          <w:szCs w:val="20"/>
        </w:rPr>
        <w:t>Документы, предоставленные Вами для участия в конкурсе будут Вам возвращены по Вашему письменному заявлению.</w:t>
      </w:r>
    </w:p>
    <w:p w14:paraId="5DF76D8C" w14:textId="77777777" w:rsidR="000E57DB" w:rsidRPr="00B56E6F" w:rsidRDefault="000E57DB" w:rsidP="000E57DB">
      <w:pPr>
        <w:tabs>
          <w:tab w:val="left" w:pos="1560"/>
        </w:tabs>
        <w:jc w:val="right"/>
        <w:rPr>
          <w:rFonts w:ascii="Times New Roman" w:hAnsi="Times New Roman" w:cs="Times New Roman"/>
          <w:sz w:val="20"/>
          <w:szCs w:val="20"/>
        </w:rPr>
      </w:pPr>
    </w:p>
    <w:p w14:paraId="783283A6" w14:textId="77777777" w:rsidR="000E57DB" w:rsidRPr="00B56E6F" w:rsidRDefault="000E57DB" w:rsidP="000E57DB">
      <w:pPr>
        <w:tabs>
          <w:tab w:val="left" w:pos="1560"/>
        </w:tabs>
        <w:jc w:val="right"/>
        <w:rPr>
          <w:rFonts w:ascii="Times New Roman" w:hAnsi="Times New Roman" w:cs="Times New Roman"/>
          <w:sz w:val="20"/>
          <w:szCs w:val="20"/>
        </w:rPr>
      </w:pPr>
    </w:p>
    <w:p w14:paraId="44F177CF" w14:textId="77777777" w:rsidR="000E57DB" w:rsidRPr="00B56E6F" w:rsidRDefault="000E57DB" w:rsidP="000E57DB">
      <w:pPr>
        <w:tabs>
          <w:tab w:val="left" w:pos="1560"/>
        </w:tabs>
        <w:jc w:val="right"/>
        <w:rPr>
          <w:rFonts w:ascii="Times New Roman" w:hAnsi="Times New Roman" w:cs="Times New Roman"/>
          <w:sz w:val="20"/>
          <w:szCs w:val="20"/>
        </w:rPr>
      </w:pPr>
    </w:p>
    <w:p w14:paraId="7E8E0774" w14:textId="77777777" w:rsidR="000E57DB" w:rsidRPr="00B56E6F" w:rsidRDefault="000E57DB" w:rsidP="000E57DB">
      <w:pPr>
        <w:tabs>
          <w:tab w:val="left" w:pos="1560"/>
        </w:tabs>
        <w:rPr>
          <w:rFonts w:ascii="Times New Roman" w:hAnsi="Times New Roman" w:cs="Times New Roman"/>
          <w:sz w:val="20"/>
          <w:szCs w:val="20"/>
        </w:rPr>
      </w:pPr>
      <w:r w:rsidRPr="00B56E6F">
        <w:rPr>
          <w:rFonts w:ascii="Times New Roman" w:hAnsi="Times New Roman" w:cs="Times New Roman"/>
          <w:sz w:val="20"/>
          <w:szCs w:val="20"/>
        </w:rPr>
        <w:t xml:space="preserve">Глава Администрации </w:t>
      </w:r>
    </w:p>
    <w:p w14:paraId="29C0E361" w14:textId="77777777" w:rsidR="000E57DB" w:rsidRPr="00B56E6F" w:rsidRDefault="000E57DB" w:rsidP="000E57DB">
      <w:pPr>
        <w:tabs>
          <w:tab w:val="left" w:pos="1560"/>
        </w:tabs>
        <w:rPr>
          <w:rFonts w:ascii="Times New Roman" w:hAnsi="Times New Roman" w:cs="Times New Roman"/>
          <w:sz w:val="20"/>
          <w:szCs w:val="20"/>
        </w:rPr>
      </w:pPr>
      <w:r w:rsidRPr="00B56E6F">
        <w:rPr>
          <w:rFonts w:ascii="Times New Roman" w:hAnsi="Times New Roman" w:cs="Times New Roman"/>
          <w:sz w:val="20"/>
          <w:szCs w:val="20"/>
        </w:rPr>
        <w:t xml:space="preserve">Митякинского сельского поселения  _____________     __________________ </w:t>
      </w:r>
    </w:p>
    <w:p w14:paraId="67DFCBFD" w14:textId="77777777" w:rsidR="000E57DB" w:rsidRPr="00B56E6F" w:rsidRDefault="000E57DB" w:rsidP="000E57DB">
      <w:pPr>
        <w:tabs>
          <w:tab w:val="left" w:pos="1560"/>
        </w:tabs>
        <w:jc w:val="center"/>
        <w:rPr>
          <w:rFonts w:ascii="Times New Roman" w:hAnsi="Times New Roman" w:cs="Times New Roman"/>
          <w:sz w:val="20"/>
          <w:szCs w:val="20"/>
        </w:rPr>
      </w:pPr>
      <w:r w:rsidRPr="00B56E6F">
        <w:rPr>
          <w:rFonts w:ascii="Times New Roman" w:hAnsi="Times New Roman" w:cs="Times New Roman"/>
          <w:sz w:val="20"/>
          <w:szCs w:val="20"/>
        </w:rPr>
        <w:t xml:space="preserve">                                       (подпись)               (фамилия, инициалы)</w:t>
      </w:r>
    </w:p>
    <w:p w14:paraId="025D37E0" w14:textId="77777777" w:rsidR="000E57DB" w:rsidRPr="00B56E6F" w:rsidRDefault="000E57DB" w:rsidP="000E57DB">
      <w:pPr>
        <w:tabs>
          <w:tab w:val="left" w:pos="1560"/>
        </w:tabs>
        <w:jc w:val="right"/>
        <w:rPr>
          <w:rFonts w:ascii="Times New Roman" w:hAnsi="Times New Roman" w:cs="Times New Roman"/>
          <w:sz w:val="20"/>
          <w:szCs w:val="20"/>
        </w:rPr>
      </w:pPr>
    </w:p>
    <w:p w14:paraId="4D353BA7" w14:textId="77777777" w:rsidR="000E57DB" w:rsidRPr="00B56E6F" w:rsidRDefault="000E57DB" w:rsidP="000E57DB">
      <w:pPr>
        <w:tabs>
          <w:tab w:val="left" w:pos="1560"/>
        </w:tabs>
        <w:jc w:val="right"/>
        <w:rPr>
          <w:rFonts w:ascii="Times New Roman" w:hAnsi="Times New Roman" w:cs="Times New Roman"/>
          <w:sz w:val="20"/>
          <w:szCs w:val="20"/>
        </w:rPr>
      </w:pPr>
    </w:p>
    <w:p w14:paraId="0E3E671D" w14:textId="77777777" w:rsidR="000E57DB" w:rsidRPr="00B56E6F" w:rsidRDefault="000E57DB" w:rsidP="000E57DB">
      <w:pPr>
        <w:tabs>
          <w:tab w:val="left" w:pos="1560"/>
        </w:tabs>
        <w:jc w:val="right"/>
        <w:rPr>
          <w:rFonts w:ascii="Times New Roman" w:hAnsi="Times New Roman" w:cs="Times New Roman"/>
          <w:sz w:val="20"/>
          <w:szCs w:val="20"/>
        </w:rPr>
      </w:pPr>
    </w:p>
    <w:p w14:paraId="0B068E2B" w14:textId="77777777" w:rsidR="000E57DB" w:rsidRPr="00B56E6F" w:rsidRDefault="000E57DB" w:rsidP="000E57DB">
      <w:pPr>
        <w:tabs>
          <w:tab w:val="left" w:pos="1560"/>
        </w:tabs>
        <w:jc w:val="right"/>
        <w:rPr>
          <w:rFonts w:ascii="Times New Roman" w:hAnsi="Times New Roman" w:cs="Times New Roman"/>
          <w:sz w:val="20"/>
          <w:szCs w:val="20"/>
        </w:rPr>
      </w:pPr>
    </w:p>
    <w:p w14:paraId="1588B7CE" w14:textId="77777777" w:rsidR="000E57DB" w:rsidRPr="00B56E6F" w:rsidRDefault="000E57DB" w:rsidP="000E57DB">
      <w:pPr>
        <w:tabs>
          <w:tab w:val="left" w:pos="1560"/>
        </w:tabs>
        <w:jc w:val="right"/>
        <w:rPr>
          <w:rFonts w:ascii="Times New Roman" w:hAnsi="Times New Roman" w:cs="Times New Roman"/>
          <w:sz w:val="20"/>
          <w:szCs w:val="20"/>
        </w:rPr>
      </w:pPr>
    </w:p>
    <w:p w14:paraId="39000572" w14:textId="77777777" w:rsidR="000E57DB" w:rsidRPr="00B56E6F" w:rsidRDefault="000E57DB" w:rsidP="000E57DB">
      <w:pPr>
        <w:tabs>
          <w:tab w:val="left" w:pos="1560"/>
        </w:tabs>
        <w:jc w:val="right"/>
        <w:rPr>
          <w:rFonts w:ascii="Times New Roman" w:hAnsi="Times New Roman" w:cs="Times New Roman"/>
          <w:sz w:val="20"/>
          <w:szCs w:val="20"/>
        </w:rPr>
      </w:pPr>
    </w:p>
    <w:p w14:paraId="50DDB550" w14:textId="77777777" w:rsidR="000E57DB" w:rsidRPr="00B56E6F" w:rsidRDefault="000E57DB" w:rsidP="000E57DB">
      <w:pPr>
        <w:tabs>
          <w:tab w:val="left" w:pos="1560"/>
        </w:tabs>
        <w:ind w:left="5102"/>
        <w:jc w:val="right"/>
        <w:rPr>
          <w:rFonts w:ascii="Times New Roman" w:hAnsi="Times New Roman" w:cs="Times New Roman"/>
          <w:sz w:val="20"/>
          <w:szCs w:val="20"/>
        </w:rPr>
      </w:pPr>
      <w:r w:rsidRPr="00B56E6F">
        <w:rPr>
          <w:rFonts w:ascii="Times New Roman" w:hAnsi="Times New Roman" w:cs="Times New Roman"/>
          <w:sz w:val="20"/>
          <w:szCs w:val="20"/>
        </w:rPr>
        <w:t>Приложение № 5</w:t>
      </w:r>
    </w:p>
    <w:p w14:paraId="6481A22A" w14:textId="77777777" w:rsidR="000E57DB" w:rsidRPr="00B56E6F" w:rsidRDefault="000E57DB" w:rsidP="000E57DB">
      <w:pPr>
        <w:tabs>
          <w:tab w:val="left" w:pos="1560"/>
        </w:tabs>
        <w:ind w:left="5102"/>
        <w:jc w:val="right"/>
        <w:rPr>
          <w:rFonts w:ascii="Times New Roman" w:hAnsi="Times New Roman" w:cs="Times New Roman"/>
          <w:sz w:val="20"/>
          <w:szCs w:val="20"/>
        </w:rPr>
      </w:pPr>
      <w:r w:rsidRPr="00B56E6F">
        <w:rPr>
          <w:rFonts w:ascii="Times New Roman" w:hAnsi="Times New Roman" w:cs="Times New Roman"/>
          <w:sz w:val="20"/>
          <w:szCs w:val="20"/>
        </w:rPr>
        <w:t>к Положению о порядке проведения</w:t>
      </w:r>
    </w:p>
    <w:p w14:paraId="5C3718DF" w14:textId="77777777" w:rsidR="000E57DB" w:rsidRPr="00B56E6F" w:rsidRDefault="000E57DB" w:rsidP="000E57DB">
      <w:pPr>
        <w:tabs>
          <w:tab w:val="left" w:pos="1560"/>
        </w:tabs>
        <w:ind w:left="5102"/>
        <w:jc w:val="right"/>
        <w:rPr>
          <w:rFonts w:ascii="Times New Roman" w:hAnsi="Times New Roman" w:cs="Times New Roman"/>
          <w:sz w:val="20"/>
          <w:szCs w:val="20"/>
        </w:rPr>
      </w:pPr>
      <w:r w:rsidRPr="00B56E6F">
        <w:rPr>
          <w:rFonts w:ascii="Times New Roman" w:hAnsi="Times New Roman" w:cs="Times New Roman"/>
          <w:sz w:val="20"/>
          <w:szCs w:val="20"/>
        </w:rPr>
        <w:t>конкурса на замещение вакантной</w:t>
      </w:r>
    </w:p>
    <w:p w14:paraId="48C20744" w14:textId="77777777" w:rsidR="000E57DB" w:rsidRPr="00B56E6F" w:rsidRDefault="000E57DB" w:rsidP="000E57DB">
      <w:pPr>
        <w:tabs>
          <w:tab w:val="left" w:pos="1560"/>
        </w:tabs>
        <w:ind w:left="5102"/>
        <w:jc w:val="right"/>
        <w:rPr>
          <w:rFonts w:ascii="Times New Roman" w:hAnsi="Times New Roman" w:cs="Times New Roman"/>
          <w:sz w:val="20"/>
          <w:szCs w:val="20"/>
        </w:rPr>
      </w:pPr>
      <w:r w:rsidRPr="00B56E6F">
        <w:rPr>
          <w:rFonts w:ascii="Times New Roman" w:hAnsi="Times New Roman" w:cs="Times New Roman"/>
          <w:sz w:val="20"/>
          <w:szCs w:val="20"/>
        </w:rPr>
        <w:t>должности муниципальной службы в</w:t>
      </w:r>
    </w:p>
    <w:p w14:paraId="569D96E4" w14:textId="77777777" w:rsidR="000E57DB" w:rsidRPr="00B56E6F" w:rsidRDefault="000E57DB" w:rsidP="000E57DB">
      <w:pPr>
        <w:tabs>
          <w:tab w:val="left" w:pos="1560"/>
        </w:tabs>
        <w:ind w:left="5102"/>
        <w:jc w:val="right"/>
        <w:rPr>
          <w:rFonts w:ascii="Times New Roman" w:hAnsi="Times New Roman" w:cs="Times New Roman"/>
          <w:sz w:val="20"/>
          <w:szCs w:val="20"/>
        </w:rPr>
      </w:pPr>
      <w:r w:rsidRPr="00B56E6F">
        <w:rPr>
          <w:rFonts w:ascii="Times New Roman" w:hAnsi="Times New Roman" w:cs="Times New Roman"/>
          <w:sz w:val="20"/>
          <w:szCs w:val="20"/>
        </w:rPr>
        <w:t>Администрации Митякинского</w:t>
      </w:r>
    </w:p>
    <w:p w14:paraId="76B284D6" w14:textId="77777777" w:rsidR="000E57DB" w:rsidRPr="00B56E6F" w:rsidRDefault="000E57DB" w:rsidP="000E57DB">
      <w:pPr>
        <w:tabs>
          <w:tab w:val="left" w:pos="1560"/>
        </w:tabs>
        <w:ind w:left="5102"/>
        <w:jc w:val="right"/>
        <w:rPr>
          <w:rFonts w:ascii="Times New Roman" w:hAnsi="Times New Roman" w:cs="Times New Roman"/>
          <w:sz w:val="20"/>
          <w:szCs w:val="20"/>
        </w:rPr>
      </w:pPr>
      <w:r w:rsidRPr="00B56E6F">
        <w:rPr>
          <w:rFonts w:ascii="Times New Roman" w:hAnsi="Times New Roman" w:cs="Times New Roman"/>
          <w:sz w:val="20"/>
          <w:szCs w:val="20"/>
        </w:rPr>
        <w:t>сельского поселения</w:t>
      </w:r>
    </w:p>
    <w:p w14:paraId="399F080B" w14:textId="77777777" w:rsidR="000E57DB" w:rsidRPr="00B56E6F" w:rsidRDefault="000E57DB" w:rsidP="000E57DB">
      <w:pPr>
        <w:tabs>
          <w:tab w:val="left" w:pos="1560"/>
        </w:tabs>
        <w:jc w:val="right"/>
        <w:rPr>
          <w:rFonts w:ascii="Times New Roman" w:hAnsi="Times New Roman" w:cs="Times New Roman"/>
          <w:sz w:val="20"/>
          <w:szCs w:val="20"/>
        </w:rPr>
      </w:pPr>
    </w:p>
    <w:p w14:paraId="2504630B" w14:textId="77777777" w:rsidR="000E57DB" w:rsidRPr="00B56E6F" w:rsidRDefault="000E57DB" w:rsidP="000E57DB">
      <w:pPr>
        <w:tabs>
          <w:tab w:val="left" w:pos="1560"/>
        </w:tabs>
        <w:ind w:firstLine="5664"/>
        <w:jc w:val="right"/>
        <w:rPr>
          <w:rFonts w:ascii="Times New Roman" w:hAnsi="Times New Roman" w:cs="Times New Roman"/>
          <w:sz w:val="20"/>
          <w:szCs w:val="20"/>
        </w:rPr>
      </w:pPr>
      <w:r w:rsidRPr="00B56E6F">
        <w:rPr>
          <w:rFonts w:ascii="Times New Roman" w:hAnsi="Times New Roman" w:cs="Times New Roman"/>
          <w:sz w:val="20"/>
          <w:szCs w:val="20"/>
        </w:rPr>
        <w:t>Утверждаю:</w:t>
      </w:r>
    </w:p>
    <w:p w14:paraId="345856B1" w14:textId="77777777" w:rsidR="000E57DB" w:rsidRPr="00B56E6F" w:rsidRDefault="000E57DB" w:rsidP="000E57DB">
      <w:pPr>
        <w:tabs>
          <w:tab w:val="left" w:pos="1560"/>
        </w:tabs>
        <w:ind w:firstLine="5664"/>
        <w:jc w:val="right"/>
        <w:rPr>
          <w:rFonts w:ascii="Times New Roman" w:hAnsi="Times New Roman" w:cs="Times New Roman"/>
          <w:sz w:val="20"/>
          <w:szCs w:val="20"/>
        </w:rPr>
      </w:pPr>
      <w:r w:rsidRPr="00B56E6F">
        <w:rPr>
          <w:rFonts w:ascii="Times New Roman" w:hAnsi="Times New Roman" w:cs="Times New Roman"/>
          <w:sz w:val="20"/>
          <w:szCs w:val="20"/>
        </w:rPr>
        <w:t>председатель (заместитель)</w:t>
      </w:r>
    </w:p>
    <w:p w14:paraId="3C0298E5" w14:textId="77777777" w:rsidR="000E57DB" w:rsidRPr="00B56E6F" w:rsidRDefault="000E57DB" w:rsidP="000E57DB">
      <w:pPr>
        <w:tabs>
          <w:tab w:val="left" w:pos="1560"/>
        </w:tabs>
        <w:ind w:firstLine="5664"/>
        <w:jc w:val="right"/>
        <w:rPr>
          <w:rFonts w:ascii="Times New Roman" w:hAnsi="Times New Roman" w:cs="Times New Roman"/>
          <w:sz w:val="20"/>
          <w:szCs w:val="20"/>
        </w:rPr>
      </w:pPr>
      <w:r w:rsidRPr="00B56E6F">
        <w:rPr>
          <w:rFonts w:ascii="Times New Roman" w:hAnsi="Times New Roman" w:cs="Times New Roman"/>
          <w:sz w:val="20"/>
          <w:szCs w:val="20"/>
        </w:rPr>
        <w:t>конкурсной комиссии</w:t>
      </w:r>
    </w:p>
    <w:p w14:paraId="4AB065CD" w14:textId="77777777" w:rsidR="000E57DB" w:rsidRPr="00B56E6F" w:rsidRDefault="000E57DB" w:rsidP="000E57DB">
      <w:pPr>
        <w:tabs>
          <w:tab w:val="left" w:pos="1560"/>
        </w:tabs>
        <w:ind w:firstLine="5664"/>
        <w:jc w:val="right"/>
        <w:rPr>
          <w:rFonts w:ascii="Times New Roman" w:hAnsi="Times New Roman" w:cs="Times New Roman"/>
          <w:sz w:val="20"/>
          <w:szCs w:val="20"/>
        </w:rPr>
      </w:pPr>
      <w:r w:rsidRPr="00B56E6F">
        <w:rPr>
          <w:rFonts w:ascii="Times New Roman" w:hAnsi="Times New Roman" w:cs="Times New Roman"/>
          <w:sz w:val="20"/>
          <w:szCs w:val="20"/>
        </w:rPr>
        <w:t xml:space="preserve">_________  ________________ </w:t>
      </w:r>
    </w:p>
    <w:p w14:paraId="6C3E56CA" w14:textId="77777777" w:rsidR="000E57DB" w:rsidRPr="00B56E6F" w:rsidRDefault="000E57DB" w:rsidP="000E57DB">
      <w:pPr>
        <w:tabs>
          <w:tab w:val="left" w:pos="1560"/>
        </w:tabs>
        <w:ind w:firstLine="5664"/>
        <w:jc w:val="right"/>
        <w:rPr>
          <w:rFonts w:ascii="Times New Roman" w:hAnsi="Times New Roman" w:cs="Times New Roman"/>
          <w:sz w:val="20"/>
          <w:szCs w:val="20"/>
        </w:rPr>
      </w:pPr>
      <w:r w:rsidRPr="00B56E6F">
        <w:rPr>
          <w:rFonts w:ascii="Times New Roman" w:hAnsi="Times New Roman" w:cs="Times New Roman"/>
          <w:sz w:val="20"/>
          <w:szCs w:val="20"/>
        </w:rPr>
        <w:t xml:space="preserve">   (подпись)   ( инициалы, фамилия)</w:t>
      </w:r>
    </w:p>
    <w:p w14:paraId="2E94841C" w14:textId="77777777" w:rsidR="000E57DB" w:rsidRPr="00B56E6F" w:rsidRDefault="000E57DB" w:rsidP="000E57DB">
      <w:pPr>
        <w:tabs>
          <w:tab w:val="left" w:pos="1560"/>
        </w:tabs>
        <w:ind w:firstLine="5664"/>
        <w:jc w:val="right"/>
        <w:rPr>
          <w:rFonts w:ascii="Times New Roman" w:hAnsi="Times New Roman" w:cs="Times New Roman"/>
          <w:sz w:val="20"/>
          <w:szCs w:val="20"/>
        </w:rPr>
      </w:pPr>
      <w:r w:rsidRPr="00B56E6F">
        <w:rPr>
          <w:rFonts w:ascii="Times New Roman" w:hAnsi="Times New Roman" w:cs="Times New Roman"/>
          <w:sz w:val="20"/>
          <w:szCs w:val="20"/>
        </w:rPr>
        <w:t xml:space="preserve">«___»  __________ 20___г. </w:t>
      </w:r>
    </w:p>
    <w:p w14:paraId="129D0269" w14:textId="77777777" w:rsidR="000E57DB" w:rsidRPr="00B56E6F" w:rsidRDefault="000E57DB" w:rsidP="000E57DB">
      <w:pPr>
        <w:tabs>
          <w:tab w:val="left" w:pos="1560"/>
        </w:tabs>
        <w:ind w:firstLine="5664"/>
        <w:jc w:val="center"/>
        <w:rPr>
          <w:rFonts w:ascii="Times New Roman" w:hAnsi="Times New Roman" w:cs="Times New Roman"/>
          <w:sz w:val="20"/>
          <w:szCs w:val="20"/>
        </w:rPr>
      </w:pPr>
      <w:r w:rsidRPr="00B56E6F">
        <w:rPr>
          <w:rFonts w:ascii="Times New Roman" w:hAnsi="Times New Roman" w:cs="Times New Roman"/>
          <w:sz w:val="20"/>
          <w:szCs w:val="20"/>
        </w:rPr>
        <w:tab/>
        <w:t>(дата)</w:t>
      </w:r>
    </w:p>
    <w:p w14:paraId="2C7240A0" w14:textId="77777777" w:rsidR="000E57DB" w:rsidRPr="00B56E6F" w:rsidRDefault="000E57DB" w:rsidP="000E57DB">
      <w:pPr>
        <w:tabs>
          <w:tab w:val="left" w:pos="1560"/>
        </w:tabs>
        <w:ind w:firstLine="5664"/>
        <w:jc w:val="center"/>
        <w:rPr>
          <w:rFonts w:ascii="Times New Roman" w:hAnsi="Times New Roman" w:cs="Times New Roman"/>
          <w:sz w:val="20"/>
          <w:szCs w:val="20"/>
        </w:rPr>
      </w:pPr>
    </w:p>
    <w:p w14:paraId="362602BB" w14:textId="77777777" w:rsidR="000E57DB" w:rsidRPr="00B56E6F" w:rsidRDefault="000E57DB" w:rsidP="000E57DB">
      <w:pPr>
        <w:tabs>
          <w:tab w:val="left" w:pos="1560"/>
        </w:tabs>
        <w:ind w:firstLine="5664"/>
        <w:jc w:val="center"/>
        <w:rPr>
          <w:rFonts w:ascii="Times New Roman" w:hAnsi="Times New Roman" w:cs="Times New Roman"/>
          <w:sz w:val="20"/>
          <w:szCs w:val="20"/>
        </w:rPr>
      </w:pPr>
    </w:p>
    <w:p w14:paraId="6B439A25" w14:textId="77777777" w:rsidR="000E57DB" w:rsidRPr="00B56E6F" w:rsidRDefault="000E57DB" w:rsidP="000E57DB">
      <w:pPr>
        <w:tabs>
          <w:tab w:val="left" w:pos="1560"/>
        </w:tabs>
        <w:jc w:val="center"/>
        <w:rPr>
          <w:rFonts w:ascii="Times New Roman" w:hAnsi="Times New Roman" w:cs="Times New Roman"/>
          <w:sz w:val="20"/>
          <w:szCs w:val="20"/>
        </w:rPr>
      </w:pPr>
      <w:r w:rsidRPr="00B56E6F">
        <w:rPr>
          <w:rFonts w:ascii="Times New Roman" w:hAnsi="Times New Roman" w:cs="Times New Roman"/>
          <w:sz w:val="20"/>
          <w:szCs w:val="20"/>
        </w:rPr>
        <w:t>Администрация Митякинского сельского поселения</w:t>
      </w:r>
    </w:p>
    <w:p w14:paraId="1B7D71F5" w14:textId="77777777" w:rsidR="000E57DB" w:rsidRPr="00B56E6F" w:rsidRDefault="000E57DB" w:rsidP="000E57DB">
      <w:pPr>
        <w:tabs>
          <w:tab w:val="left" w:pos="1560"/>
        </w:tabs>
        <w:jc w:val="right"/>
        <w:rPr>
          <w:rFonts w:ascii="Times New Roman" w:hAnsi="Times New Roman" w:cs="Times New Roman"/>
          <w:sz w:val="20"/>
          <w:szCs w:val="20"/>
        </w:rPr>
      </w:pPr>
    </w:p>
    <w:p w14:paraId="368988DD" w14:textId="77777777" w:rsidR="000E57DB" w:rsidRPr="00B56E6F" w:rsidRDefault="000E57DB" w:rsidP="000E57DB">
      <w:pPr>
        <w:tabs>
          <w:tab w:val="left" w:pos="1560"/>
        </w:tabs>
        <w:jc w:val="center"/>
        <w:rPr>
          <w:rFonts w:ascii="Times New Roman" w:hAnsi="Times New Roman" w:cs="Times New Roman"/>
          <w:sz w:val="20"/>
          <w:szCs w:val="20"/>
        </w:rPr>
      </w:pPr>
      <w:r w:rsidRPr="00B56E6F">
        <w:rPr>
          <w:rFonts w:ascii="Times New Roman" w:hAnsi="Times New Roman" w:cs="Times New Roman"/>
          <w:sz w:val="20"/>
          <w:szCs w:val="20"/>
        </w:rPr>
        <w:t>ПРОТОКОЛ РЕЗУЛЬТАТОВ ТЕСТИРОВАНИЯ</w:t>
      </w:r>
    </w:p>
    <w:p w14:paraId="55545D5A" w14:textId="77777777" w:rsidR="000E57DB" w:rsidRPr="00B56E6F" w:rsidRDefault="000E57DB" w:rsidP="000E57DB">
      <w:pPr>
        <w:tabs>
          <w:tab w:val="left" w:pos="1560"/>
        </w:tabs>
        <w:jc w:val="center"/>
        <w:rPr>
          <w:rFonts w:ascii="Times New Roman" w:hAnsi="Times New Roman" w:cs="Times New Roman"/>
          <w:sz w:val="20"/>
          <w:szCs w:val="20"/>
        </w:rPr>
      </w:pPr>
      <w:r w:rsidRPr="00B56E6F">
        <w:rPr>
          <w:rFonts w:ascii="Times New Roman" w:hAnsi="Times New Roman" w:cs="Times New Roman"/>
          <w:sz w:val="20"/>
          <w:szCs w:val="20"/>
        </w:rPr>
        <w:t>«____» ______________________ 20__ г.</w:t>
      </w:r>
    </w:p>
    <w:p w14:paraId="208E2216" w14:textId="77777777" w:rsidR="000E57DB" w:rsidRPr="00B56E6F" w:rsidRDefault="000E57DB" w:rsidP="000E57DB">
      <w:pPr>
        <w:tabs>
          <w:tab w:val="left" w:pos="1560"/>
        </w:tabs>
        <w:jc w:val="center"/>
        <w:rPr>
          <w:rFonts w:ascii="Times New Roman" w:hAnsi="Times New Roman" w:cs="Times New Roman"/>
          <w:sz w:val="20"/>
          <w:szCs w:val="20"/>
        </w:rPr>
      </w:pPr>
      <w:r w:rsidRPr="00B56E6F">
        <w:rPr>
          <w:rFonts w:ascii="Times New Roman" w:hAnsi="Times New Roman" w:cs="Times New Roman"/>
          <w:sz w:val="20"/>
          <w:szCs w:val="20"/>
        </w:rPr>
        <w:t>(дата проведения конкурса)</w:t>
      </w:r>
    </w:p>
    <w:p w14:paraId="07BE580C" w14:textId="77777777" w:rsidR="000E57DB" w:rsidRPr="00B56E6F" w:rsidRDefault="000E57DB" w:rsidP="000E57DB">
      <w:pPr>
        <w:tabs>
          <w:tab w:val="left" w:pos="1560"/>
        </w:tabs>
        <w:jc w:val="right"/>
        <w:rPr>
          <w:rFonts w:ascii="Times New Roman" w:hAnsi="Times New Roman" w:cs="Times New Roman"/>
          <w:sz w:val="20"/>
          <w:szCs w:val="20"/>
        </w:rPr>
      </w:pPr>
    </w:p>
    <w:p w14:paraId="2C4484B9" w14:textId="77777777" w:rsidR="000E57DB" w:rsidRPr="00B56E6F" w:rsidRDefault="000E57DB" w:rsidP="000E57DB">
      <w:pPr>
        <w:tabs>
          <w:tab w:val="left" w:pos="1560"/>
        </w:tabs>
        <w:jc w:val="right"/>
        <w:rPr>
          <w:rFonts w:ascii="Times New Roman" w:hAnsi="Times New Roman" w:cs="Times New Roman"/>
          <w:sz w:val="20"/>
          <w:szCs w:val="20"/>
        </w:rPr>
      </w:pPr>
      <w:r w:rsidRPr="00B56E6F">
        <w:rPr>
          <w:rFonts w:ascii="Times New Roman" w:hAnsi="Times New Roman" w:cs="Times New Roman"/>
          <w:sz w:val="20"/>
          <w:szCs w:val="20"/>
        </w:rPr>
        <w:t>_____________________________________________________________________________</w:t>
      </w:r>
    </w:p>
    <w:p w14:paraId="5BA4882B" w14:textId="77777777" w:rsidR="000E57DB" w:rsidRPr="00B56E6F" w:rsidRDefault="000E57DB" w:rsidP="000E57DB">
      <w:pPr>
        <w:tabs>
          <w:tab w:val="left" w:pos="1560"/>
        </w:tabs>
        <w:jc w:val="center"/>
        <w:rPr>
          <w:rFonts w:ascii="Times New Roman" w:hAnsi="Times New Roman" w:cs="Times New Roman"/>
          <w:sz w:val="20"/>
          <w:szCs w:val="20"/>
        </w:rPr>
      </w:pPr>
      <w:r w:rsidRPr="00B56E6F">
        <w:rPr>
          <w:rFonts w:ascii="Times New Roman" w:hAnsi="Times New Roman" w:cs="Times New Roman"/>
          <w:sz w:val="20"/>
          <w:szCs w:val="20"/>
        </w:rPr>
        <w:t>(полное наименование должности, на замещение которой проводится конкурс)</w:t>
      </w:r>
    </w:p>
    <w:p w14:paraId="5208C717" w14:textId="77777777" w:rsidR="000E57DB" w:rsidRPr="00B56E6F" w:rsidRDefault="000E57DB" w:rsidP="000E57DB">
      <w:pPr>
        <w:tabs>
          <w:tab w:val="left" w:pos="1560"/>
        </w:tabs>
        <w:jc w:val="right"/>
        <w:rPr>
          <w:rFonts w:ascii="Times New Roman" w:hAnsi="Times New Roman" w:cs="Times New Roman"/>
          <w:sz w:val="20"/>
          <w:szCs w:val="20"/>
        </w:rPr>
      </w:pPr>
      <w:r w:rsidRPr="00B56E6F">
        <w:rPr>
          <w:rFonts w:ascii="Times New Roman" w:hAnsi="Times New Roman" w:cs="Times New Roman"/>
          <w:sz w:val="20"/>
          <w:szCs w:val="20"/>
        </w:rPr>
        <w:t xml:space="preserve"> </w:t>
      </w:r>
    </w:p>
    <w:p w14:paraId="35CAA5A8" w14:textId="77777777" w:rsidR="000E57DB" w:rsidRPr="00B56E6F" w:rsidRDefault="000E57DB" w:rsidP="000E57DB">
      <w:pPr>
        <w:tabs>
          <w:tab w:val="left" w:pos="1560"/>
        </w:tabs>
        <w:ind w:firstLine="709"/>
        <w:jc w:val="both"/>
        <w:rPr>
          <w:rFonts w:ascii="Times New Roman" w:hAnsi="Times New Roman" w:cs="Times New Roman"/>
          <w:sz w:val="20"/>
          <w:szCs w:val="20"/>
        </w:rPr>
      </w:pPr>
      <w:r w:rsidRPr="00B56E6F">
        <w:rPr>
          <w:rFonts w:ascii="Times New Roman" w:hAnsi="Times New Roman" w:cs="Times New Roman"/>
          <w:sz w:val="20"/>
          <w:szCs w:val="20"/>
        </w:rPr>
        <w:lastRenderedPageBreak/>
        <w:t>Балл, присвоенный членами конкурсной комиссии участникам конкурса по результатам тестирования (максимальный балл составляет 5 баллов).</w:t>
      </w:r>
    </w:p>
    <w:p w14:paraId="3A41F1E0" w14:textId="77777777" w:rsidR="000E57DB" w:rsidRPr="00B56E6F" w:rsidRDefault="000E57DB" w:rsidP="000E57DB">
      <w:pPr>
        <w:tabs>
          <w:tab w:val="left" w:pos="1560"/>
        </w:tabs>
        <w:rPr>
          <w:rFonts w:ascii="Times New Roman" w:hAnsi="Times New Roman" w:cs="Times New Roman"/>
          <w:sz w:val="20"/>
          <w:szCs w:val="20"/>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3"/>
        <w:gridCol w:w="2840"/>
        <w:gridCol w:w="1971"/>
        <w:gridCol w:w="1971"/>
        <w:gridCol w:w="1864"/>
      </w:tblGrid>
      <w:tr w:rsidR="000E57DB" w:rsidRPr="00B56E6F" w14:paraId="64D5D592" w14:textId="77777777" w:rsidTr="00562B8B">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E90208" w14:textId="77777777" w:rsidR="000E57DB" w:rsidRPr="00B56E6F" w:rsidRDefault="000E57DB" w:rsidP="00562B8B">
            <w:pPr>
              <w:tabs>
                <w:tab w:val="left" w:pos="1560"/>
              </w:tabs>
              <w:jc w:val="center"/>
              <w:rPr>
                <w:rFonts w:ascii="Times New Roman" w:hAnsi="Times New Roman" w:cs="Times New Roman"/>
                <w:sz w:val="20"/>
                <w:szCs w:val="20"/>
              </w:rPr>
            </w:pPr>
            <w:r w:rsidRPr="00B56E6F">
              <w:rPr>
                <w:rFonts w:ascii="Times New Roman" w:hAnsi="Times New Roman" w:cs="Times New Roman"/>
                <w:sz w:val="20"/>
                <w:szCs w:val="20"/>
              </w:rPr>
              <w:t>№</w:t>
            </w:r>
          </w:p>
          <w:p w14:paraId="1BFFB6B7" w14:textId="77777777" w:rsidR="000E57DB" w:rsidRPr="00B56E6F" w:rsidRDefault="000E57DB" w:rsidP="00562B8B">
            <w:pPr>
              <w:tabs>
                <w:tab w:val="left" w:pos="1560"/>
              </w:tabs>
              <w:jc w:val="center"/>
              <w:rPr>
                <w:rFonts w:ascii="Times New Roman" w:hAnsi="Times New Roman" w:cs="Times New Roman"/>
                <w:sz w:val="20"/>
                <w:szCs w:val="20"/>
              </w:rPr>
            </w:pPr>
            <w:r w:rsidRPr="00B56E6F">
              <w:rPr>
                <w:rFonts w:ascii="Times New Roman" w:hAnsi="Times New Roman" w:cs="Times New Roman"/>
                <w:sz w:val="20"/>
                <w:szCs w:val="20"/>
              </w:rPr>
              <w:t>п/п</w:t>
            </w:r>
          </w:p>
          <w:p w14:paraId="3C113ABC" w14:textId="77777777" w:rsidR="000E57DB" w:rsidRPr="00B56E6F" w:rsidRDefault="000E57DB" w:rsidP="00562B8B">
            <w:pPr>
              <w:tabs>
                <w:tab w:val="left" w:pos="1560"/>
              </w:tabs>
              <w:jc w:val="center"/>
              <w:rPr>
                <w:rFonts w:ascii="Times New Roman" w:hAnsi="Times New Roman" w:cs="Times New Roman"/>
                <w:sz w:val="20"/>
                <w:szCs w:val="20"/>
              </w:rPr>
            </w:pPr>
          </w:p>
        </w:tc>
        <w:tc>
          <w:tcPr>
            <w:tcW w:w="28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07173C" w14:textId="77777777" w:rsidR="000E57DB" w:rsidRPr="00B56E6F" w:rsidRDefault="000E57DB" w:rsidP="00562B8B">
            <w:pPr>
              <w:tabs>
                <w:tab w:val="left" w:pos="1560"/>
              </w:tabs>
              <w:jc w:val="center"/>
              <w:rPr>
                <w:rFonts w:ascii="Times New Roman" w:hAnsi="Times New Roman" w:cs="Times New Roman"/>
                <w:sz w:val="20"/>
                <w:szCs w:val="20"/>
              </w:rPr>
            </w:pPr>
            <w:r w:rsidRPr="00B56E6F">
              <w:rPr>
                <w:rFonts w:ascii="Times New Roman" w:hAnsi="Times New Roman" w:cs="Times New Roman"/>
                <w:sz w:val="20"/>
                <w:szCs w:val="20"/>
              </w:rPr>
              <w:t>Фамилия, имя, отчество</w:t>
            </w:r>
          </w:p>
          <w:p w14:paraId="371349F1" w14:textId="77777777" w:rsidR="000E57DB" w:rsidRPr="00B56E6F" w:rsidRDefault="000E57DB" w:rsidP="00562B8B">
            <w:pPr>
              <w:tabs>
                <w:tab w:val="left" w:pos="1560"/>
              </w:tabs>
              <w:jc w:val="center"/>
              <w:rPr>
                <w:rFonts w:ascii="Times New Roman" w:hAnsi="Times New Roman" w:cs="Times New Roman"/>
                <w:sz w:val="20"/>
                <w:szCs w:val="20"/>
              </w:rPr>
            </w:pPr>
            <w:r w:rsidRPr="00B56E6F">
              <w:rPr>
                <w:rFonts w:ascii="Times New Roman" w:hAnsi="Times New Roman" w:cs="Times New Roman"/>
                <w:sz w:val="20"/>
                <w:szCs w:val="20"/>
              </w:rPr>
              <w:t>участник конкурса</w:t>
            </w:r>
          </w:p>
        </w:tc>
        <w:tc>
          <w:tcPr>
            <w:tcW w:w="19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0860D0" w14:textId="77777777" w:rsidR="000E57DB" w:rsidRPr="00B56E6F" w:rsidRDefault="000E57DB" w:rsidP="00562B8B">
            <w:pPr>
              <w:tabs>
                <w:tab w:val="left" w:pos="1560"/>
              </w:tabs>
              <w:jc w:val="center"/>
              <w:rPr>
                <w:rFonts w:ascii="Times New Roman" w:hAnsi="Times New Roman" w:cs="Times New Roman"/>
                <w:sz w:val="20"/>
                <w:szCs w:val="20"/>
              </w:rPr>
            </w:pPr>
            <w:r w:rsidRPr="00B56E6F">
              <w:rPr>
                <w:rFonts w:ascii="Times New Roman" w:hAnsi="Times New Roman" w:cs="Times New Roman"/>
                <w:sz w:val="20"/>
                <w:szCs w:val="20"/>
              </w:rPr>
              <w:t>Количество</w:t>
            </w:r>
          </w:p>
          <w:p w14:paraId="2E770998" w14:textId="77777777" w:rsidR="000E57DB" w:rsidRPr="00B56E6F" w:rsidRDefault="000E57DB" w:rsidP="00562B8B">
            <w:pPr>
              <w:tabs>
                <w:tab w:val="left" w:pos="1560"/>
              </w:tabs>
              <w:jc w:val="center"/>
              <w:rPr>
                <w:rFonts w:ascii="Times New Roman" w:hAnsi="Times New Roman" w:cs="Times New Roman"/>
                <w:sz w:val="20"/>
                <w:szCs w:val="20"/>
              </w:rPr>
            </w:pPr>
            <w:r w:rsidRPr="00B56E6F">
              <w:rPr>
                <w:rFonts w:ascii="Times New Roman" w:hAnsi="Times New Roman" w:cs="Times New Roman"/>
                <w:sz w:val="20"/>
                <w:szCs w:val="20"/>
              </w:rPr>
              <w:t>правильных</w:t>
            </w:r>
          </w:p>
          <w:p w14:paraId="27B7D3C7" w14:textId="77777777" w:rsidR="000E57DB" w:rsidRPr="00B56E6F" w:rsidRDefault="000E57DB" w:rsidP="00562B8B">
            <w:pPr>
              <w:tabs>
                <w:tab w:val="left" w:pos="1560"/>
              </w:tabs>
              <w:jc w:val="center"/>
              <w:rPr>
                <w:rFonts w:ascii="Times New Roman" w:hAnsi="Times New Roman" w:cs="Times New Roman"/>
                <w:sz w:val="20"/>
                <w:szCs w:val="20"/>
              </w:rPr>
            </w:pPr>
            <w:r w:rsidRPr="00B56E6F">
              <w:rPr>
                <w:rFonts w:ascii="Times New Roman" w:hAnsi="Times New Roman" w:cs="Times New Roman"/>
                <w:sz w:val="20"/>
                <w:szCs w:val="20"/>
              </w:rPr>
              <w:t>ответов</w:t>
            </w:r>
          </w:p>
          <w:p w14:paraId="52443EAD" w14:textId="77777777" w:rsidR="000E57DB" w:rsidRPr="00B56E6F" w:rsidRDefault="000E57DB" w:rsidP="00562B8B">
            <w:pPr>
              <w:tabs>
                <w:tab w:val="left" w:pos="1560"/>
              </w:tabs>
              <w:jc w:val="center"/>
              <w:rPr>
                <w:rFonts w:ascii="Times New Roman" w:hAnsi="Times New Roman" w:cs="Times New Roman"/>
                <w:sz w:val="20"/>
                <w:szCs w:val="20"/>
              </w:rPr>
            </w:pPr>
          </w:p>
        </w:tc>
        <w:tc>
          <w:tcPr>
            <w:tcW w:w="19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255455" w14:textId="77777777" w:rsidR="000E57DB" w:rsidRPr="00B56E6F" w:rsidRDefault="000E57DB" w:rsidP="00562B8B">
            <w:pPr>
              <w:tabs>
                <w:tab w:val="left" w:pos="1560"/>
              </w:tabs>
              <w:jc w:val="center"/>
              <w:rPr>
                <w:rFonts w:ascii="Times New Roman" w:hAnsi="Times New Roman" w:cs="Times New Roman"/>
                <w:sz w:val="20"/>
                <w:szCs w:val="20"/>
              </w:rPr>
            </w:pPr>
            <w:r w:rsidRPr="00B56E6F">
              <w:rPr>
                <w:rFonts w:ascii="Times New Roman" w:hAnsi="Times New Roman" w:cs="Times New Roman"/>
                <w:sz w:val="20"/>
                <w:szCs w:val="20"/>
              </w:rPr>
              <w:t>Процентное</w:t>
            </w:r>
          </w:p>
          <w:p w14:paraId="7621006A" w14:textId="77777777" w:rsidR="000E57DB" w:rsidRPr="00B56E6F" w:rsidRDefault="000E57DB" w:rsidP="00562B8B">
            <w:pPr>
              <w:tabs>
                <w:tab w:val="left" w:pos="1560"/>
              </w:tabs>
              <w:jc w:val="center"/>
              <w:rPr>
                <w:rFonts w:ascii="Times New Roman" w:hAnsi="Times New Roman" w:cs="Times New Roman"/>
                <w:sz w:val="20"/>
                <w:szCs w:val="20"/>
              </w:rPr>
            </w:pPr>
            <w:r w:rsidRPr="00B56E6F">
              <w:rPr>
                <w:rFonts w:ascii="Times New Roman" w:hAnsi="Times New Roman" w:cs="Times New Roman"/>
                <w:sz w:val="20"/>
                <w:szCs w:val="20"/>
              </w:rPr>
              <w:t>соотношение</w:t>
            </w:r>
          </w:p>
          <w:p w14:paraId="6B19E3E8" w14:textId="77777777" w:rsidR="000E57DB" w:rsidRPr="00B56E6F" w:rsidRDefault="000E57DB" w:rsidP="00562B8B">
            <w:pPr>
              <w:tabs>
                <w:tab w:val="left" w:pos="1560"/>
              </w:tabs>
              <w:jc w:val="center"/>
              <w:rPr>
                <w:rFonts w:ascii="Times New Roman" w:hAnsi="Times New Roman" w:cs="Times New Roman"/>
                <w:sz w:val="20"/>
                <w:szCs w:val="20"/>
              </w:rPr>
            </w:pPr>
            <w:r w:rsidRPr="00B56E6F">
              <w:rPr>
                <w:rFonts w:ascii="Times New Roman" w:hAnsi="Times New Roman" w:cs="Times New Roman"/>
                <w:sz w:val="20"/>
                <w:szCs w:val="20"/>
              </w:rPr>
              <w:t>правильных ответов</w:t>
            </w:r>
          </w:p>
          <w:p w14:paraId="5B492FCB" w14:textId="77777777" w:rsidR="000E57DB" w:rsidRPr="00B56E6F" w:rsidRDefault="000E57DB" w:rsidP="00562B8B">
            <w:pPr>
              <w:tabs>
                <w:tab w:val="left" w:pos="1560"/>
              </w:tabs>
              <w:jc w:val="center"/>
              <w:rPr>
                <w:rFonts w:ascii="Times New Roman" w:hAnsi="Times New Roman" w:cs="Times New Roman"/>
                <w:sz w:val="20"/>
                <w:szCs w:val="20"/>
              </w:rPr>
            </w:pPr>
            <w:r w:rsidRPr="00B56E6F">
              <w:rPr>
                <w:rFonts w:ascii="Times New Roman" w:hAnsi="Times New Roman" w:cs="Times New Roman"/>
                <w:sz w:val="20"/>
                <w:szCs w:val="20"/>
              </w:rPr>
              <w:t>к общему числу</w:t>
            </w:r>
          </w:p>
          <w:p w14:paraId="21BB69F8" w14:textId="77777777" w:rsidR="000E57DB" w:rsidRPr="00B56E6F" w:rsidRDefault="000E57DB" w:rsidP="00562B8B">
            <w:pPr>
              <w:tabs>
                <w:tab w:val="left" w:pos="1560"/>
              </w:tabs>
              <w:jc w:val="center"/>
              <w:rPr>
                <w:rFonts w:ascii="Times New Roman" w:hAnsi="Times New Roman" w:cs="Times New Roman"/>
                <w:sz w:val="20"/>
                <w:szCs w:val="20"/>
              </w:rPr>
            </w:pPr>
            <w:r w:rsidRPr="00B56E6F">
              <w:rPr>
                <w:rFonts w:ascii="Times New Roman" w:hAnsi="Times New Roman" w:cs="Times New Roman"/>
                <w:sz w:val="20"/>
                <w:szCs w:val="20"/>
              </w:rPr>
              <w:t>вопросов</w:t>
            </w:r>
          </w:p>
        </w:tc>
        <w:tc>
          <w:tcPr>
            <w:tcW w:w="1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DD2629" w14:textId="77777777" w:rsidR="000E57DB" w:rsidRPr="00B56E6F" w:rsidRDefault="000E57DB" w:rsidP="00562B8B">
            <w:pPr>
              <w:tabs>
                <w:tab w:val="left" w:pos="1560"/>
              </w:tabs>
              <w:jc w:val="center"/>
              <w:rPr>
                <w:rFonts w:ascii="Times New Roman" w:hAnsi="Times New Roman" w:cs="Times New Roman"/>
                <w:sz w:val="20"/>
                <w:szCs w:val="20"/>
              </w:rPr>
            </w:pPr>
            <w:r w:rsidRPr="00B56E6F">
              <w:rPr>
                <w:rFonts w:ascii="Times New Roman" w:hAnsi="Times New Roman" w:cs="Times New Roman"/>
                <w:sz w:val="20"/>
                <w:szCs w:val="20"/>
              </w:rPr>
              <w:t>Балл</w:t>
            </w:r>
          </w:p>
          <w:p w14:paraId="180DCF49" w14:textId="77777777" w:rsidR="000E57DB" w:rsidRPr="00B56E6F" w:rsidRDefault="000E57DB" w:rsidP="00562B8B">
            <w:pPr>
              <w:tabs>
                <w:tab w:val="left" w:pos="1560"/>
              </w:tabs>
              <w:jc w:val="center"/>
              <w:rPr>
                <w:rFonts w:ascii="Times New Roman" w:hAnsi="Times New Roman" w:cs="Times New Roman"/>
                <w:sz w:val="20"/>
                <w:szCs w:val="20"/>
              </w:rPr>
            </w:pPr>
          </w:p>
        </w:tc>
      </w:tr>
      <w:tr w:rsidR="000E57DB" w:rsidRPr="00B56E6F" w14:paraId="0DED949F" w14:textId="77777777" w:rsidTr="00562B8B">
        <w:trPr>
          <w:trHeight w:val="297"/>
        </w:trPr>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6F28C3" w14:textId="77777777" w:rsidR="000E57DB" w:rsidRPr="00B56E6F" w:rsidRDefault="000E57DB" w:rsidP="00562B8B">
            <w:pPr>
              <w:tabs>
                <w:tab w:val="left" w:pos="1560"/>
              </w:tabs>
              <w:rPr>
                <w:rFonts w:ascii="Times New Roman" w:hAnsi="Times New Roman" w:cs="Times New Roman"/>
                <w:sz w:val="20"/>
                <w:szCs w:val="20"/>
              </w:rPr>
            </w:pPr>
            <w:r w:rsidRPr="00B56E6F">
              <w:rPr>
                <w:rFonts w:ascii="Times New Roman" w:hAnsi="Times New Roman" w:cs="Times New Roman"/>
                <w:sz w:val="20"/>
                <w:szCs w:val="20"/>
              </w:rPr>
              <w:t>1.</w:t>
            </w:r>
          </w:p>
        </w:tc>
        <w:tc>
          <w:tcPr>
            <w:tcW w:w="28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7BC22B" w14:textId="77777777" w:rsidR="000E57DB" w:rsidRPr="00B56E6F" w:rsidRDefault="000E57DB" w:rsidP="00562B8B">
            <w:pPr>
              <w:tabs>
                <w:tab w:val="left" w:pos="1560"/>
              </w:tabs>
              <w:rPr>
                <w:rFonts w:ascii="Times New Roman" w:hAnsi="Times New Roman" w:cs="Times New Roman"/>
                <w:sz w:val="20"/>
                <w:szCs w:val="20"/>
              </w:rPr>
            </w:pPr>
          </w:p>
        </w:tc>
        <w:tc>
          <w:tcPr>
            <w:tcW w:w="19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D4B2E1" w14:textId="77777777" w:rsidR="000E57DB" w:rsidRPr="00B56E6F" w:rsidRDefault="000E57DB" w:rsidP="00562B8B">
            <w:pPr>
              <w:tabs>
                <w:tab w:val="left" w:pos="1560"/>
              </w:tabs>
              <w:rPr>
                <w:rFonts w:ascii="Times New Roman" w:hAnsi="Times New Roman" w:cs="Times New Roman"/>
                <w:sz w:val="20"/>
                <w:szCs w:val="20"/>
              </w:rPr>
            </w:pPr>
          </w:p>
        </w:tc>
        <w:tc>
          <w:tcPr>
            <w:tcW w:w="19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DF319D" w14:textId="77777777" w:rsidR="000E57DB" w:rsidRPr="00B56E6F" w:rsidRDefault="000E57DB" w:rsidP="00562B8B">
            <w:pPr>
              <w:tabs>
                <w:tab w:val="left" w:pos="1560"/>
              </w:tabs>
              <w:rPr>
                <w:rFonts w:ascii="Times New Roman" w:hAnsi="Times New Roman" w:cs="Times New Roman"/>
                <w:sz w:val="20"/>
                <w:szCs w:val="20"/>
              </w:rPr>
            </w:pPr>
          </w:p>
        </w:tc>
        <w:tc>
          <w:tcPr>
            <w:tcW w:w="1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7F1FA4" w14:textId="77777777" w:rsidR="000E57DB" w:rsidRPr="00B56E6F" w:rsidRDefault="000E57DB" w:rsidP="00562B8B">
            <w:pPr>
              <w:tabs>
                <w:tab w:val="left" w:pos="1560"/>
              </w:tabs>
              <w:rPr>
                <w:rFonts w:ascii="Times New Roman" w:hAnsi="Times New Roman" w:cs="Times New Roman"/>
                <w:sz w:val="20"/>
                <w:szCs w:val="20"/>
              </w:rPr>
            </w:pPr>
          </w:p>
        </w:tc>
      </w:tr>
      <w:tr w:rsidR="000E57DB" w:rsidRPr="00B56E6F" w14:paraId="3A83198A" w14:textId="77777777" w:rsidTr="00562B8B">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6B5A85" w14:textId="77777777" w:rsidR="000E57DB" w:rsidRPr="00B56E6F" w:rsidRDefault="000E57DB" w:rsidP="00562B8B">
            <w:pPr>
              <w:tabs>
                <w:tab w:val="left" w:pos="1560"/>
              </w:tabs>
              <w:rPr>
                <w:rFonts w:ascii="Times New Roman" w:hAnsi="Times New Roman" w:cs="Times New Roman"/>
                <w:sz w:val="20"/>
                <w:szCs w:val="20"/>
              </w:rPr>
            </w:pPr>
            <w:r w:rsidRPr="00B56E6F">
              <w:rPr>
                <w:rFonts w:ascii="Times New Roman" w:hAnsi="Times New Roman" w:cs="Times New Roman"/>
                <w:sz w:val="20"/>
                <w:szCs w:val="20"/>
              </w:rPr>
              <w:t>2.</w:t>
            </w:r>
          </w:p>
        </w:tc>
        <w:tc>
          <w:tcPr>
            <w:tcW w:w="28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7C9A74" w14:textId="77777777" w:rsidR="000E57DB" w:rsidRPr="00B56E6F" w:rsidRDefault="000E57DB" w:rsidP="00562B8B">
            <w:pPr>
              <w:tabs>
                <w:tab w:val="left" w:pos="1560"/>
              </w:tabs>
              <w:rPr>
                <w:rFonts w:ascii="Times New Roman" w:hAnsi="Times New Roman" w:cs="Times New Roman"/>
                <w:sz w:val="20"/>
                <w:szCs w:val="20"/>
              </w:rPr>
            </w:pPr>
          </w:p>
        </w:tc>
        <w:tc>
          <w:tcPr>
            <w:tcW w:w="19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3E0A9C" w14:textId="77777777" w:rsidR="000E57DB" w:rsidRPr="00B56E6F" w:rsidRDefault="000E57DB" w:rsidP="00562B8B">
            <w:pPr>
              <w:tabs>
                <w:tab w:val="left" w:pos="1560"/>
              </w:tabs>
              <w:rPr>
                <w:rFonts w:ascii="Times New Roman" w:hAnsi="Times New Roman" w:cs="Times New Roman"/>
                <w:sz w:val="20"/>
                <w:szCs w:val="20"/>
              </w:rPr>
            </w:pPr>
          </w:p>
        </w:tc>
        <w:tc>
          <w:tcPr>
            <w:tcW w:w="19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2A04E6" w14:textId="77777777" w:rsidR="000E57DB" w:rsidRPr="00B56E6F" w:rsidRDefault="000E57DB" w:rsidP="00562B8B">
            <w:pPr>
              <w:tabs>
                <w:tab w:val="left" w:pos="1560"/>
              </w:tabs>
              <w:rPr>
                <w:rFonts w:ascii="Times New Roman" w:hAnsi="Times New Roman" w:cs="Times New Roman"/>
                <w:sz w:val="20"/>
                <w:szCs w:val="20"/>
              </w:rPr>
            </w:pPr>
          </w:p>
        </w:tc>
        <w:tc>
          <w:tcPr>
            <w:tcW w:w="1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0AB9B4" w14:textId="77777777" w:rsidR="000E57DB" w:rsidRPr="00B56E6F" w:rsidRDefault="000E57DB" w:rsidP="00562B8B">
            <w:pPr>
              <w:tabs>
                <w:tab w:val="left" w:pos="1560"/>
              </w:tabs>
              <w:rPr>
                <w:rFonts w:ascii="Times New Roman" w:hAnsi="Times New Roman" w:cs="Times New Roman"/>
                <w:sz w:val="20"/>
                <w:szCs w:val="20"/>
              </w:rPr>
            </w:pPr>
          </w:p>
        </w:tc>
      </w:tr>
    </w:tbl>
    <w:p w14:paraId="5277933B" w14:textId="77777777" w:rsidR="000E57DB" w:rsidRPr="00B56E6F" w:rsidRDefault="000E57DB" w:rsidP="000E57DB">
      <w:pPr>
        <w:tabs>
          <w:tab w:val="left" w:pos="1560"/>
        </w:tabs>
        <w:rPr>
          <w:rFonts w:ascii="Times New Roman" w:hAnsi="Times New Roman" w:cs="Times New Roman"/>
          <w:sz w:val="20"/>
          <w:szCs w:val="20"/>
        </w:rPr>
      </w:pPr>
    </w:p>
    <w:p w14:paraId="50581EF1" w14:textId="77777777" w:rsidR="000E57DB" w:rsidRPr="00B56E6F" w:rsidRDefault="000E57DB" w:rsidP="000E57DB">
      <w:pPr>
        <w:tabs>
          <w:tab w:val="left" w:pos="1560"/>
        </w:tabs>
        <w:rPr>
          <w:rFonts w:ascii="Times New Roman" w:hAnsi="Times New Roman" w:cs="Times New Roman"/>
          <w:sz w:val="20"/>
          <w:szCs w:val="20"/>
        </w:rPr>
      </w:pPr>
      <w:r w:rsidRPr="00B56E6F">
        <w:rPr>
          <w:rFonts w:ascii="Times New Roman" w:hAnsi="Times New Roman" w:cs="Times New Roman"/>
          <w:sz w:val="20"/>
          <w:szCs w:val="20"/>
        </w:rPr>
        <w:t xml:space="preserve">Заместитель председателя </w:t>
      </w:r>
    </w:p>
    <w:p w14:paraId="5FA7DB97" w14:textId="77777777" w:rsidR="000E57DB" w:rsidRPr="00B56E6F" w:rsidRDefault="000E57DB" w:rsidP="000E57DB">
      <w:pPr>
        <w:tabs>
          <w:tab w:val="left" w:pos="1560"/>
        </w:tabs>
        <w:rPr>
          <w:rFonts w:ascii="Times New Roman" w:hAnsi="Times New Roman" w:cs="Times New Roman"/>
          <w:sz w:val="20"/>
          <w:szCs w:val="20"/>
        </w:rPr>
      </w:pPr>
      <w:r w:rsidRPr="00B56E6F">
        <w:rPr>
          <w:rFonts w:ascii="Times New Roman" w:hAnsi="Times New Roman" w:cs="Times New Roman"/>
          <w:sz w:val="20"/>
          <w:szCs w:val="20"/>
        </w:rPr>
        <w:t>конкурсной комиссии               _______________       ______________________</w:t>
      </w:r>
    </w:p>
    <w:p w14:paraId="45A01A1B" w14:textId="77777777" w:rsidR="000E57DB" w:rsidRPr="00B56E6F" w:rsidRDefault="000E57DB" w:rsidP="000E57DB">
      <w:pPr>
        <w:tabs>
          <w:tab w:val="left" w:pos="1560"/>
        </w:tabs>
        <w:rPr>
          <w:rFonts w:ascii="Times New Roman" w:hAnsi="Times New Roman" w:cs="Times New Roman"/>
          <w:sz w:val="20"/>
          <w:szCs w:val="20"/>
        </w:rPr>
      </w:pPr>
      <w:r w:rsidRPr="00B56E6F">
        <w:rPr>
          <w:rFonts w:ascii="Times New Roman" w:hAnsi="Times New Roman" w:cs="Times New Roman"/>
          <w:sz w:val="20"/>
          <w:szCs w:val="20"/>
        </w:rPr>
        <w:t xml:space="preserve">                                                         (подпись)                          (фамилия, имя, отчество) </w:t>
      </w:r>
    </w:p>
    <w:p w14:paraId="2A164704" w14:textId="77777777" w:rsidR="000E57DB" w:rsidRPr="00B56E6F" w:rsidRDefault="000E57DB" w:rsidP="000E57DB">
      <w:pPr>
        <w:tabs>
          <w:tab w:val="left" w:pos="1560"/>
        </w:tabs>
        <w:rPr>
          <w:rFonts w:ascii="Times New Roman" w:hAnsi="Times New Roman" w:cs="Times New Roman"/>
          <w:sz w:val="20"/>
          <w:szCs w:val="20"/>
        </w:rPr>
      </w:pPr>
      <w:r w:rsidRPr="00B56E6F">
        <w:rPr>
          <w:rFonts w:ascii="Times New Roman" w:hAnsi="Times New Roman" w:cs="Times New Roman"/>
          <w:sz w:val="20"/>
          <w:szCs w:val="20"/>
        </w:rPr>
        <w:t>Члены конкурсной комиссии:   _______________     ______________________</w:t>
      </w:r>
    </w:p>
    <w:p w14:paraId="33AF29B0" w14:textId="77777777" w:rsidR="000E57DB" w:rsidRPr="00B56E6F" w:rsidRDefault="000E57DB" w:rsidP="000E57DB">
      <w:pPr>
        <w:tabs>
          <w:tab w:val="left" w:pos="1560"/>
        </w:tabs>
        <w:jc w:val="center"/>
        <w:rPr>
          <w:rFonts w:ascii="Times New Roman" w:hAnsi="Times New Roman" w:cs="Times New Roman"/>
          <w:sz w:val="20"/>
          <w:szCs w:val="20"/>
        </w:rPr>
      </w:pPr>
      <w:r w:rsidRPr="00B56E6F">
        <w:rPr>
          <w:rFonts w:ascii="Times New Roman" w:hAnsi="Times New Roman" w:cs="Times New Roman"/>
          <w:sz w:val="20"/>
          <w:szCs w:val="20"/>
        </w:rPr>
        <w:t xml:space="preserve">                               (подпись)                           (фамилия, имя, отчество) </w:t>
      </w:r>
    </w:p>
    <w:p w14:paraId="61DF187B" w14:textId="77777777" w:rsidR="000E57DB" w:rsidRPr="00B56E6F" w:rsidRDefault="000E57DB" w:rsidP="000E57DB">
      <w:pPr>
        <w:tabs>
          <w:tab w:val="left" w:pos="1560"/>
        </w:tabs>
        <w:rPr>
          <w:rFonts w:ascii="Times New Roman" w:hAnsi="Times New Roman" w:cs="Times New Roman"/>
          <w:sz w:val="20"/>
          <w:szCs w:val="20"/>
        </w:rPr>
      </w:pPr>
      <w:r w:rsidRPr="00B56E6F">
        <w:rPr>
          <w:rFonts w:ascii="Times New Roman" w:hAnsi="Times New Roman" w:cs="Times New Roman"/>
          <w:sz w:val="20"/>
          <w:szCs w:val="20"/>
        </w:rPr>
        <w:t xml:space="preserve">                                                     _______________     ______________________</w:t>
      </w:r>
    </w:p>
    <w:p w14:paraId="46BB14D4" w14:textId="77777777" w:rsidR="000E57DB" w:rsidRPr="00B56E6F" w:rsidRDefault="000E57DB" w:rsidP="000E57DB">
      <w:pPr>
        <w:tabs>
          <w:tab w:val="left" w:pos="1560"/>
        </w:tabs>
        <w:jc w:val="center"/>
        <w:rPr>
          <w:rFonts w:ascii="Times New Roman" w:hAnsi="Times New Roman" w:cs="Times New Roman"/>
          <w:sz w:val="20"/>
          <w:szCs w:val="20"/>
        </w:rPr>
      </w:pPr>
      <w:r w:rsidRPr="00B56E6F">
        <w:rPr>
          <w:rFonts w:ascii="Times New Roman" w:hAnsi="Times New Roman" w:cs="Times New Roman"/>
          <w:sz w:val="20"/>
          <w:szCs w:val="20"/>
        </w:rPr>
        <w:t xml:space="preserve">                                 (подпись)                           (фамилия, имя, отчество) </w:t>
      </w:r>
    </w:p>
    <w:p w14:paraId="121AE34F" w14:textId="77777777" w:rsidR="000E57DB" w:rsidRPr="00B56E6F" w:rsidRDefault="000E57DB" w:rsidP="000E57DB">
      <w:pPr>
        <w:tabs>
          <w:tab w:val="left" w:pos="1560"/>
        </w:tabs>
        <w:jc w:val="right"/>
        <w:rPr>
          <w:rFonts w:ascii="Times New Roman" w:hAnsi="Times New Roman" w:cs="Times New Roman"/>
          <w:sz w:val="20"/>
          <w:szCs w:val="20"/>
        </w:rPr>
      </w:pPr>
    </w:p>
    <w:p w14:paraId="2C8EFC75" w14:textId="77777777" w:rsidR="000E57DB" w:rsidRPr="00B56E6F" w:rsidRDefault="000E57DB" w:rsidP="000E57DB">
      <w:pPr>
        <w:tabs>
          <w:tab w:val="left" w:pos="1560"/>
        </w:tabs>
        <w:rPr>
          <w:rFonts w:ascii="Times New Roman" w:hAnsi="Times New Roman" w:cs="Times New Roman"/>
          <w:sz w:val="20"/>
          <w:szCs w:val="20"/>
        </w:rPr>
      </w:pPr>
      <w:r w:rsidRPr="00B56E6F">
        <w:rPr>
          <w:rFonts w:ascii="Times New Roman" w:hAnsi="Times New Roman" w:cs="Times New Roman"/>
          <w:sz w:val="20"/>
          <w:szCs w:val="20"/>
        </w:rPr>
        <w:t>Секретарь конкурсной комиссии  _______________     ______________________</w:t>
      </w:r>
    </w:p>
    <w:p w14:paraId="0477D52C" w14:textId="77777777" w:rsidR="000E57DB" w:rsidRPr="00B56E6F" w:rsidRDefault="000E57DB" w:rsidP="000E57DB">
      <w:pPr>
        <w:tabs>
          <w:tab w:val="left" w:pos="1560"/>
        </w:tabs>
        <w:jc w:val="center"/>
        <w:rPr>
          <w:rFonts w:ascii="Times New Roman" w:hAnsi="Times New Roman" w:cs="Times New Roman"/>
          <w:sz w:val="20"/>
          <w:szCs w:val="20"/>
        </w:rPr>
      </w:pPr>
      <w:r w:rsidRPr="00B56E6F">
        <w:rPr>
          <w:rFonts w:ascii="Times New Roman" w:hAnsi="Times New Roman" w:cs="Times New Roman"/>
          <w:sz w:val="20"/>
          <w:szCs w:val="20"/>
        </w:rPr>
        <w:t xml:space="preserve">                                         (подпись)                           (фамилия, имя, отчество) </w:t>
      </w:r>
    </w:p>
    <w:p w14:paraId="0439A319" w14:textId="77777777" w:rsidR="000E57DB" w:rsidRPr="00B56E6F" w:rsidRDefault="000E57DB" w:rsidP="000E57DB">
      <w:pPr>
        <w:tabs>
          <w:tab w:val="left" w:pos="1560"/>
        </w:tabs>
        <w:jc w:val="center"/>
        <w:rPr>
          <w:rFonts w:ascii="Times New Roman" w:hAnsi="Times New Roman" w:cs="Times New Roman"/>
          <w:sz w:val="20"/>
          <w:szCs w:val="20"/>
        </w:rPr>
      </w:pPr>
    </w:p>
    <w:p w14:paraId="3232ACB5" w14:textId="77777777" w:rsidR="000E57DB" w:rsidRPr="00B56E6F" w:rsidRDefault="000E57DB" w:rsidP="000E57DB">
      <w:pPr>
        <w:tabs>
          <w:tab w:val="left" w:pos="1560"/>
        </w:tabs>
        <w:jc w:val="center"/>
        <w:rPr>
          <w:rFonts w:ascii="Times New Roman" w:hAnsi="Times New Roman" w:cs="Times New Roman"/>
          <w:sz w:val="20"/>
          <w:szCs w:val="20"/>
        </w:rPr>
      </w:pPr>
    </w:p>
    <w:p w14:paraId="5D185F30" w14:textId="77777777" w:rsidR="000E57DB" w:rsidRPr="00B56E6F" w:rsidRDefault="000E57DB" w:rsidP="000E57DB">
      <w:pPr>
        <w:tabs>
          <w:tab w:val="left" w:pos="1560"/>
        </w:tabs>
        <w:jc w:val="center"/>
        <w:rPr>
          <w:rFonts w:ascii="Times New Roman" w:hAnsi="Times New Roman" w:cs="Times New Roman"/>
          <w:sz w:val="20"/>
          <w:szCs w:val="20"/>
        </w:rPr>
      </w:pPr>
    </w:p>
    <w:p w14:paraId="0B08A090" w14:textId="77777777" w:rsidR="000E57DB" w:rsidRPr="00B56E6F" w:rsidRDefault="000E57DB" w:rsidP="000E57DB">
      <w:pPr>
        <w:tabs>
          <w:tab w:val="left" w:pos="1560"/>
        </w:tabs>
        <w:jc w:val="center"/>
        <w:rPr>
          <w:rFonts w:ascii="Times New Roman" w:hAnsi="Times New Roman" w:cs="Times New Roman"/>
          <w:sz w:val="20"/>
          <w:szCs w:val="20"/>
        </w:rPr>
      </w:pPr>
    </w:p>
    <w:p w14:paraId="65046BE8" w14:textId="77777777" w:rsidR="000E57DB" w:rsidRPr="00B56E6F" w:rsidRDefault="000E57DB" w:rsidP="000E57DB">
      <w:pPr>
        <w:tabs>
          <w:tab w:val="left" w:pos="1560"/>
        </w:tabs>
        <w:jc w:val="center"/>
        <w:rPr>
          <w:rFonts w:ascii="Times New Roman" w:hAnsi="Times New Roman" w:cs="Times New Roman"/>
          <w:sz w:val="20"/>
          <w:szCs w:val="20"/>
        </w:rPr>
      </w:pPr>
    </w:p>
    <w:p w14:paraId="75AC9AF0" w14:textId="77777777" w:rsidR="000E57DB" w:rsidRPr="00B56E6F" w:rsidRDefault="000E57DB" w:rsidP="000E57DB">
      <w:pPr>
        <w:tabs>
          <w:tab w:val="left" w:pos="1560"/>
        </w:tabs>
        <w:jc w:val="center"/>
        <w:rPr>
          <w:rFonts w:ascii="Times New Roman" w:hAnsi="Times New Roman" w:cs="Times New Roman"/>
          <w:sz w:val="20"/>
          <w:szCs w:val="20"/>
        </w:rPr>
      </w:pPr>
    </w:p>
    <w:p w14:paraId="79C0EC75" w14:textId="77777777" w:rsidR="000E57DB" w:rsidRDefault="000E57DB" w:rsidP="000E57DB">
      <w:pPr>
        <w:tabs>
          <w:tab w:val="left" w:pos="1560"/>
        </w:tabs>
        <w:jc w:val="center"/>
        <w:rPr>
          <w:rFonts w:ascii="Times New Roman" w:hAnsi="Times New Roman" w:cs="Times New Roman"/>
          <w:sz w:val="20"/>
          <w:szCs w:val="20"/>
        </w:rPr>
      </w:pPr>
    </w:p>
    <w:p w14:paraId="2B26F560" w14:textId="77777777" w:rsidR="008D4F24" w:rsidRDefault="008D4F24" w:rsidP="000E57DB">
      <w:pPr>
        <w:tabs>
          <w:tab w:val="left" w:pos="1560"/>
        </w:tabs>
        <w:jc w:val="center"/>
        <w:rPr>
          <w:rFonts w:ascii="Times New Roman" w:hAnsi="Times New Roman" w:cs="Times New Roman"/>
          <w:sz w:val="20"/>
          <w:szCs w:val="20"/>
        </w:rPr>
      </w:pPr>
    </w:p>
    <w:p w14:paraId="6C0542D3" w14:textId="77777777" w:rsidR="008D4F24" w:rsidRDefault="008D4F24" w:rsidP="000E57DB">
      <w:pPr>
        <w:tabs>
          <w:tab w:val="left" w:pos="1560"/>
        </w:tabs>
        <w:jc w:val="center"/>
        <w:rPr>
          <w:rFonts w:ascii="Times New Roman" w:hAnsi="Times New Roman" w:cs="Times New Roman"/>
          <w:sz w:val="20"/>
          <w:szCs w:val="20"/>
        </w:rPr>
      </w:pPr>
    </w:p>
    <w:p w14:paraId="098F5CDC" w14:textId="77777777" w:rsidR="008D4F24" w:rsidRDefault="008D4F24" w:rsidP="000E57DB">
      <w:pPr>
        <w:tabs>
          <w:tab w:val="left" w:pos="1560"/>
        </w:tabs>
        <w:jc w:val="center"/>
        <w:rPr>
          <w:rFonts w:ascii="Times New Roman" w:hAnsi="Times New Roman" w:cs="Times New Roman"/>
          <w:sz w:val="20"/>
          <w:szCs w:val="20"/>
        </w:rPr>
      </w:pPr>
    </w:p>
    <w:p w14:paraId="4133F756" w14:textId="77777777" w:rsidR="008D4F24" w:rsidRDefault="008D4F24" w:rsidP="000E57DB">
      <w:pPr>
        <w:tabs>
          <w:tab w:val="left" w:pos="1560"/>
        </w:tabs>
        <w:jc w:val="center"/>
        <w:rPr>
          <w:rFonts w:ascii="Times New Roman" w:hAnsi="Times New Roman" w:cs="Times New Roman"/>
          <w:sz w:val="20"/>
          <w:szCs w:val="20"/>
        </w:rPr>
      </w:pPr>
    </w:p>
    <w:p w14:paraId="1C27003F" w14:textId="77777777" w:rsidR="008D4F24" w:rsidRDefault="008D4F24" w:rsidP="000E57DB">
      <w:pPr>
        <w:tabs>
          <w:tab w:val="left" w:pos="1560"/>
        </w:tabs>
        <w:jc w:val="center"/>
        <w:rPr>
          <w:rFonts w:ascii="Times New Roman" w:hAnsi="Times New Roman" w:cs="Times New Roman"/>
          <w:sz w:val="20"/>
          <w:szCs w:val="20"/>
        </w:rPr>
      </w:pPr>
    </w:p>
    <w:p w14:paraId="2175FCF4" w14:textId="77777777" w:rsidR="008D4F24" w:rsidRDefault="008D4F24" w:rsidP="000E57DB">
      <w:pPr>
        <w:tabs>
          <w:tab w:val="left" w:pos="1560"/>
        </w:tabs>
        <w:jc w:val="center"/>
        <w:rPr>
          <w:rFonts w:ascii="Times New Roman" w:hAnsi="Times New Roman" w:cs="Times New Roman"/>
          <w:sz w:val="20"/>
          <w:szCs w:val="20"/>
        </w:rPr>
      </w:pPr>
    </w:p>
    <w:p w14:paraId="30F8CDEC" w14:textId="77777777" w:rsidR="008D4F24" w:rsidRDefault="008D4F24" w:rsidP="000E57DB">
      <w:pPr>
        <w:tabs>
          <w:tab w:val="left" w:pos="1560"/>
        </w:tabs>
        <w:jc w:val="center"/>
        <w:rPr>
          <w:rFonts w:ascii="Times New Roman" w:hAnsi="Times New Roman" w:cs="Times New Roman"/>
          <w:sz w:val="20"/>
          <w:szCs w:val="20"/>
        </w:rPr>
      </w:pPr>
    </w:p>
    <w:p w14:paraId="35699847" w14:textId="77777777" w:rsidR="008D4F24" w:rsidRPr="00B56E6F" w:rsidRDefault="008D4F24" w:rsidP="000E57DB">
      <w:pPr>
        <w:tabs>
          <w:tab w:val="left" w:pos="1560"/>
        </w:tabs>
        <w:jc w:val="center"/>
        <w:rPr>
          <w:rFonts w:ascii="Times New Roman" w:hAnsi="Times New Roman" w:cs="Times New Roman"/>
          <w:sz w:val="20"/>
          <w:szCs w:val="20"/>
        </w:rPr>
      </w:pPr>
    </w:p>
    <w:p w14:paraId="793C4DB2" w14:textId="77777777" w:rsidR="000E57DB" w:rsidRPr="00B56E6F" w:rsidRDefault="000E57DB" w:rsidP="000E57DB">
      <w:pPr>
        <w:tabs>
          <w:tab w:val="left" w:pos="1560"/>
        </w:tabs>
        <w:ind w:left="5102"/>
        <w:jc w:val="right"/>
        <w:rPr>
          <w:rFonts w:ascii="Times New Roman" w:hAnsi="Times New Roman" w:cs="Times New Roman"/>
          <w:sz w:val="20"/>
          <w:szCs w:val="20"/>
        </w:rPr>
      </w:pPr>
      <w:r w:rsidRPr="00B56E6F">
        <w:rPr>
          <w:rFonts w:ascii="Times New Roman" w:hAnsi="Times New Roman" w:cs="Times New Roman"/>
          <w:sz w:val="20"/>
          <w:szCs w:val="20"/>
        </w:rPr>
        <w:lastRenderedPageBreak/>
        <w:t>Приложение № 6</w:t>
      </w:r>
    </w:p>
    <w:p w14:paraId="197D95FC" w14:textId="77777777" w:rsidR="000E57DB" w:rsidRPr="00B56E6F" w:rsidRDefault="000E57DB" w:rsidP="000E57DB">
      <w:pPr>
        <w:tabs>
          <w:tab w:val="left" w:pos="1560"/>
        </w:tabs>
        <w:ind w:left="5102"/>
        <w:jc w:val="right"/>
        <w:rPr>
          <w:rFonts w:ascii="Times New Roman" w:hAnsi="Times New Roman" w:cs="Times New Roman"/>
          <w:sz w:val="20"/>
          <w:szCs w:val="20"/>
        </w:rPr>
      </w:pPr>
      <w:r w:rsidRPr="00B56E6F">
        <w:rPr>
          <w:rFonts w:ascii="Times New Roman" w:hAnsi="Times New Roman" w:cs="Times New Roman"/>
          <w:sz w:val="20"/>
          <w:szCs w:val="20"/>
        </w:rPr>
        <w:t>к Положению о порядке проведения</w:t>
      </w:r>
    </w:p>
    <w:p w14:paraId="01EFA2D1" w14:textId="77777777" w:rsidR="000E57DB" w:rsidRPr="00B56E6F" w:rsidRDefault="000E57DB" w:rsidP="000E57DB">
      <w:pPr>
        <w:tabs>
          <w:tab w:val="left" w:pos="1560"/>
        </w:tabs>
        <w:ind w:left="5102"/>
        <w:jc w:val="right"/>
        <w:rPr>
          <w:rFonts w:ascii="Times New Roman" w:hAnsi="Times New Roman" w:cs="Times New Roman"/>
          <w:sz w:val="20"/>
          <w:szCs w:val="20"/>
        </w:rPr>
      </w:pPr>
      <w:r w:rsidRPr="00B56E6F">
        <w:rPr>
          <w:rFonts w:ascii="Times New Roman" w:hAnsi="Times New Roman" w:cs="Times New Roman"/>
          <w:sz w:val="20"/>
          <w:szCs w:val="20"/>
        </w:rPr>
        <w:t>конкурса на замещение вакантной</w:t>
      </w:r>
    </w:p>
    <w:p w14:paraId="6145DD3A" w14:textId="77777777" w:rsidR="000E57DB" w:rsidRPr="00B56E6F" w:rsidRDefault="000E57DB" w:rsidP="000E57DB">
      <w:pPr>
        <w:tabs>
          <w:tab w:val="left" w:pos="1560"/>
        </w:tabs>
        <w:ind w:left="5102"/>
        <w:jc w:val="right"/>
        <w:rPr>
          <w:rFonts w:ascii="Times New Roman" w:hAnsi="Times New Roman" w:cs="Times New Roman"/>
          <w:sz w:val="20"/>
          <w:szCs w:val="20"/>
        </w:rPr>
      </w:pPr>
      <w:r w:rsidRPr="00B56E6F">
        <w:rPr>
          <w:rFonts w:ascii="Times New Roman" w:hAnsi="Times New Roman" w:cs="Times New Roman"/>
          <w:sz w:val="20"/>
          <w:szCs w:val="20"/>
        </w:rPr>
        <w:t>должности муниципальной службы в</w:t>
      </w:r>
    </w:p>
    <w:p w14:paraId="5044E7D8" w14:textId="77777777" w:rsidR="000E57DB" w:rsidRPr="00B56E6F" w:rsidRDefault="000E57DB" w:rsidP="000E57DB">
      <w:pPr>
        <w:tabs>
          <w:tab w:val="left" w:pos="1560"/>
        </w:tabs>
        <w:ind w:left="5102"/>
        <w:jc w:val="right"/>
        <w:rPr>
          <w:rFonts w:ascii="Times New Roman" w:hAnsi="Times New Roman" w:cs="Times New Roman"/>
          <w:sz w:val="20"/>
          <w:szCs w:val="20"/>
        </w:rPr>
      </w:pPr>
      <w:r w:rsidRPr="00B56E6F">
        <w:rPr>
          <w:rFonts w:ascii="Times New Roman" w:hAnsi="Times New Roman" w:cs="Times New Roman"/>
          <w:sz w:val="20"/>
          <w:szCs w:val="20"/>
        </w:rPr>
        <w:t>Администрации Митякинского</w:t>
      </w:r>
    </w:p>
    <w:p w14:paraId="7E7F17EA" w14:textId="77777777" w:rsidR="000E57DB" w:rsidRPr="00B56E6F" w:rsidRDefault="000E57DB" w:rsidP="000E57DB">
      <w:pPr>
        <w:tabs>
          <w:tab w:val="left" w:pos="1560"/>
        </w:tabs>
        <w:ind w:left="5102"/>
        <w:jc w:val="right"/>
        <w:rPr>
          <w:rFonts w:ascii="Times New Roman" w:hAnsi="Times New Roman" w:cs="Times New Roman"/>
          <w:sz w:val="20"/>
          <w:szCs w:val="20"/>
        </w:rPr>
      </w:pPr>
      <w:r w:rsidRPr="00B56E6F">
        <w:rPr>
          <w:rFonts w:ascii="Times New Roman" w:hAnsi="Times New Roman" w:cs="Times New Roman"/>
          <w:sz w:val="20"/>
          <w:szCs w:val="20"/>
        </w:rPr>
        <w:t>сельского поселения</w:t>
      </w:r>
    </w:p>
    <w:p w14:paraId="6CC57307" w14:textId="77777777" w:rsidR="000E57DB" w:rsidRPr="00B56E6F" w:rsidRDefault="000E57DB" w:rsidP="000E57DB">
      <w:pPr>
        <w:tabs>
          <w:tab w:val="left" w:pos="1560"/>
        </w:tabs>
        <w:jc w:val="center"/>
        <w:rPr>
          <w:rFonts w:ascii="Times New Roman" w:hAnsi="Times New Roman" w:cs="Times New Roman"/>
          <w:sz w:val="20"/>
          <w:szCs w:val="20"/>
        </w:rPr>
      </w:pPr>
    </w:p>
    <w:p w14:paraId="6DDAB9AB" w14:textId="77777777" w:rsidR="000E57DB" w:rsidRPr="00B56E6F" w:rsidRDefault="000E57DB" w:rsidP="000E57DB">
      <w:pPr>
        <w:tabs>
          <w:tab w:val="left" w:pos="1560"/>
        </w:tabs>
        <w:jc w:val="center"/>
        <w:rPr>
          <w:rFonts w:ascii="Times New Roman" w:hAnsi="Times New Roman" w:cs="Times New Roman"/>
          <w:sz w:val="20"/>
          <w:szCs w:val="20"/>
        </w:rPr>
      </w:pPr>
      <w:r w:rsidRPr="00B56E6F">
        <w:rPr>
          <w:rFonts w:ascii="Times New Roman" w:hAnsi="Times New Roman" w:cs="Times New Roman"/>
          <w:sz w:val="20"/>
          <w:szCs w:val="20"/>
        </w:rPr>
        <w:t>Администрация Митякинского сельского поселения</w:t>
      </w:r>
    </w:p>
    <w:p w14:paraId="7B11C523" w14:textId="77777777" w:rsidR="000E57DB" w:rsidRPr="00B56E6F" w:rsidRDefault="000E57DB" w:rsidP="000E57DB">
      <w:pPr>
        <w:tabs>
          <w:tab w:val="left" w:pos="1560"/>
        </w:tabs>
        <w:jc w:val="center"/>
        <w:rPr>
          <w:rFonts w:ascii="Times New Roman" w:hAnsi="Times New Roman" w:cs="Times New Roman"/>
          <w:sz w:val="20"/>
          <w:szCs w:val="20"/>
        </w:rPr>
      </w:pPr>
      <w:r w:rsidRPr="00B56E6F">
        <w:rPr>
          <w:rFonts w:ascii="Times New Roman" w:hAnsi="Times New Roman" w:cs="Times New Roman"/>
          <w:sz w:val="20"/>
          <w:szCs w:val="20"/>
        </w:rPr>
        <w:t xml:space="preserve"> </w:t>
      </w:r>
    </w:p>
    <w:p w14:paraId="73C4BED5" w14:textId="77777777" w:rsidR="000E57DB" w:rsidRPr="00B56E6F" w:rsidRDefault="000E57DB" w:rsidP="000E57DB">
      <w:pPr>
        <w:tabs>
          <w:tab w:val="left" w:pos="1560"/>
        </w:tabs>
        <w:jc w:val="center"/>
        <w:rPr>
          <w:rFonts w:ascii="Times New Roman" w:hAnsi="Times New Roman" w:cs="Times New Roman"/>
          <w:sz w:val="20"/>
          <w:szCs w:val="20"/>
        </w:rPr>
      </w:pPr>
      <w:r w:rsidRPr="00B56E6F">
        <w:rPr>
          <w:rFonts w:ascii="Times New Roman" w:hAnsi="Times New Roman" w:cs="Times New Roman"/>
          <w:sz w:val="20"/>
          <w:szCs w:val="20"/>
        </w:rPr>
        <w:t>КОНКУРСНЫЙ БЮЛЛЕТЕНЬ</w:t>
      </w:r>
    </w:p>
    <w:p w14:paraId="5DD9D99A" w14:textId="77777777" w:rsidR="000E57DB" w:rsidRPr="00B56E6F" w:rsidRDefault="000E57DB" w:rsidP="000E57DB">
      <w:pPr>
        <w:tabs>
          <w:tab w:val="left" w:pos="1560"/>
        </w:tabs>
        <w:jc w:val="center"/>
        <w:rPr>
          <w:rFonts w:ascii="Times New Roman" w:hAnsi="Times New Roman" w:cs="Times New Roman"/>
          <w:sz w:val="20"/>
          <w:szCs w:val="20"/>
        </w:rPr>
      </w:pPr>
      <w:r w:rsidRPr="00B56E6F">
        <w:rPr>
          <w:rFonts w:ascii="Times New Roman" w:hAnsi="Times New Roman" w:cs="Times New Roman"/>
          <w:sz w:val="20"/>
          <w:szCs w:val="20"/>
        </w:rPr>
        <w:t>«____» ______________________ 20__ г.</w:t>
      </w:r>
    </w:p>
    <w:p w14:paraId="097DDC43" w14:textId="77777777" w:rsidR="000E57DB" w:rsidRPr="00B56E6F" w:rsidRDefault="000E57DB" w:rsidP="000E57DB">
      <w:pPr>
        <w:tabs>
          <w:tab w:val="left" w:pos="1560"/>
        </w:tabs>
        <w:jc w:val="center"/>
        <w:rPr>
          <w:rFonts w:ascii="Times New Roman" w:hAnsi="Times New Roman" w:cs="Times New Roman"/>
          <w:sz w:val="20"/>
          <w:szCs w:val="20"/>
        </w:rPr>
      </w:pPr>
      <w:r w:rsidRPr="00B56E6F">
        <w:rPr>
          <w:rFonts w:ascii="Times New Roman" w:hAnsi="Times New Roman" w:cs="Times New Roman"/>
          <w:sz w:val="20"/>
          <w:szCs w:val="20"/>
        </w:rPr>
        <w:t xml:space="preserve">(дата проведения конкурса) </w:t>
      </w:r>
    </w:p>
    <w:p w14:paraId="3C77BEB9" w14:textId="77777777" w:rsidR="000E57DB" w:rsidRPr="00B56E6F" w:rsidRDefault="000E57DB" w:rsidP="000E57DB">
      <w:pPr>
        <w:tabs>
          <w:tab w:val="left" w:pos="1560"/>
        </w:tabs>
        <w:jc w:val="center"/>
        <w:rPr>
          <w:rFonts w:ascii="Times New Roman" w:hAnsi="Times New Roman" w:cs="Times New Roman"/>
          <w:sz w:val="20"/>
          <w:szCs w:val="20"/>
        </w:rPr>
      </w:pPr>
      <w:r w:rsidRPr="00B56E6F">
        <w:rPr>
          <w:rFonts w:ascii="Times New Roman" w:hAnsi="Times New Roman" w:cs="Times New Roman"/>
          <w:sz w:val="20"/>
          <w:szCs w:val="20"/>
        </w:rPr>
        <w:t xml:space="preserve"> </w:t>
      </w:r>
    </w:p>
    <w:p w14:paraId="58DC8484" w14:textId="77777777" w:rsidR="000E57DB" w:rsidRPr="00B56E6F" w:rsidRDefault="000E57DB" w:rsidP="000E57DB">
      <w:pPr>
        <w:tabs>
          <w:tab w:val="left" w:pos="1560"/>
        </w:tabs>
        <w:jc w:val="center"/>
        <w:rPr>
          <w:rFonts w:ascii="Times New Roman" w:hAnsi="Times New Roman" w:cs="Times New Roman"/>
          <w:sz w:val="20"/>
          <w:szCs w:val="20"/>
        </w:rPr>
      </w:pPr>
      <w:r w:rsidRPr="00B56E6F">
        <w:rPr>
          <w:rFonts w:ascii="Times New Roman" w:hAnsi="Times New Roman" w:cs="Times New Roman"/>
          <w:sz w:val="20"/>
          <w:szCs w:val="20"/>
        </w:rPr>
        <w:t>____________________________________________________________________</w:t>
      </w:r>
    </w:p>
    <w:p w14:paraId="1ED49678" w14:textId="77777777" w:rsidR="000E57DB" w:rsidRPr="00B56E6F" w:rsidRDefault="000E57DB" w:rsidP="000E57DB">
      <w:pPr>
        <w:tabs>
          <w:tab w:val="left" w:pos="1560"/>
        </w:tabs>
        <w:jc w:val="center"/>
        <w:rPr>
          <w:rFonts w:ascii="Times New Roman" w:hAnsi="Times New Roman" w:cs="Times New Roman"/>
          <w:sz w:val="20"/>
          <w:szCs w:val="20"/>
        </w:rPr>
      </w:pPr>
      <w:r w:rsidRPr="00B56E6F">
        <w:rPr>
          <w:rFonts w:ascii="Times New Roman" w:hAnsi="Times New Roman" w:cs="Times New Roman"/>
          <w:sz w:val="20"/>
          <w:szCs w:val="20"/>
        </w:rPr>
        <w:t>(полное наименование должности, на замещение которой проводится конкурс)</w:t>
      </w:r>
    </w:p>
    <w:p w14:paraId="5C9D3D41" w14:textId="77777777" w:rsidR="000E57DB" w:rsidRPr="00B56E6F" w:rsidRDefault="000E57DB" w:rsidP="000E57DB">
      <w:pPr>
        <w:tabs>
          <w:tab w:val="left" w:pos="1560"/>
        </w:tabs>
        <w:jc w:val="center"/>
        <w:rPr>
          <w:rFonts w:ascii="Times New Roman" w:hAnsi="Times New Roman" w:cs="Times New Roman"/>
          <w:sz w:val="20"/>
          <w:szCs w:val="20"/>
        </w:rPr>
      </w:pPr>
      <w:r w:rsidRPr="00B56E6F">
        <w:rPr>
          <w:rFonts w:ascii="Times New Roman" w:hAnsi="Times New Roman" w:cs="Times New Roman"/>
          <w:sz w:val="20"/>
          <w:szCs w:val="20"/>
        </w:rPr>
        <w:t xml:space="preserve"> </w:t>
      </w:r>
    </w:p>
    <w:p w14:paraId="1743C148" w14:textId="77777777" w:rsidR="000E57DB" w:rsidRPr="00B56E6F" w:rsidRDefault="000E57DB" w:rsidP="000E57DB">
      <w:pPr>
        <w:tabs>
          <w:tab w:val="left" w:pos="1560"/>
        </w:tabs>
        <w:ind w:firstLine="709"/>
        <w:jc w:val="both"/>
        <w:rPr>
          <w:rFonts w:ascii="Times New Roman" w:hAnsi="Times New Roman" w:cs="Times New Roman"/>
          <w:sz w:val="20"/>
          <w:szCs w:val="20"/>
        </w:rPr>
      </w:pPr>
      <w:r w:rsidRPr="00B56E6F">
        <w:rPr>
          <w:rFonts w:ascii="Times New Roman" w:hAnsi="Times New Roman" w:cs="Times New Roman"/>
          <w:sz w:val="20"/>
          <w:szCs w:val="20"/>
        </w:rPr>
        <w:t>Балл, присвоенный членом конкурсной комиссии участнику конкурса по результатам индивидуального собеседования (максимальный балл составляет 5 баллов).</w:t>
      </w:r>
    </w:p>
    <w:p w14:paraId="1D5A9264" w14:textId="77777777" w:rsidR="000E57DB" w:rsidRPr="00B56E6F" w:rsidRDefault="000E57DB" w:rsidP="000E57DB">
      <w:pPr>
        <w:tabs>
          <w:tab w:val="left" w:pos="1560"/>
        </w:tabs>
        <w:rPr>
          <w:rFonts w:ascii="Times New Roman" w:hAnsi="Times New Roman" w:cs="Times New Roman"/>
          <w:sz w:val="20"/>
          <w:szCs w:val="20"/>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928"/>
        <w:gridCol w:w="2803"/>
        <w:gridCol w:w="2558"/>
      </w:tblGrid>
      <w:tr w:rsidR="000E57DB" w:rsidRPr="00B56E6F" w14:paraId="27FCAF4C" w14:textId="77777777" w:rsidTr="00562B8B">
        <w:tc>
          <w:tcPr>
            <w:tcW w:w="3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AED8C0" w14:textId="77777777" w:rsidR="000E57DB" w:rsidRPr="00B56E6F" w:rsidRDefault="000E57DB" w:rsidP="00562B8B">
            <w:pPr>
              <w:tabs>
                <w:tab w:val="left" w:pos="1560"/>
              </w:tabs>
              <w:jc w:val="center"/>
              <w:rPr>
                <w:rFonts w:ascii="Times New Roman" w:hAnsi="Times New Roman" w:cs="Times New Roman"/>
                <w:sz w:val="20"/>
                <w:szCs w:val="20"/>
              </w:rPr>
            </w:pPr>
            <w:r w:rsidRPr="00B56E6F">
              <w:rPr>
                <w:rFonts w:ascii="Times New Roman" w:hAnsi="Times New Roman" w:cs="Times New Roman"/>
                <w:sz w:val="20"/>
                <w:szCs w:val="20"/>
              </w:rPr>
              <w:t>Фамилия, имя, отчество</w:t>
            </w:r>
          </w:p>
          <w:p w14:paraId="6CBE1018" w14:textId="77777777" w:rsidR="000E57DB" w:rsidRPr="00B56E6F" w:rsidRDefault="000E57DB" w:rsidP="00562B8B">
            <w:pPr>
              <w:tabs>
                <w:tab w:val="left" w:pos="1560"/>
              </w:tabs>
              <w:jc w:val="center"/>
              <w:rPr>
                <w:rFonts w:ascii="Times New Roman" w:hAnsi="Times New Roman" w:cs="Times New Roman"/>
                <w:sz w:val="20"/>
                <w:szCs w:val="20"/>
              </w:rPr>
            </w:pPr>
            <w:r w:rsidRPr="00B56E6F">
              <w:rPr>
                <w:rFonts w:ascii="Times New Roman" w:hAnsi="Times New Roman" w:cs="Times New Roman"/>
                <w:sz w:val="20"/>
                <w:szCs w:val="20"/>
              </w:rPr>
              <w:t>участник конкурса</w:t>
            </w:r>
          </w:p>
        </w:tc>
        <w:tc>
          <w:tcPr>
            <w:tcW w:w="28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7C5A76" w14:textId="77777777" w:rsidR="000E57DB" w:rsidRPr="00B56E6F" w:rsidRDefault="000E57DB" w:rsidP="00562B8B">
            <w:pPr>
              <w:tabs>
                <w:tab w:val="left" w:pos="1560"/>
              </w:tabs>
              <w:jc w:val="center"/>
              <w:rPr>
                <w:rFonts w:ascii="Times New Roman" w:hAnsi="Times New Roman" w:cs="Times New Roman"/>
                <w:sz w:val="20"/>
                <w:szCs w:val="20"/>
              </w:rPr>
            </w:pPr>
            <w:r w:rsidRPr="00B56E6F">
              <w:rPr>
                <w:rFonts w:ascii="Times New Roman" w:hAnsi="Times New Roman" w:cs="Times New Roman"/>
                <w:sz w:val="20"/>
                <w:szCs w:val="20"/>
              </w:rPr>
              <w:t>Балл</w:t>
            </w:r>
          </w:p>
          <w:p w14:paraId="07A73085" w14:textId="77777777" w:rsidR="000E57DB" w:rsidRPr="00B56E6F" w:rsidRDefault="000E57DB" w:rsidP="00562B8B">
            <w:pPr>
              <w:tabs>
                <w:tab w:val="left" w:pos="1560"/>
              </w:tabs>
              <w:jc w:val="center"/>
              <w:rPr>
                <w:rFonts w:ascii="Times New Roman" w:hAnsi="Times New Roman" w:cs="Times New Roman"/>
                <w:sz w:val="20"/>
                <w:szCs w:val="20"/>
              </w:rPr>
            </w:pPr>
          </w:p>
        </w:tc>
        <w:tc>
          <w:tcPr>
            <w:tcW w:w="25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FD1504" w14:textId="77777777" w:rsidR="000E57DB" w:rsidRPr="00B56E6F" w:rsidRDefault="000E57DB" w:rsidP="00562B8B">
            <w:pPr>
              <w:tabs>
                <w:tab w:val="left" w:pos="1560"/>
              </w:tabs>
              <w:jc w:val="center"/>
              <w:rPr>
                <w:rFonts w:ascii="Times New Roman" w:hAnsi="Times New Roman" w:cs="Times New Roman"/>
                <w:sz w:val="20"/>
                <w:szCs w:val="20"/>
              </w:rPr>
            </w:pPr>
            <w:r w:rsidRPr="00B56E6F">
              <w:rPr>
                <w:rFonts w:ascii="Times New Roman" w:hAnsi="Times New Roman" w:cs="Times New Roman"/>
                <w:sz w:val="20"/>
                <w:szCs w:val="20"/>
              </w:rPr>
              <w:t xml:space="preserve">Краткая мотивировка </w:t>
            </w:r>
          </w:p>
          <w:p w14:paraId="0F1C04DC" w14:textId="77777777" w:rsidR="000E57DB" w:rsidRPr="00B56E6F" w:rsidRDefault="000E57DB" w:rsidP="00562B8B">
            <w:pPr>
              <w:tabs>
                <w:tab w:val="left" w:pos="1560"/>
              </w:tabs>
              <w:jc w:val="center"/>
              <w:rPr>
                <w:rFonts w:ascii="Times New Roman" w:hAnsi="Times New Roman" w:cs="Times New Roman"/>
                <w:sz w:val="20"/>
                <w:szCs w:val="20"/>
              </w:rPr>
            </w:pPr>
            <w:r w:rsidRPr="00B56E6F">
              <w:rPr>
                <w:rFonts w:ascii="Times New Roman" w:hAnsi="Times New Roman" w:cs="Times New Roman"/>
                <w:sz w:val="20"/>
                <w:szCs w:val="20"/>
              </w:rPr>
              <w:t xml:space="preserve">выставленного балла  </w:t>
            </w:r>
          </w:p>
          <w:p w14:paraId="40F32D8F" w14:textId="77777777" w:rsidR="000E57DB" w:rsidRPr="00B56E6F" w:rsidRDefault="000E57DB" w:rsidP="00562B8B">
            <w:pPr>
              <w:tabs>
                <w:tab w:val="left" w:pos="1560"/>
              </w:tabs>
              <w:jc w:val="center"/>
              <w:rPr>
                <w:rFonts w:ascii="Times New Roman" w:hAnsi="Times New Roman" w:cs="Times New Roman"/>
                <w:sz w:val="20"/>
                <w:szCs w:val="20"/>
              </w:rPr>
            </w:pPr>
            <w:r w:rsidRPr="00B56E6F">
              <w:rPr>
                <w:rFonts w:ascii="Times New Roman" w:hAnsi="Times New Roman" w:cs="Times New Roman"/>
                <w:sz w:val="20"/>
                <w:szCs w:val="20"/>
              </w:rPr>
              <w:t xml:space="preserve">(при необходимости) </w:t>
            </w:r>
          </w:p>
          <w:p w14:paraId="4C27A549" w14:textId="77777777" w:rsidR="000E57DB" w:rsidRPr="00B56E6F" w:rsidRDefault="000E57DB" w:rsidP="00562B8B">
            <w:pPr>
              <w:tabs>
                <w:tab w:val="left" w:pos="1560"/>
              </w:tabs>
              <w:jc w:val="center"/>
              <w:rPr>
                <w:rFonts w:ascii="Times New Roman" w:hAnsi="Times New Roman" w:cs="Times New Roman"/>
                <w:sz w:val="20"/>
                <w:szCs w:val="20"/>
              </w:rPr>
            </w:pPr>
          </w:p>
        </w:tc>
      </w:tr>
      <w:tr w:rsidR="000E57DB" w:rsidRPr="00B56E6F" w14:paraId="0363D667" w14:textId="77777777" w:rsidTr="00562B8B">
        <w:trPr>
          <w:trHeight w:val="297"/>
        </w:trPr>
        <w:tc>
          <w:tcPr>
            <w:tcW w:w="3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DDBEEB" w14:textId="77777777" w:rsidR="000E57DB" w:rsidRPr="00B56E6F" w:rsidRDefault="000E57DB" w:rsidP="00562B8B">
            <w:pPr>
              <w:tabs>
                <w:tab w:val="left" w:pos="1560"/>
              </w:tabs>
              <w:rPr>
                <w:rFonts w:ascii="Times New Roman" w:hAnsi="Times New Roman" w:cs="Times New Roman"/>
                <w:sz w:val="20"/>
                <w:szCs w:val="20"/>
              </w:rPr>
            </w:pPr>
          </w:p>
        </w:tc>
        <w:tc>
          <w:tcPr>
            <w:tcW w:w="28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F1FBB7" w14:textId="77777777" w:rsidR="000E57DB" w:rsidRPr="00B56E6F" w:rsidRDefault="000E57DB" w:rsidP="00562B8B">
            <w:pPr>
              <w:tabs>
                <w:tab w:val="left" w:pos="1560"/>
              </w:tabs>
              <w:rPr>
                <w:rFonts w:ascii="Times New Roman" w:hAnsi="Times New Roman" w:cs="Times New Roman"/>
                <w:sz w:val="20"/>
                <w:szCs w:val="20"/>
              </w:rPr>
            </w:pPr>
          </w:p>
        </w:tc>
        <w:tc>
          <w:tcPr>
            <w:tcW w:w="25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5253C1" w14:textId="77777777" w:rsidR="000E57DB" w:rsidRPr="00B56E6F" w:rsidRDefault="000E57DB" w:rsidP="00562B8B">
            <w:pPr>
              <w:tabs>
                <w:tab w:val="left" w:pos="1560"/>
              </w:tabs>
              <w:rPr>
                <w:rFonts w:ascii="Times New Roman" w:hAnsi="Times New Roman" w:cs="Times New Roman"/>
                <w:sz w:val="20"/>
                <w:szCs w:val="20"/>
              </w:rPr>
            </w:pPr>
          </w:p>
        </w:tc>
      </w:tr>
      <w:tr w:rsidR="000E57DB" w:rsidRPr="00B56E6F" w14:paraId="46A1B3D5" w14:textId="77777777" w:rsidTr="00562B8B">
        <w:tc>
          <w:tcPr>
            <w:tcW w:w="3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24E53E" w14:textId="77777777" w:rsidR="000E57DB" w:rsidRPr="00B56E6F" w:rsidRDefault="000E57DB" w:rsidP="00562B8B">
            <w:pPr>
              <w:tabs>
                <w:tab w:val="left" w:pos="1560"/>
              </w:tabs>
              <w:rPr>
                <w:rFonts w:ascii="Times New Roman" w:hAnsi="Times New Roman" w:cs="Times New Roman"/>
                <w:sz w:val="20"/>
                <w:szCs w:val="20"/>
              </w:rPr>
            </w:pPr>
          </w:p>
        </w:tc>
        <w:tc>
          <w:tcPr>
            <w:tcW w:w="28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B3B5D" w14:textId="77777777" w:rsidR="000E57DB" w:rsidRPr="00B56E6F" w:rsidRDefault="000E57DB" w:rsidP="00562B8B">
            <w:pPr>
              <w:tabs>
                <w:tab w:val="left" w:pos="1560"/>
              </w:tabs>
              <w:rPr>
                <w:rFonts w:ascii="Times New Roman" w:hAnsi="Times New Roman" w:cs="Times New Roman"/>
                <w:sz w:val="20"/>
                <w:szCs w:val="20"/>
              </w:rPr>
            </w:pPr>
          </w:p>
        </w:tc>
        <w:tc>
          <w:tcPr>
            <w:tcW w:w="25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A12F55" w14:textId="77777777" w:rsidR="000E57DB" w:rsidRPr="00B56E6F" w:rsidRDefault="000E57DB" w:rsidP="00562B8B">
            <w:pPr>
              <w:tabs>
                <w:tab w:val="left" w:pos="1560"/>
              </w:tabs>
              <w:rPr>
                <w:rFonts w:ascii="Times New Roman" w:hAnsi="Times New Roman" w:cs="Times New Roman"/>
                <w:sz w:val="20"/>
                <w:szCs w:val="20"/>
              </w:rPr>
            </w:pPr>
          </w:p>
        </w:tc>
      </w:tr>
    </w:tbl>
    <w:p w14:paraId="447CD80F" w14:textId="77777777" w:rsidR="000E57DB" w:rsidRPr="00B56E6F" w:rsidRDefault="000E57DB" w:rsidP="000E57DB">
      <w:pPr>
        <w:tabs>
          <w:tab w:val="left" w:pos="1560"/>
        </w:tabs>
        <w:jc w:val="center"/>
        <w:rPr>
          <w:rFonts w:ascii="Times New Roman" w:hAnsi="Times New Roman" w:cs="Times New Roman"/>
          <w:sz w:val="20"/>
          <w:szCs w:val="20"/>
        </w:rPr>
      </w:pPr>
      <w:r w:rsidRPr="00B56E6F">
        <w:rPr>
          <w:rFonts w:ascii="Times New Roman" w:hAnsi="Times New Roman" w:cs="Times New Roman"/>
          <w:sz w:val="20"/>
          <w:szCs w:val="20"/>
        </w:rPr>
        <w:t xml:space="preserve"> </w:t>
      </w:r>
    </w:p>
    <w:p w14:paraId="04797D96" w14:textId="77777777" w:rsidR="000E57DB" w:rsidRPr="00B56E6F" w:rsidRDefault="000E57DB" w:rsidP="000E57DB">
      <w:pPr>
        <w:tabs>
          <w:tab w:val="left" w:pos="1560"/>
        </w:tabs>
        <w:jc w:val="center"/>
        <w:rPr>
          <w:rFonts w:ascii="Times New Roman" w:hAnsi="Times New Roman" w:cs="Times New Roman"/>
          <w:sz w:val="20"/>
          <w:szCs w:val="20"/>
        </w:rPr>
      </w:pPr>
      <w:r w:rsidRPr="00B56E6F">
        <w:rPr>
          <w:rFonts w:ascii="Times New Roman" w:hAnsi="Times New Roman" w:cs="Times New Roman"/>
          <w:sz w:val="20"/>
          <w:szCs w:val="20"/>
        </w:rPr>
        <w:t xml:space="preserve"> </w:t>
      </w:r>
    </w:p>
    <w:p w14:paraId="43D39791" w14:textId="77777777" w:rsidR="000E57DB" w:rsidRPr="00B56E6F" w:rsidRDefault="000E57DB" w:rsidP="000E57DB">
      <w:pPr>
        <w:tabs>
          <w:tab w:val="left" w:pos="1560"/>
        </w:tabs>
        <w:rPr>
          <w:rFonts w:ascii="Times New Roman" w:hAnsi="Times New Roman" w:cs="Times New Roman"/>
          <w:sz w:val="20"/>
          <w:szCs w:val="20"/>
        </w:rPr>
      </w:pPr>
      <w:r w:rsidRPr="00B56E6F">
        <w:rPr>
          <w:rFonts w:ascii="Times New Roman" w:hAnsi="Times New Roman" w:cs="Times New Roman"/>
          <w:sz w:val="20"/>
          <w:szCs w:val="20"/>
        </w:rPr>
        <w:t xml:space="preserve">_________________________________________         _____________________        </w:t>
      </w:r>
    </w:p>
    <w:p w14:paraId="276A78BC" w14:textId="77777777" w:rsidR="000E57DB" w:rsidRPr="00B56E6F" w:rsidRDefault="000E57DB" w:rsidP="000E57DB">
      <w:pPr>
        <w:tabs>
          <w:tab w:val="left" w:pos="1560"/>
        </w:tabs>
        <w:rPr>
          <w:rFonts w:ascii="Times New Roman" w:hAnsi="Times New Roman" w:cs="Times New Roman"/>
          <w:sz w:val="20"/>
          <w:szCs w:val="20"/>
        </w:rPr>
      </w:pPr>
      <w:r w:rsidRPr="00B56E6F">
        <w:rPr>
          <w:rFonts w:ascii="Times New Roman" w:hAnsi="Times New Roman" w:cs="Times New Roman"/>
          <w:sz w:val="20"/>
          <w:szCs w:val="20"/>
        </w:rPr>
        <w:t xml:space="preserve">(фамилия, имя, отчество члена конкурсной комиссии)                                (подпись) </w:t>
      </w:r>
    </w:p>
    <w:p w14:paraId="3AA67CB8" w14:textId="77777777" w:rsidR="000E57DB" w:rsidRPr="00B56E6F" w:rsidRDefault="000E57DB" w:rsidP="000E57DB">
      <w:pPr>
        <w:tabs>
          <w:tab w:val="left" w:pos="1560"/>
        </w:tabs>
        <w:rPr>
          <w:rFonts w:ascii="Times New Roman" w:hAnsi="Times New Roman" w:cs="Times New Roman"/>
          <w:sz w:val="20"/>
          <w:szCs w:val="20"/>
        </w:rPr>
      </w:pPr>
    </w:p>
    <w:p w14:paraId="200B7011" w14:textId="77777777" w:rsidR="000E57DB" w:rsidRPr="00B56E6F" w:rsidRDefault="000E57DB" w:rsidP="000E57DB">
      <w:pPr>
        <w:tabs>
          <w:tab w:val="left" w:pos="1560"/>
        </w:tabs>
        <w:rPr>
          <w:rFonts w:ascii="Times New Roman" w:hAnsi="Times New Roman" w:cs="Times New Roman"/>
          <w:sz w:val="20"/>
          <w:szCs w:val="20"/>
        </w:rPr>
      </w:pPr>
    </w:p>
    <w:p w14:paraId="71D7121E" w14:textId="77777777" w:rsidR="000E57DB" w:rsidRPr="00B56E6F" w:rsidRDefault="000E57DB" w:rsidP="000E57DB">
      <w:pPr>
        <w:tabs>
          <w:tab w:val="left" w:pos="1560"/>
        </w:tabs>
        <w:rPr>
          <w:rFonts w:ascii="Times New Roman" w:hAnsi="Times New Roman" w:cs="Times New Roman"/>
          <w:sz w:val="20"/>
          <w:szCs w:val="20"/>
        </w:rPr>
      </w:pPr>
    </w:p>
    <w:p w14:paraId="62DEEFD9" w14:textId="77777777" w:rsidR="000E57DB" w:rsidRPr="00B56E6F" w:rsidRDefault="000E57DB" w:rsidP="000E57DB">
      <w:pPr>
        <w:tabs>
          <w:tab w:val="left" w:pos="1560"/>
        </w:tabs>
        <w:rPr>
          <w:rFonts w:ascii="Times New Roman" w:hAnsi="Times New Roman" w:cs="Times New Roman"/>
          <w:sz w:val="20"/>
          <w:szCs w:val="20"/>
        </w:rPr>
      </w:pPr>
    </w:p>
    <w:p w14:paraId="1DA447DA" w14:textId="77777777" w:rsidR="000E57DB" w:rsidRPr="00B56E6F" w:rsidRDefault="000E57DB" w:rsidP="000E57DB">
      <w:pPr>
        <w:tabs>
          <w:tab w:val="left" w:pos="1560"/>
        </w:tabs>
        <w:rPr>
          <w:rFonts w:ascii="Times New Roman" w:hAnsi="Times New Roman" w:cs="Times New Roman"/>
          <w:sz w:val="20"/>
          <w:szCs w:val="20"/>
        </w:rPr>
      </w:pPr>
    </w:p>
    <w:p w14:paraId="42653EE0" w14:textId="77777777" w:rsidR="000E57DB" w:rsidRPr="00B56E6F" w:rsidRDefault="000E57DB" w:rsidP="000E57DB">
      <w:pPr>
        <w:tabs>
          <w:tab w:val="left" w:pos="1560"/>
        </w:tabs>
        <w:rPr>
          <w:rFonts w:ascii="Times New Roman" w:hAnsi="Times New Roman" w:cs="Times New Roman"/>
          <w:sz w:val="20"/>
          <w:szCs w:val="20"/>
        </w:rPr>
      </w:pPr>
    </w:p>
    <w:p w14:paraId="4129F88F" w14:textId="77777777" w:rsidR="000E57DB" w:rsidRPr="00B56E6F" w:rsidRDefault="000E57DB" w:rsidP="000E57DB">
      <w:pPr>
        <w:tabs>
          <w:tab w:val="left" w:pos="1560"/>
        </w:tabs>
        <w:rPr>
          <w:rFonts w:ascii="Times New Roman" w:hAnsi="Times New Roman" w:cs="Times New Roman"/>
          <w:sz w:val="20"/>
          <w:szCs w:val="20"/>
        </w:rPr>
      </w:pPr>
    </w:p>
    <w:p w14:paraId="7CF79BE2" w14:textId="77777777" w:rsidR="000E57DB" w:rsidRPr="00B56E6F" w:rsidRDefault="000E57DB" w:rsidP="000E57DB">
      <w:pPr>
        <w:tabs>
          <w:tab w:val="left" w:pos="1560"/>
        </w:tabs>
        <w:ind w:left="5102"/>
        <w:jc w:val="right"/>
        <w:rPr>
          <w:rFonts w:ascii="Times New Roman" w:hAnsi="Times New Roman" w:cs="Times New Roman"/>
          <w:sz w:val="20"/>
          <w:szCs w:val="20"/>
        </w:rPr>
      </w:pPr>
      <w:r w:rsidRPr="00B56E6F">
        <w:rPr>
          <w:rFonts w:ascii="Times New Roman" w:hAnsi="Times New Roman" w:cs="Times New Roman"/>
          <w:sz w:val="20"/>
          <w:szCs w:val="20"/>
        </w:rPr>
        <w:lastRenderedPageBreak/>
        <w:t>Приложение № 7</w:t>
      </w:r>
    </w:p>
    <w:p w14:paraId="422423CA" w14:textId="77777777" w:rsidR="000E57DB" w:rsidRPr="00B56E6F" w:rsidRDefault="000E57DB" w:rsidP="000E57DB">
      <w:pPr>
        <w:tabs>
          <w:tab w:val="left" w:pos="1560"/>
        </w:tabs>
        <w:ind w:left="5102"/>
        <w:jc w:val="right"/>
        <w:rPr>
          <w:rFonts w:ascii="Times New Roman" w:hAnsi="Times New Roman" w:cs="Times New Roman"/>
          <w:sz w:val="20"/>
          <w:szCs w:val="20"/>
        </w:rPr>
      </w:pPr>
      <w:r w:rsidRPr="00B56E6F">
        <w:rPr>
          <w:rFonts w:ascii="Times New Roman" w:hAnsi="Times New Roman" w:cs="Times New Roman"/>
          <w:sz w:val="20"/>
          <w:szCs w:val="20"/>
        </w:rPr>
        <w:t>к Положению о порядке проведения</w:t>
      </w:r>
    </w:p>
    <w:p w14:paraId="7F7DCB6E" w14:textId="77777777" w:rsidR="000E57DB" w:rsidRPr="00B56E6F" w:rsidRDefault="000E57DB" w:rsidP="000E57DB">
      <w:pPr>
        <w:tabs>
          <w:tab w:val="left" w:pos="1560"/>
        </w:tabs>
        <w:ind w:left="5102"/>
        <w:jc w:val="right"/>
        <w:rPr>
          <w:rFonts w:ascii="Times New Roman" w:hAnsi="Times New Roman" w:cs="Times New Roman"/>
          <w:sz w:val="20"/>
          <w:szCs w:val="20"/>
        </w:rPr>
      </w:pPr>
      <w:r w:rsidRPr="00B56E6F">
        <w:rPr>
          <w:rFonts w:ascii="Times New Roman" w:hAnsi="Times New Roman" w:cs="Times New Roman"/>
          <w:sz w:val="20"/>
          <w:szCs w:val="20"/>
        </w:rPr>
        <w:t>конкурса на замещение вакантной</w:t>
      </w:r>
    </w:p>
    <w:p w14:paraId="17F22D01" w14:textId="77777777" w:rsidR="000E57DB" w:rsidRPr="00B56E6F" w:rsidRDefault="000E57DB" w:rsidP="000E57DB">
      <w:pPr>
        <w:tabs>
          <w:tab w:val="left" w:pos="1560"/>
        </w:tabs>
        <w:ind w:left="5102"/>
        <w:jc w:val="right"/>
        <w:rPr>
          <w:rFonts w:ascii="Times New Roman" w:hAnsi="Times New Roman" w:cs="Times New Roman"/>
          <w:sz w:val="20"/>
          <w:szCs w:val="20"/>
        </w:rPr>
      </w:pPr>
      <w:r w:rsidRPr="00B56E6F">
        <w:rPr>
          <w:rFonts w:ascii="Times New Roman" w:hAnsi="Times New Roman" w:cs="Times New Roman"/>
          <w:sz w:val="20"/>
          <w:szCs w:val="20"/>
        </w:rPr>
        <w:t>должности муниципальной службы в</w:t>
      </w:r>
    </w:p>
    <w:p w14:paraId="40B54486" w14:textId="77777777" w:rsidR="000E57DB" w:rsidRPr="00B56E6F" w:rsidRDefault="000E57DB" w:rsidP="000E57DB">
      <w:pPr>
        <w:tabs>
          <w:tab w:val="left" w:pos="1560"/>
        </w:tabs>
        <w:ind w:left="5102"/>
        <w:jc w:val="right"/>
        <w:rPr>
          <w:rFonts w:ascii="Times New Roman" w:hAnsi="Times New Roman" w:cs="Times New Roman"/>
          <w:sz w:val="20"/>
          <w:szCs w:val="20"/>
        </w:rPr>
      </w:pPr>
      <w:r w:rsidRPr="00B56E6F">
        <w:rPr>
          <w:rFonts w:ascii="Times New Roman" w:hAnsi="Times New Roman" w:cs="Times New Roman"/>
          <w:sz w:val="20"/>
          <w:szCs w:val="20"/>
        </w:rPr>
        <w:t>Администрации Митякинского</w:t>
      </w:r>
    </w:p>
    <w:p w14:paraId="05129543" w14:textId="77777777" w:rsidR="000E57DB" w:rsidRPr="00B56E6F" w:rsidRDefault="000E57DB" w:rsidP="000E57DB">
      <w:pPr>
        <w:tabs>
          <w:tab w:val="left" w:pos="1560"/>
        </w:tabs>
        <w:ind w:left="5102"/>
        <w:jc w:val="right"/>
        <w:rPr>
          <w:rFonts w:ascii="Times New Roman" w:hAnsi="Times New Roman" w:cs="Times New Roman"/>
          <w:sz w:val="20"/>
          <w:szCs w:val="20"/>
        </w:rPr>
      </w:pPr>
      <w:r w:rsidRPr="00B56E6F">
        <w:rPr>
          <w:rFonts w:ascii="Times New Roman" w:hAnsi="Times New Roman" w:cs="Times New Roman"/>
          <w:sz w:val="20"/>
          <w:szCs w:val="20"/>
        </w:rPr>
        <w:t>сельского поселения</w:t>
      </w:r>
    </w:p>
    <w:p w14:paraId="34F4D0E1" w14:textId="77777777" w:rsidR="000E57DB" w:rsidRPr="00B56E6F" w:rsidRDefault="000E57DB" w:rsidP="000E57DB">
      <w:pPr>
        <w:tabs>
          <w:tab w:val="left" w:pos="1560"/>
        </w:tabs>
        <w:ind w:firstLine="5664"/>
        <w:jc w:val="right"/>
        <w:rPr>
          <w:rFonts w:ascii="Times New Roman" w:hAnsi="Times New Roman" w:cs="Times New Roman"/>
          <w:sz w:val="20"/>
          <w:szCs w:val="20"/>
        </w:rPr>
      </w:pPr>
      <w:r w:rsidRPr="00B56E6F">
        <w:rPr>
          <w:rFonts w:ascii="Times New Roman" w:hAnsi="Times New Roman" w:cs="Times New Roman"/>
          <w:sz w:val="20"/>
          <w:szCs w:val="20"/>
        </w:rPr>
        <w:t>Утверждаю:</w:t>
      </w:r>
    </w:p>
    <w:p w14:paraId="2EFE21A7" w14:textId="77777777" w:rsidR="000E57DB" w:rsidRPr="00B56E6F" w:rsidRDefault="000E57DB" w:rsidP="000E57DB">
      <w:pPr>
        <w:tabs>
          <w:tab w:val="left" w:pos="1560"/>
        </w:tabs>
        <w:ind w:firstLine="5664"/>
        <w:jc w:val="right"/>
        <w:rPr>
          <w:rFonts w:ascii="Times New Roman" w:hAnsi="Times New Roman" w:cs="Times New Roman"/>
          <w:sz w:val="20"/>
          <w:szCs w:val="20"/>
        </w:rPr>
      </w:pPr>
      <w:r w:rsidRPr="00B56E6F">
        <w:rPr>
          <w:rFonts w:ascii="Times New Roman" w:hAnsi="Times New Roman" w:cs="Times New Roman"/>
          <w:sz w:val="20"/>
          <w:szCs w:val="20"/>
        </w:rPr>
        <w:t>председатель (заместитель)</w:t>
      </w:r>
    </w:p>
    <w:p w14:paraId="665DDC4E" w14:textId="77777777" w:rsidR="000E57DB" w:rsidRPr="00B56E6F" w:rsidRDefault="000E57DB" w:rsidP="000E57DB">
      <w:pPr>
        <w:tabs>
          <w:tab w:val="left" w:pos="1560"/>
        </w:tabs>
        <w:ind w:firstLine="5664"/>
        <w:jc w:val="right"/>
        <w:rPr>
          <w:rFonts w:ascii="Times New Roman" w:hAnsi="Times New Roman" w:cs="Times New Roman"/>
          <w:sz w:val="20"/>
          <w:szCs w:val="20"/>
        </w:rPr>
      </w:pPr>
      <w:r w:rsidRPr="00B56E6F">
        <w:rPr>
          <w:rFonts w:ascii="Times New Roman" w:hAnsi="Times New Roman" w:cs="Times New Roman"/>
          <w:sz w:val="20"/>
          <w:szCs w:val="20"/>
        </w:rPr>
        <w:t>конкурсной комиссии</w:t>
      </w:r>
    </w:p>
    <w:p w14:paraId="39D997F8" w14:textId="77777777" w:rsidR="000E57DB" w:rsidRPr="00B56E6F" w:rsidRDefault="000E57DB" w:rsidP="000E57DB">
      <w:pPr>
        <w:tabs>
          <w:tab w:val="left" w:pos="1560"/>
        </w:tabs>
        <w:ind w:firstLine="5664"/>
        <w:jc w:val="right"/>
        <w:rPr>
          <w:rFonts w:ascii="Times New Roman" w:hAnsi="Times New Roman" w:cs="Times New Roman"/>
          <w:sz w:val="20"/>
          <w:szCs w:val="20"/>
        </w:rPr>
      </w:pPr>
      <w:r w:rsidRPr="00B56E6F">
        <w:rPr>
          <w:rFonts w:ascii="Times New Roman" w:hAnsi="Times New Roman" w:cs="Times New Roman"/>
          <w:sz w:val="20"/>
          <w:szCs w:val="20"/>
        </w:rPr>
        <w:t xml:space="preserve">_________  ________________ </w:t>
      </w:r>
    </w:p>
    <w:p w14:paraId="6BA7D3B1" w14:textId="77777777" w:rsidR="000E57DB" w:rsidRPr="00B56E6F" w:rsidRDefault="000E57DB" w:rsidP="000E57DB">
      <w:pPr>
        <w:tabs>
          <w:tab w:val="left" w:pos="1560"/>
        </w:tabs>
        <w:ind w:firstLine="5664"/>
        <w:jc w:val="right"/>
        <w:rPr>
          <w:rFonts w:ascii="Times New Roman" w:hAnsi="Times New Roman" w:cs="Times New Roman"/>
          <w:sz w:val="20"/>
          <w:szCs w:val="20"/>
        </w:rPr>
      </w:pPr>
      <w:r w:rsidRPr="00B56E6F">
        <w:rPr>
          <w:rFonts w:ascii="Times New Roman" w:hAnsi="Times New Roman" w:cs="Times New Roman"/>
          <w:sz w:val="20"/>
          <w:szCs w:val="20"/>
        </w:rPr>
        <w:t xml:space="preserve">   (подпись)   ( инициалы, фамилия)</w:t>
      </w:r>
    </w:p>
    <w:p w14:paraId="20711BE6" w14:textId="77777777" w:rsidR="000E57DB" w:rsidRPr="00B56E6F" w:rsidRDefault="000E57DB" w:rsidP="000E57DB">
      <w:pPr>
        <w:tabs>
          <w:tab w:val="left" w:pos="1560"/>
        </w:tabs>
        <w:ind w:firstLine="5664"/>
        <w:jc w:val="right"/>
        <w:rPr>
          <w:rFonts w:ascii="Times New Roman" w:hAnsi="Times New Roman" w:cs="Times New Roman"/>
          <w:sz w:val="20"/>
          <w:szCs w:val="20"/>
        </w:rPr>
      </w:pPr>
      <w:r w:rsidRPr="00B56E6F">
        <w:rPr>
          <w:rFonts w:ascii="Times New Roman" w:hAnsi="Times New Roman" w:cs="Times New Roman"/>
          <w:sz w:val="20"/>
          <w:szCs w:val="20"/>
        </w:rPr>
        <w:t xml:space="preserve">«___»  __________ 20___г. </w:t>
      </w:r>
    </w:p>
    <w:p w14:paraId="2E47FDEE" w14:textId="77777777" w:rsidR="000E57DB" w:rsidRPr="00B56E6F" w:rsidRDefault="000E57DB" w:rsidP="000E57DB">
      <w:pPr>
        <w:tabs>
          <w:tab w:val="left" w:pos="1560"/>
        </w:tabs>
        <w:ind w:firstLine="5664"/>
        <w:jc w:val="center"/>
        <w:rPr>
          <w:rFonts w:ascii="Times New Roman" w:hAnsi="Times New Roman" w:cs="Times New Roman"/>
          <w:sz w:val="20"/>
          <w:szCs w:val="20"/>
        </w:rPr>
      </w:pPr>
      <w:r w:rsidRPr="00B56E6F">
        <w:rPr>
          <w:rFonts w:ascii="Times New Roman" w:hAnsi="Times New Roman" w:cs="Times New Roman"/>
          <w:sz w:val="20"/>
          <w:szCs w:val="20"/>
        </w:rPr>
        <w:tab/>
        <w:t>(дата)</w:t>
      </w:r>
    </w:p>
    <w:p w14:paraId="1AE54FDB" w14:textId="77777777" w:rsidR="000E57DB" w:rsidRPr="00B56E6F" w:rsidRDefault="000E57DB" w:rsidP="000E57DB">
      <w:pPr>
        <w:tabs>
          <w:tab w:val="left" w:pos="1560"/>
        </w:tabs>
        <w:jc w:val="right"/>
        <w:rPr>
          <w:rFonts w:ascii="Times New Roman" w:hAnsi="Times New Roman" w:cs="Times New Roman"/>
          <w:sz w:val="20"/>
          <w:szCs w:val="20"/>
        </w:rPr>
      </w:pPr>
      <w:r w:rsidRPr="00B56E6F">
        <w:rPr>
          <w:rFonts w:ascii="Times New Roman" w:hAnsi="Times New Roman" w:cs="Times New Roman"/>
          <w:sz w:val="20"/>
          <w:szCs w:val="20"/>
        </w:rPr>
        <w:t xml:space="preserve"> </w:t>
      </w:r>
    </w:p>
    <w:p w14:paraId="6A354778" w14:textId="77777777" w:rsidR="000E57DB" w:rsidRPr="00B56E6F" w:rsidRDefault="000E57DB" w:rsidP="000E57DB">
      <w:pPr>
        <w:tabs>
          <w:tab w:val="left" w:pos="1560"/>
        </w:tabs>
        <w:jc w:val="center"/>
        <w:rPr>
          <w:rFonts w:ascii="Times New Roman" w:hAnsi="Times New Roman" w:cs="Times New Roman"/>
          <w:sz w:val="20"/>
          <w:szCs w:val="20"/>
        </w:rPr>
      </w:pPr>
      <w:r w:rsidRPr="00B56E6F">
        <w:rPr>
          <w:rFonts w:ascii="Times New Roman" w:hAnsi="Times New Roman" w:cs="Times New Roman"/>
          <w:sz w:val="20"/>
          <w:szCs w:val="20"/>
        </w:rPr>
        <w:t>Администрация Митякинского сельского поселения</w:t>
      </w:r>
    </w:p>
    <w:p w14:paraId="1903A84E" w14:textId="77777777" w:rsidR="000E57DB" w:rsidRPr="00B56E6F" w:rsidRDefault="000E57DB" w:rsidP="000E57DB">
      <w:pPr>
        <w:tabs>
          <w:tab w:val="left" w:pos="1560"/>
        </w:tabs>
        <w:rPr>
          <w:rFonts w:ascii="Times New Roman" w:hAnsi="Times New Roman" w:cs="Times New Roman"/>
          <w:sz w:val="20"/>
          <w:szCs w:val="20"/>
        </w:rPr>
      </w:pPr>
    </w:p>
    <w:p w14:paraId="3C5C666B" w14:textId="77777777" w:rsidR="000E57DB" w:rsidRPr="00B56E6F" w:rsidRDefault="000E57DB" w:rsidP="000E57DB">
      <w:pPr>
        <w:tabs>
          <w:tab w:val="left" w:pos="1560"/>
        </w:tabs>
        <w:jc w:val="center"/>
        <w:rPr>
          <w:rFonts w:ascii="Times New Roman" w:hAnsi="Times New Roman" w:cs="Times New Roman"/>
          <w:sz w:val="20"/>
          <w:szCs w:val="20"/>
        </w:rPr>
      </w:pPr>
      <w:r w:rsidRPr="00B56E6F">
        <w:rPr>
          <w:rFonts w:ascii="Times New Roman" w:hAnsi="Times New Roman" w:cs="Times New Roman"/>
          <w:sz w:val="20"/>
          <w:szCs w:val="20"/>
        </w:rPr>
        <w:t>РЕШЕНИЕ</w:t>
      </w:r>
    </w:p>
    <w:p w14:paraId="3FD1E58C" w14:textId="77777777" w:rsidR="000E57DB" w:rsidRPr="00B56E6F" w:rsidRDefault="000E57DB" w:rsidP="000E57DB">
      <w:pPr>
        <w:tabs>
          <w:tab w:val="left" w:pos="1560"/>
        </w:tabs>
        <w:jc w:val="center"/>
        <w:rPr>
          <w:rFonts w:ascii="Times New Roman" w:hAnsi="Times New Roman" w:cs="Times New Roman"/>
          <w:sz w:val="20"/>
          <w:szCs w:val="20"/>
        </w:rPr>
      </w:pPr>
      <w:r w:rsidRPr="00B56E6F">
        <w:rPr>
          <w:rFonts w:ascii="Times New Roman" w:hAnsi="Times New Roman" w:cs="Times New Roman"/>
          <w:sz w:val="20"/>
          <w:szCs w:val="20"/>
        </w:rPr>
        <w:t>конкурсной комиссии по итогам конкурса на замещение вакантной должности муниципальной службы</w:t>
      </w:r>
    </w:p>
    <w:p w14:paraId="725FFB0E" w14:textId="77777777" w:rsidR="000E57DB" w:rsidRPr="00B56E6F" w:rsidRDefault="000E57DB" w:rsidP="000E57DB">
      <w:pPr>
        <w:tabs>
          <w:tab w:val="left" w:pos="1560"/>
        </w:tabs>
        <w:rPr>
          <w:rFonts w:ascii="Times New Roman" w:hAnsi="Times New Roman" w:cs="Times New Roman"/>
          <w:sz w:val="20"/>
          <w:szCs w:val="20"/>
        </w:rPr>
      </w:pPr>
      <w:r w:rsidRPr="00B56E6F">
        <w:rPr>
          <w:rFonts w:ascii="Times New Roman" w:hAnsi="Times New Roman" w:cs="Times New Roman"/>
          <w:sz w:val="20"/>
          <w:szCs w:val="20"/>
        </w:rPr>
        <w:t>_____________________________________________________________________________</w:t>
      </w:r>
    </w:p>
    <w:p w14:paraId="672F4810" w14:textId="77777777" w:rsidR="000E57DB" w:rsidRPr="00B56E6F" w:rsidRDefault="000E57DB" w:rsidP="000E57DB">
      <w:pPr>
        <w:tabs>
          <w:tab w:val="left" w:pos="1560"/>
        </w:tabs>
        <w:jc w:val="center"/>
        <w:rPr>
          <w:rFonts w:ascii="Times New Roman" w:hAnsi="Times New Roman" w:cs="Times New Roman"/>
          <w:sz w:val="20"/>
          <w:szCs w:val="20"/>
        </w:rPr>
      </w:pPr>
      <w:r w:rsidRPr="00B56E6F">
        <w:rPr>
          <w:rFonts w:ascii="Times New Roman" w:hAnsi="Times New Roman" w:cs="Times New Roman"/>
          <w:sz w:val="20"/>
          <w:szCs w:val="20"/>
        </w:rPr>
        <w:t>(полное наименование должности, на замещение которой проводится конкурс)</w:t>
      </w:r>
    </w:p>
    <w:p w14:paraId="1BEC70F2" w14:textId="77777777" w:rsidR="000E57DB" w:rsidRPr="00B56E6F" w:rsidRDefault="000E57DB" w:rsidP="000E57DB">
      <w:pPr>
        <w:tabs>
          <w:tab w:val="left" w:pos="1560"/>
        </w:tabs>
        <w:rPr>
          <w:rFonts w:ascii="Times New Roman" w:hAnsi="Times New Roman" w:cs="Times New Roman"/>
          <w:sz w:val="20"/>
          <w:szCs w:val="20"/>
        </w:rPr>
      </w:pPr>
    </w:p>
    <w:p w14:paraId="58B5B34D" w14:textId="77777777" w:rsidR="000E57DB" w:rsidRPr="00B56E6F" w:rsidRDefault="000E57DB" w:rsidP="000E57DB">
      <w:pPr>
        <w:tabs>
          <w:tab w:val="left" w:pos="1560"/>
        </w:tabs>
        <w:jc w:val="center"/>
        <w:rPr>
          <w:rFonts w:ascii="Times New Roman" w:hAnsi="Times New Roman" w:cs="Times New Roman"/>
          <w:sz w:val="20"/>
          <w:szCs w:val="20"/>
        </w:rPr>
      </w:pPr>
      <w:r w:rsidRPr="00B56E6F">
        <w:rPr>
          <w:rFonts w:ascii="Times New Roman" w:hAnsi="Times New Roman" w:cs="Times New Roman"/>
          <w:sz w:val="20"/>
          <w:szCs w:val="20"/>
        </w:rPr>
        <w:t>«____» _________________ 20___ г.</w:t>
      </w:r>
    </w:p>
    <w:p w14:paraId="4DAC8470" w14:textId="77777777" w:rsidR="000E57DB" w:rsidRPr="00B56E6F" w:rsidRDefault="000E57DB" w:rsidP="000E57DB">
      <w:pPr>
        <w:tabs>
          <w:tab w:val="left" w:pos="1560"/>
        </w:tabs>
        <w:jc w:val="center"/>
        <w:rPr>
          <w:rFonts w:ascii="Times New Roman" w:hAnsi="Times New Roman" w:cs="Times New Roman"/>
          <w:sz w:val="20"/>
          <w:szCs w:val="20"/>
        </w:rPr>
      </w:pPr>
      <w:r w:rsidRPr="00B56E6F">
        <w:rPr>
          <w:rFonts w:ascii="Times New Roman" w:hAnsi="Times New Roman" w:cs="Times New Roman"/>
          <w:sz w:val="20"/>
          <w:szCs w:val="20"/>
        </w:rPr>
        <w:t>(дата проведения конкурса)</w:t>
      </w:r>
    </w:p>
    <w:p w14:paraId="6E619301" w14:textId="77777777" w:rsidR="000E57DB" w:rsidRPr="00B56E6F" w:rsidRDefault="000E57DB" w:rsidP="000E57DB">
      <w:pPr>
        <w:tabs>
          <w:tab w:val="left" w:pos="1560"/>
        </w:tabs>
        <w:rPr>
          <w:rFonts w:ascii="Times New Roman" w:hAnsi="Times New Roman" w:cs="Times New Roman"/>
          <w:sz w:val="20"/>
          <w:szCs w:val="20"/>
        </w:rPr>
      </w:pPr>
    </w:p>
    <w:p w14:paraId="305170CB" w14:textId="77777777" w:rsidR="000E57DB" w:rsidRPr="00B56E6F" w:rsidRDefault="000E57DB" w:rsidP="000E57DB">
      <w:pPr>
        <w:pStyle w:val="a6"/>
        <w:widowControl/>
        <w:numPr>
          <w:ilvl w:val="0"/>
          <w:numId w:val="39"/>
        </w:numPr>
        <w:tabs>
          <w:tab w:val="left" w:pos="284"/>
        </w:tabs>
        <w:spacing w:after="0" w:line="240" w:lineRule="auto"/>
        <w:ind w:left="0" w:firstLine="0"/>
        <w:contextualSpacing w:val="0"/>
        <w:jc w:val="both"/>
        <w:rPr>
          <w:rFonts w:ascii="Times New Roman" w:hAnsi="Times New Roman"/>
          <w:sz w:val="20"/>
        </w:rPr>
      </w:pPr>
      <w:r w:rsidRPr="00B56E6F">
        <w:rPr>
          <w:rFonts w:ascii="Times New Roman" w:hAnsi="Times New Roman"/>
          <w:sz w:val="20"/>
        </w:rPr>
        <w:t>Присутствовало на заседании ______ из ______ членов конкурсной комиссии:</w:t>
      </w:r>
    </w:p>
    <w:p w14:paraId="3F60F716" w14:textId="77777777" w:rsidR="000E57DB" w:rsidRPr="00B56E6F" w:rsidRDefault="000E57DB" w:rsidP="000E57DB">
      <w:pPr>
        <w:tabs>
          <w:tab w:val="left" w:pos="1560"/>
        </w:tabs>
        <w:rPr>
          <w:rFonts w:ascii="Times New Roman" w:hAnsi="Times New Roman" w:cs="Times New Roman"/>
          <w:sz w:val="20"/>
          <w:szCs w:val="20"/>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819"/>
        <w:gridCol w:w="4820"/>
      </w:tblGrid>
      <w:tr w:rsidR="000E57DB" w:rsidRPr="00B56E6F" w14:paraId="26ECDEEA" w14:textId="77777777" w:rsidTr="00562B8B">
        <w:tc>
          <w:tcPr>
            <w:tcW w:w="48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F3CA95" w14:textId="77777777" w:rsidR="000E57DB" w:rsidRPr="00B56E6F" w:rsidRDefault="000E57DB" w:rsidP="00562B8B">
            <w:pPr>
              <w:tabs>
                <w:tab w:val="left" w:pos="1560"/>
              </w:tabs>
              <w:jc w:val="center"/>
              <w:rPr>
                <w:rFonts w:ascii="Times New Roman" w:hAnsi="Times New Roman" w:cs="Times New Roman"/>
                <w:sz w:val="20"/>
                <w:szCs w:val="20"/>
              </w:rPr>
            </w:pPr>
            <w:r w:rsidRPr="00B56E6F">
              <w:rPr>
                <w:rFonts w:ascii="Times New Roman" w:hAnsi="Times New Roman" w:cs="Times New Roman"/>
                <w:sz w:val="20"/>
                <w:szCs w:val="20"/>
              </w:rPr>
              <w:t xml:space="preserve"> Фамилия, имя, отчество</w:t>
            </w:r>
          </w:p>
          <w:p w14:paraId="74AF6375" w14:textId="77777777" w:rsidR="000E57DB" w:rsidRPr="00B56E6F" w:rsidRDefault="000E57DB" w:rsidP="00562B8B">
            <w:pPr>
              <w:tabs>
                <w:tab w:val="left" w:pos="1560"/>
              </w:tabs>
              <w:jc w:val="center"/>
              <w:rPr>
                <w:rFonts w:ascii="Times New Roman" w:hAnsi="Times New Roman" w:cs="Times New Roman"/>
                <w:sz w:val="20"/>
                <w:szCs w:val="20"/>
              </w:rPr>
            </w:pPr>
            <w:r w:rsidRPr="00B56E6F">
              <w:rPr>
                <w:rFonts w:ascii="Times New Roman" w:hAnsi="Times New Roman" w:cs="Times New Roman"/>
                <w:sz w:val="20"/>
                <w:szCs w:val="20"/>
              </w:rPr>
              <w:t>члена конкурсной комиссии,</w:t>
            </w:r>
          </w:p>
          <w:p w14:paraId="07877B97" w14:textId="77777777" w:rsidR="000E57DB" w:rsidRPr="00B56E6F" w:rsidRDefault="000E57DB" w:rsidP="00562B8B">
            <w:pPr>
              <w:tabs>
                <w:tab w:val="left" w:pos="1560"/>
              </w:tabs>
              <w:jc w:val="center"/>
              <w:rPr>
                <w:rFonts w:ascii="Times New Roman" w:hAnsi="Times New Roman" w:cs="Times New Roman"/>
                <w:sz w:val="20"/>
                <w:szCs w:val="20"/>
              </w:rPr>
            </w:pPr>
            <w:r w:rsidRPr="00B56E6F">
              <w:rPr>
                <w:rFonts w:ascii="Times New Roman" w:hAnsi="Times New Roman" w:cs="Times New Roman"/>
                <w:sz w:val="20"/>
                <w:szCs w:val="20"/>
              </w:rPr>
              <w:t>присутствовавшего на заседании</w:t>
            </w:r>
          </w:p>
          <w:p w14:paraId="739CFB89" w14:textId="77777777" w:rsidR="000E57DB" w:rsidRPr="00B56E6F" w:rsidRDefault="000E57DB" w:rsidP="00562B8B">
            <w:pPr>
              <w:tabs>
                <w:tab w:val="left" w:pos="1560"/>
              </w:tabs>
              <w:jc w:val="center"/>
              <w:rPr>
                <w:rFonts w:ascii="Times New Roman" w:hAnsi="Times New Roman" w:cs="Times New Roman"/>
                <w:sz w:val="20"/>
                <w:szCs w:val="20"/>
              </w:rPr>
            </w:pPr>
            <w:r w:rsidRPr="00B56E6F">
              <w:rPr>
                <w:rFonts w:ascii="Times New Roman" w:hAnsi="Times New Roman" w:cs="Times New Roman"/>
                <w:sz w:val="20"/>
                <w:szCs w:val="20"/>
              </w:rPr>
              <w:t>конкурсной комиссии</w:t>
            </w:r>
          </w:p>
        </w:tc>
        <w:tc>
          <w:tcPr>
            <w:tcW w:w="48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6AB300" w14:textId="77777777" w:rsidR="000E57DB" w:rsidRPr="00B56E6F" w:rsidRDefault="000E57DB" w:rsidP="00562B8B">
            <w:pPr>
              <w:tabs>
                <w:tab w:val="left" w:pos="1560"/>
              </w:tabs>
              <w:jc w:val="center"/>
              <w:rPr>
                <w:rFonts w:ascii="Times New Roman" w:hAnsi="Times New Roman" w:cs="Times New Roman"/>
                <w:sz w:val="20"/>
                <w:szCs w:val="20"/>
              </w:rPr>
            </w:pPr>
            <w:r w:rsidRPr="00B56E6F">
              <w:rPr>
                <w:rFonts w:ascii="Times New Roman" w:hAnsi="Times New Roman" w:cs="Times New Roman"/>
                <w:sz w:val="20"/>
                <w:szCs w:val="20"/>
              </w:rPr>
              <w:t>Должность</w:t>
            </w:r>
          </w:p>
          <w:p w14:paraId="6061E722" w14:textId="77777777" w:rsidR="000E57DB" w:rsidRPr="00B56E6F" w:rsidRDefault="000E57DB" w:rsidP="00562B8B">
            <w:pPr>
              <w:tabs>
                <w:tab w:val="left" w:pos="1560"/>
              </w:tabs>
              <w:rPr>
                <w:rFonts w:ascii="Times New Roman" w:hAnsi="Times New Roman" w:cs="Times New Roman"/>
                <w:sz w:val="20"/>
                <w:szCs w:val="20"/>
              </w:rPr>
            </w:pPr>
          </w:p>
        </w:tc>
      </w:tr>
      <w:tr w:rsidR="000E57DB" w:rsidRPr="00B56E6F" w14:paraId="0CDA0A39" w14:textId="77777777" w:rsidTr="00562B8B">
        <w:tc>
          <w:tcPr>
            <w:tcW w:w="48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308F7F" w14:textId="77777777" w:rsidR="000E57DB" w:rsidRPr="00B56E6F" w:rsidRDefault="000E57DB" w:rsidP="00562B8B">
            <w:pPr>
              <w:tabs>
                <w:tab w:val="left" w:pos="1560"/>
              </w:tabs>
              <w:rPr>
                <w:rFonts w:ascii="Times New Roman" w:hAnsi="Times New Roman" w:cs="Times New Roman"/>
                <w:sz w:val="20"/>
                <w:szCs w:val="20"/>
              </w:rPr>
            </w:pPr>
          </w:p>
        </w:tc>
        <w:tc>
          <w:tcPr>
            <w:tcW w:w="48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FDE8D5" w14:textId="77777777" w:rsidR="000E57DB" w:rsidRPr="00B56E6F" w:rsidRDefault="000E57DB" w:rsidP="00562B8B">
            <w:pPr>
              <w:tabs>
                <w:tab w:val="left" w:pos="1560"/>
              </w:tabs>
              <w:rPr>
                <w:rFonts w:ascii="Times New Roman" w:hAnsi="Times New Roman" w:cs="Times New Roman"/>
                <w:sz w:val="20"/>
                <w:szCs w:val="20"/>
              </w:rPr>
            </w:pPr>
          </w:p>
        </w:tc>
      </w:tr>
      <w:tr w:rsidR="000E57DB" w:rsidRPr="00B56E6F" w14:paraId="71FEB595" w14:textId="77777777" w:rsidTr="00562B8B">
        <w:tc>
          <w:tcPr>
            <w:tcW w:w="48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C6F431" w14:textId="77777777" w:rsidR="000E57DB" w:rsidRPr="00B56E6F" w:rsidRDefault="000E57DB" w:rsidP="00562B8B">
            <w:pPr>
              <w:tabs>
                <w:tab w:val="left" w:pos="1560"/>
              </w:tabs>
              <w:rPr>
                <w:rFonts w:ascii="Times New Roman" w:hAnsi="Times New Roman" w:cs="Times New Roman"/>
                <w:sz w:val="20"/>
                <w:szCs w:val="20"/>
              </w:rPr>
            </w:pPr>
          </w:p>
        </w:tc>
        <w:tc>
          <w:tcPr>
            <w:tcW w:w="48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92BA38" w14:textId="77777777" w:rsidR="000E57DB" w:rsidRPr="00B56E6F" w:rsidRDefault="000E57DB" w:rsidP="00562B8B">
            <w:pPr>
              <w:tabs>
                <w:tab w:val="left" w:pos="1560"/>
              </w:tabs>
              <w:rPr>
                <w:rFonts w:ascii="Times New Roman" w:hAnsi="Times New Roman" w:cs="Times New Roman"/>
                <w:sz w:val="20"/>
                <w:szCs w:val="20"/>
              </w:rPr>
            </w:pPr>
          </w:p>
        </w:tc>
      </w:tr>
      <w:tr w:rsidR="000E57DB" w:rsidRPr="00B56E6F" w14:paraId="5AB8AC68" w14:textId="77777777" w:rsidTr="00562B8B">
        <w:tc>
          <w:tcPr>
            <w:tcW w:w="48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88FAA8" w14:textId="77777777" w:rsidR="000E57DB" w:rsidRPr="00B56E6F" w:rsidRDefault="000E57DB" w:rsidP="00562B8B">
            <w:pPr>
              <w:tabs>
                <w:tab w:val="left" w:pos="1560"/>
              </w:tabs>
              <w:rPr>
                <w:rFonts w:ascii="Times New Roman" w:hAnsi="Times New Roman" w:cs="Times New Roman"/>
                <w:sz w:val="20"/>
                <w:szCs w:val="20"/>
              </w:rPr>
            </w:pPr>
          </w:p>
        </w:tc>
        <w:tc>
          <w:tcPr>
            <w:tcW w:w="48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04DDAA" w14:textId="77777777" w:rsidR="000E57DB" w:rsidRPr="00B56E6F" w:rsidRDefault="000E57DB" w:rsidP="00562B8B">
            <w:pPr>
              <w:tabs>
                <w:tab w:val="left" w:pos="1560"/>
              </w:tabs>
              <w:rPr>
                <w:rFonts w:ascii="Times New Roman" w:hAnsi="Times New Roman" w:cs="Times New Roman"/>
                <w:sz w:val="20"/>
                <w:szCs w:val="20"/>
              </w:rPr>
            </w:pPr>
          </w:p>
        </w:tc>
      </w:tr>
    </w:tbl>
    <w:p w14:paraId="79BAEFF7" w14:textId="77777777" w:rsidR="000E57DB" w:rsidRPr="00B56E6F" w:rsidRDefault="000E57DB" w:rsidP="000E57DB">
      <w:pPr>
        <w:pStyle w:val="a6"/>
        <w:widowControl/>
        <w:numPr>
          <w:ilvl w:val="0"/>
          <w:numId w:val="39"/>
        </w:numPr>
        <w:tabs>
          <w:tab w:val="left" w:pos="284"/>
        </w:tabs>
        <w:spacing w:after="0" w:line="240" w:lineRule="auto"/>
        <w:ind w:left="0" w:firstLine="0"/>
        <w:contextualSpacing w:val="0"/>
        <w:jc w:val="both"/>
        <w:rPr>
          <w:rFonts w:ascii="Times New Roman" w:hAnsi="Times New Roman"/>
          <w:sz w:val="20"/>
        </w:rPr>
      </w:pPr>
      <w:r w:rsidRPr="00B56E6F">
        <w:rPr>
          <w:rFonts w:ascii="Times New Roman" w:hAnsi="Times New Roman"/>
          <w:sz w:val="20"/>
        </w:rPr>
        <w:t>Проведен конкурс на замещение вакантной должности муниципальной службы:______________________________________________________________________</w:t>
      </w:r>
    </w:p>
    <w:p w14:paraId="1394BCF0" w14:textId="77777777" w:rsidR="000E57DB" w:rsidRPr="00B56E6F" w:rsidRDefault="000E57DB" w:rsidP="000E57DB">
      <w:pPr>
        <w:tabs>
          <w:tab w:val="left" w:pos="1560"/>
        </w:tabs>
        <w:jc w:val="center"/>
        <w:rPr>
          <w:rFonts w:ascii="Times New Roman" w:hAnsi="Times New Roman" w:cs="Times New Roman"/>
          <w:sz w:val="20"/>
          <w:szCs w:val="20"/>
        </w:rPr>
      </w:pPr>
      <w:r w:rsidRPr="00B56E6F">
        <w:rPr>
          <w:rFonts w:ascii="Times New Roman" w:hAnsi="Times New Roman" w:cs="Times New Roman"/>
          <w:sz w:val="20"/>
          <w:szCs w:val="20"/>
        </w:rPr>
        <w:t>(наименование должности с указанием структурного подразделения)</w:t>
      </w:r>
    </w:p>
    <w:p w14:paraId="4C20ED5F" w14:textId="77777777" w:rsidR="000E57DB" w:rsidRPr="00B56E6F" w:rsidRDefault="000E57DB" w:rsidP="000E57DB">
      <w:pPr>
        <w:tabs>
          <w:tab w:val="left" w:pos="1560"/>
        </w:tabs>
        <w:rPr>
          <w:rFonts w:ascii="Times New Roman" w:hAnsi="Times New Roman" w:cs="Times New Roman"/>
          <w:sz w:val="20"/>
          <w:szCs w:val="20"/>
        </w:rPr>
      </w:pPr>
    </w:p>
    <w:p w14:paraId="263F3978" w14:textId="77777777" w:rsidR="000E57DB" w:rsidRPr="00B56E6F" w:rsidRDefault="000E57DB" w:rsidP="000E57DB">
      <w:pPr>
        <w:pStyle w:val="a6"/>
        <w:widowControl/>
        <w:numPr>
          <w:ilvl w:val="0"/>
          <w:numId w:val="39"/>
        </w:numPr>
        <w:tabs>
          <w:tab w:val="left" w:pos="284"/>
        </w:tabs>
        <w:spacing w:after="0" w:line="240" w:lineRule="auto"/>
        <w:ind w:left="0" w:firstLine="0"/>
        <w:contextualSpacing w:val="0"/>
        <w:jc w:val="both"/>
        <w:rPr>
          <w:rFonts w:ascii="Times New Roman" w:hAnsi="Times New Roman"/>
          <w:sz w:val="20"/>
        </w:rPr>
      </w:pPr>
      <w:r w:rsidRPr="00B56E6F">
        <w:rPr>
          <w:rFonts w:ascii="Times New Roman" w:hAnsi="Times New Roman"/>
          <w:sz w:val="20"/>
        </w:rPr>
        <w:lastRenderedPageBreak/>
        <w:t>Результаты рейтинговой оценки участников конкурса:</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76"/>
        <w:gridCol w:w="3285"/>
        <w:gridCol w:w="3178"/>
      </w:tblGrid>
      <w:tr w:rsidR="000E57DB" w:rsidRPr="00B56E6F" w14:paraId="4D08BFFD" w14:textId="77777777" w:rsidTr="00562B8B">
        <w:tc>
          <w:tcPr>
            <w:tcW w:w="31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8C6FE8" w14:textId="77777777" w:rsidR="000E57DB" w:rsidRPr="00B56E6F" w:rsidRDefault="000E57DB" w:rsidP="00562B8B">
            <w:pPr>
              <w:tabs>
                <w:tab w:val="left" w:pos="1560"/>
              </w:tabs>
              <w:jc w:val="center"/>
              <w:rPr>
                <w:rFonts w:ascii="Times New Roman" w:hAnsi="Times New Roman" w:cs="Times New Roman"/>
                <w:sz w:val="20"/>
                <w:szCs w:val="20"/>
              </w:rPr>
            </w:pPr>
            <w:r w:rsidRPr="00B56E6F">
              <w:rPr>
                <w:rFonts w:ascii="Times New Roman" w:hAnsi="Times New Roman" w:cs="Times New Roman"/>
                <w:sz w:val="20"/>
                <w:szCs w:val="20"/>
              </w:rPr>
              <w:t>Фамилия, имя, отчество</w:t>
            </w:r>
          </w:p>
        </w:tc>
        <w:tc>
          <w:tcPr>
            <w:tcW w:w="32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AE03C7" w14:textId="77777777" w:rsidR="000E57DB" w:rsidRPr="00B56E6F" w:rsidRDefault="000E57DB" w:rsidP="00562B8B">
            <w:pPr>
              <w:tabs>
                <w:tab w:val="left" w:pos="1560"/>
              </w:tabs>
              <w:jc w:val="center"/>
              <w:rPr>
                <w:rFonts w:ascii="Times New Roman" w:hAnsi="Times New Roman" w:cs="Times New Roman"/>
                <w:sz w:val="20"/>
                <w:szCs w:val="20"/>
              </w:rPr>
            </w:pPr>
            <w:r w:rsidRPr="00B56E6F">
              <w:rPr>
                <w:rFonts w:ascii="Times New Roman" w:hAnsi="Times New Roman" w:cs="Times New Roman"/>
                <w:sz w:val="20"/>
                <w:szCs w:val="20"/>
              </w:rPr>
              <w:t>Итоговый балл</w:t>
            </w:r>
          </w:p>
        </w:tc>
        <w:tc>
          <w:tcPr>
            <w:tcW w:w="31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D3C3BB" w14:textId="77777777" w:rsidR="000E57DB" w:rsidRPr="00B56E6F" w:rsidRDefault="000E57DB" w:rsidP="00562B8B">
            <w:pPr>
              <w:tabs>
                <w:tab w:val="left" w:pos="1560"/>
              </w:tabs>
              <w:jc w:val="center"/>
              <w:rPr>
                <w:rFonts w:ascii="Times New Roman" w:hAnsi="Times New Roman" w:cs="Times New Roman"/>
                <w:sz w:val="20"/>
                <w:szCs w:val="20"/>
              </w:rPr>
            </w:pPr>
            <w:r w:rsidRPr="00B56E6F">
              <w:rPr>
                <w:rFonts w:ascii="Times New Roman" w:hAnsi="Times New Roman" w:cs="Times New Roman"/>
                <w:sz w:val="20"/>
                <w:szCs w:val="20"/>
              </w:rPr>
              <w:t>Место в рейтинге</w:t>
            </w:r>
          </w:p>
        </w:tc>
      </w:tr>
      <w:tr w:rsidR="000E57DB" w:rsidRPr="00B56E6F" w14:paraId="079B4B38" w14:textId="77777777" w:rsidTr="00562B8B">
        <w:tc>
          <w:tcPr>
            <w:tcW w:w="31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BA2BD8" w14:textId="77777777" w:rsidR="000E57DB" w:rsidRPr="00B56E6F" w:rsidRDefault="000E57DB" w:rsidP="00562B8B">
            <w:pPr>
              <w:tabs>
                <w:tab w:val="left" w:pos="1560"/>
              </w:tabs>
              <w:rPr>
                <w:rFonts w:ascii="Times New Roman" w:hAnsi="Times New Roman" w:cs="Times New Roman"/>
                <w:sz w:val="20"/>
                <w:szCs w:val="20"/>
              </w:rPr>
            </w:pPr>
          </w:p>
        </w:tc>
        <w:tc>
          <w:tcPr>
            <w:tcW w:w="32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30DCA0" w14:textId="77777777" w:rsidR="000E57DB" w:rsidRPr="00B56E6F" w:rsidRDefault="000E57DB" w:rsidP="00562B8B">
            <w:pPr>
              <w:tabs>
                <w:tab w:val="left" w:pos="1560"/>
              </w:tabs>
              <w:rPr>
                <w:rFonts w:ascii="Times New Roman" w:hAnsi="Times New Roman" w:cs="Times New Roman"/>
                <w:sz w:val="20"/>
                <w:szCs w:val="20"/>
              </w:rPr>
            </w:pPr>
          </w:p>
        </w:tc>
        <w:tc>
          <w:tcPr>
            <w:tcW w:w="31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8CDA31" w14:textId="77777777" w:rsidR="000E57DB" w:rsidRPr="00B56E6F" w:rsidRDefault="000E57DB" w:rsidP="00562B8B">
            <w:pPr>
              <w:tabs>
                <w:tab w:val="left" w:pos="1560"/>
              </w:tabs>
              <w:rPr>
                <w:rFonts w:ascii="Times New Roman" w:hAnsi="Times New Roman" w:cs="Times New Roman"/>
                <w:sz w:val="20"/>
                <w:szCs w:val="20"/>
              </w:rPr>
            </w:pPr>
          </w:p>
        </w:tc>
      </w:tr>
      <w:tr w:rsidR="000E57DB" w:rsidRPr="00B56E6F" w14:paraId="10F8412B" w14:textId="77777777" w:rsidTr="00562B8B">
        <w:tc>
          <w:tcPr>
            <w:tcW w:w="31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A14668" w14:textId="77777777" w:rsidR="000E57DB" w:rsidRPr="00B56E6F" w:rsidRDefault="000E57DB" w:rsidP="00562B8B">
            <w:pPr>
              <w:tabs>
                <w:tab w:val="left" w:pos="1560"/>
              </w:tabs>
              <w:rPr>
                <w:rFonts w:ascii="Times New Roman" w:hAnsi="Times New Roman" w:cs="Times New Roman"/>
                <w:sz w:val="20"/>
                <w:szCs w:val="20"/>
              </w:rPr>
            </w:pPr>
          </w:p>
        </w:tc>
        <w:tc>
          <w:tcPr>
            <w:tcW w:w="32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170449" w14:textId="77777777" w:rsidR="000E57DB" w:rsidRPr="00B56E6F" w:rsidRDefault="000E57DB" w:rsidP="00562B8B">
            <w:pPr>
              <w:tabs>
                <w:tab w:val="left" w:pos="1560"/>
              </w:tabs>
              <w:rPr>
                <w:rFonts w:ascii="Times New Roman" w:hAnsi="Times New Roman" w:cs="Times New Roman"/>
                <w:sz w:val="20"/>
                <w:szCs w:val="20"/>
              </w:rPr>
            </w:pPr>
          </w:p>
        </w:tc>
        <w:tc>
          <w:tcPr>
            <w:tcW w:w="31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0C2BC6" w14:textId="77777777" w:rsidR="000E57DB" w:rsidRPr="00B56E6F" w:rsidRDefault="000E57DB" w:rsidP="00562B8B">
            <w:pPr>
              <w:tabs>
                <w:tab w:val="left" w:pos="1560"/>
              </w:tabs>
              <w:rPr>
                <w:rFonts w:ascii="Times New Roman" w:hAnsi="Times New Roman" w:cs="Times New Roman"/>
                <w:sz w:val="20"/>
                <w:szCs w:val="20"/>
              </w:rPr>
            </w:pPr>
          </w:p>
        </w:tc>
      </w:tr>
      <w:tr w:rsidR="000E57DB" w:rsidRPr="00B56E6F" w14:paraId="1B8D0FCA" w14:textId="77777777" w:rsidTr="00562B8B">
        <w:tc>
          <w:tcPr>
            <w:tcW w:w="31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E8DA60" w14:textId="77777777" w:rsidR="000E57DB" w:rsidRPr="00B56E6F" w:rsidRDefault="000E57DB" w:rsidP="00562B8B">
            <w:pPr>
              <w:tabs>
                <w:tab w:val="left" w:pos="1560"/>
              </w:tabs>
              <w:rPr>
                <w:rFonts w:ascii="Times New Roman" w:hAnsi="Times New Roman" w:cs="Times New Roman"/>
                <w:sz w:val="20"/>
                <w:szCs w:val="20"/>
              </w:rPr>
            </w:pPr>
          </w:p>
        </w:tc>
        <w:tc>
          <w:tcPr>
            <w:tcW w:w="32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0E60DA" w14:textId="77777777" w:rsidR="000E57DB" w:rsidRPr="00B56E6F" w:rsidRDefault="000E57DB" w:rsidP="00562B8B">
            <w:pPr>
              <w:tabs>
                <w:tab w:val="left" w:pos="1560"/>
              </w:tabs>
              <w:rPr>
                <w:rFonts w:ascii="Times New Roman" w:hAnsi="Times New Roman" w:cs="Times New Roman"/>
                <w:sz w:val="20"/>
                <w:szCs w:val="20"/>
              </w:rPr>
            </w:pPr>
          </w:p>
        </w:tc>
        <w:tc>
          <w:tcPr>
            <w:tcW w:w="31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A66C14" w14:textId="77777777" w:rsidR="000E57DB" w:rsidRPr="00B56E6F" w:rsidRDefault="000E57DB" w:rsidP="00562B8B">
            <w:pPr>
              <w:tabs>
                <w:tab w:val="left" w:pos="1560"/>
              </w:tabs>
              <w:rPr>
                <w:rFonts w:ascii="Times New Roman" w:hAnsi="Times New Roman" w:cs="Times New Roman"/>
                <w:sz w:val="20"/>
                <w:szCs w:val="20"/>
              </w:rPr>
            </w:pPr>
          </w:p>
        </w:tc>
      </w:tr>
    </w:tbl>
    <w:p w14:paraId="0DA367AA" w14:textId="77777777" w:rsidR="000E57DB" w:rsidRPr="00B56E6F" w:rsidRDefault="000E57DB" w:rsidP="000E57DB">
      <w:pPr>
        <w:pStyle w:val="a6"/>
        <w:widowControl/>
        <w:numPr>
          <w:ilvl w:val="0"/>
          <w:numId w:val="39"/>
        </w:numPr>
        <w:tabs>
          <w:tab w:val="left" w:pos="284"/>
        </w:tabs>
        <w:spacing w:after="0" w:line="240" w:lineRule="auto"/>
        <w:ind w:left="0" w:firstLine="0"/>
        <w:contextualSpacing w:val="0"/>
        <w:jc w:val="both"/>
        <w:rPr>
          <w:rFonts w:ascii="Times New Roman" w:hAnsi="Times New Roman"/>
          <w:sz w:val="20"/>
        </w:rPr>
      </w:pPr>
      <w:r w:rsidRPr="00B56E6F">
        <w:rPr>
          <w:rFonts w:ascii="Times New Roman" w:hAnsi="Times New Roman"/>
          <w:sz w:val="20"/>
        </w:rPr>
        <w:t>Результаты голосования по определению кандидатов отобранных конкурсной комиссией по результатам конкурса на замещение должности муниципальной службы (заполняется по всем участникам конкурса):</w:t>
      </w:r>
    </w:p>
    <w:p w14:paraId="50CCAFD6" w14:textId="77777777" w:rsidR="000E57DB" w:rsidRPr="00B56E6F" w:rsidRDefault="000E57DB" w:rsidP="000E57DB">
      <w:pPr>
        <w:tabs>
          <w:tab w:val="left" w:pos="1560"/>
        </w:tabs>
        <w:rPr>
          <w:rFonts w:ascii="Times New Roman" w:hAnsi="Times New Roman" w:cs="Times New Roman"/>
          <w:sz w:val="20"/>
          <w:szCs w:val="20"/>
        </w:rPr>
      </w:pP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21"/>
        <w:gridCol w:w="1748"/>
        <w:gridCol w:w="2339"/>
        <w:gridCol w:w="2748"/>
      </w:tblGrid>
      <w:tr w:rsidR="000E57DB" w:rsidRPr="00B56E6F" w14:paraId="5605BCEA" w14:textId="77777777" w:rsidTr="00562B8B">
        <w:tc>
          <w:tcPr>
            <w:tcW w:w="9356"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827EBB" w14:textId="77777777" w:rsidR="000E57DB" w:rsidRPr="00B56E6F" w:rsidRDefault="000E57DB" w:rsidP="00562B8B">
            <w:pPr>
              <w:tabs>
                <w:tab w:val="left" w:pos="1560"/>
              </w:tabs>
              <w:rPr>
                <w:rFonts w:ascii="Times New Roman" w:hAnsi="Times New Roman" w:cs="Times New Roman"/>
                <w:sz w:val="20"/>
                <w:szCs w:val="20"/>
              </w:rPr>
            </w:pPr>
            <w:r w:rsidRPr="00B56E6F">
              <w:rPr>
                <w:rFonts w:ascii="Times New Roman" w:hAnsi="Times New Roman" w:cs="Times New Roman"/>
                <w:sz w:val="20"/>
                <w:szCs w:val="20"/>
              </w:rPr>
              <w:t>_________________________________________________________________</w:t>
            </w:r>
          </w:p>
          <w:p w14:paraId="4444AB8B" w14:textId="77777777" w:rsidR="000E57DB" w:rsidRPr="00B56E6F" w:rsidRDefault="000E57DB" w:rsidP="00562B8B">
            <w:pPr>
              <w:tabs>
                <w:tab w:val="left" w:pos="1560"/>
              </w:tabs>
              <w:jc w:val="center"/>
              <w:rPr>
                <w:rFonts w:ascii="Times New Roman" w:hAnsi="Times New Roman" w:cs="Times New Roman"/>
                <w:sz w:val="20"/>
                <w:szCs w:val="20"/>
              </w:rPr>
            </w:pPr>
            <w:r w:rsidRPr="00B56E6F">
              <w:rPr>
                <w:rFonts w:ascii="Times New Roman" w:hAnsi="Times New Roman" w:cs="Times New Roman"/>
                <w:sz w:val="20"/>
                <w:szCs w:val="20"/>
              </w:rPr>
              <w:t>(фамилия, имя, отчество участника конкурса, занявшего первое место в рейтинге)</w:t>
            </w:r>
          </w:p>
          <w:p w14:paraId="1975C4A5" w14:textId="77777777" w:rsidR="000E57DB" w:rsidRPr="00B56E6F" w:rsidRDefault="000E57DB" w:rsidP="00562B8B">
            <w:pPr>
              <w:tabs>
                <w:tab w:val="left" w:pos="1560"/>
              </w:tabs>
              <w:rPr>
                <w:rFonts w:ascii="Times New Roman" w:hAnsi="Times New Roman" w:cs="Times New Roman"/>
                <w:sz w:val="20"/>
                <w:szCs w:val="20"/>
              </w:rPr>
            </w:pPr>
          </w:p>
        </w:tc>
      </w:tr>
      <w:tr w:rsidR="000E57DB" w:rsidRPr="00B56E6F" w14:paraId="4F70E3BA" w14:textId="77777777" w:rsidTr="00562B8B">
        <w:tc>
          <w:tcPr>
            <w:tcW w:w="25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2D4815" w14:textId="77777777" w:rsidR="000E57DB" w:rsidRPr="00B56E6F" w:rsidRDefault="000E57DB" w:rsidP="00562B8B">
            <w:pPr>
              <w:tabs>
                <w:tab w:val="left" w:pos="1560"/>
              </w:tabs>
              <w:jc w:val="center"/>
              <w:rPr>
                <w:rFonts w:ascii="Times New Roman" w:hAnsi="Times New Roman" w:cs="Times New Roman"/>
                <w:sz w:val="20"/>
                <w:szCs w:val="20"/>
              </w:rPr>
            </w:pPr>
            <w:r w:rsidRPr="00B56E6F">
              <w:rPr>
                <w:rFonts w:ascii="Times New Roman" w:hAnsi="Times New Roman" w:cs="Times New Roman"/>
                <w:sz w:val="20"/>
                <w:szCs w:val="20"/>
              </w:rPr>
              <w:t>Фамилия, имя, отчество члена</w:t>
            </w:r>
          </w:p>
          <w:p w14:paraId="253316C3" w14:textId="77777777" w:rsidR="000E57DB" w:rsidRPr="00B56E6F" w:rsidRDefault="000E57DB" w:rsidP="00562B8B">
            <w:pPr>
              <w:tabs>
                <w:tab w:val="left" w:pos="1560"/>
              </w:tabs>
              <w:jc w:val="center"/>
              <w:rPr>
                <w:rFonts w:ascii="Times New Roman" w:hAnsi="Times New Roman" w:cs="Times New Roman"/>
                <w:sz w:val="20"/>
                <w:szCs w:val="20"/>
              </w:rPr>
            </w:pPr>
            <w:r w:rsidRPr="00B56E6F">
              <w:rPr>
                <w:rFonts w:ascii="Times New Roman" w:hAnsi="Times New Roman" w:cs="Times New Roman"/>
                <w:sz w:val="20"/>
                <w:szCs w:val="20"/>
              </w:rPr>
              <w:t>конкурсной комиссии</w:t>
            </w:r>
          </w:p>
        </w:tc>
        <w:tc>
          <w:tcPr>
            <w:tcW w:w="683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FCF51B" w14:textId="77777777" w:rsidR="000E57DB" w:rsidRPr="00B56E6F" w:rsidRDefault="000E57DB" w:rsidP="00562B8B">
            <w:pPr>
              <w:tabs>
                <w:tab w:val="left" w:pos="1560"/>
              </w:tabs>
              <w:jc w:val="center"/>
              <w:rPr>
                <w:rFonts w:ascii="Times New Roman" w:hAnsi="Times New Roman" w:cs="Times New Roman"/>
                <w:sz w:val="20"/>
                <w:szCs w:val="20"/>
              </w:rPr>
            </w:pPr>
            <w:r w:rsidRPr="00B56E6F">
              <w:rPr>
                <w:rFonts w:ascii="Times New Roman" w:hAnsi="Times New Roman" w:cs="Times New Roman"/>
                <w:sz w:val="20"/>
                <w:szCs w:val="20"/>
              </w:rPr>
              <w:t>Голосование</w:t>
            </w:r>
          </w:p>
          <w:p w14:paraId="0A53E47A" w14:textId="77777777" w:rsidR="000E57DB" w:rsidRPr="00B56E6F" w:rsidRDefault="000E57DB" w:rsidP="00562B8B">
            <w:pPr>
              <w:tabs>
                <w:tab w:val="left" w:pos="1560"/>
              </w:tabs>
              <w:jc w:val="center"/>
              <w:rPr>
                <w:rFonts w:ascii="Times New Roman" w:hAnsi="Times New Roman" w:cs="Times New Roman"/>
                <w:sz w:val="20"/>
                <w:szCs w:val="20"/>
              </w:rPr>
            </w:pPr>
          </w:p>
        </w:tc>
      </w:tr>
      <w:tr w:rsidR="000E57DB" w:rsidRPr="00B56E6F" w14:paraId="044FA9FB" w14:textId="77777777" w:rsidTr="00562B8B">
        <w:tc>
          <w:tcPr>
            <w:tcW w:w="25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DD3462" w14:textId="77777777" w:rsidR="000E57DB" w:rsidRPr="00B56E6F" w:rsidRDefault="000E57DB" w:rsidP="00562B8B">
            <w:pPr>
              <w:tabs>
                <w:tab w:val="left" w:pos="1560"/>
              </w:tabs>
              <w:rPr>
                <w:rFonts w:ascii="Times New Roman" w:hAnsi="Times New Roman" w:cs="Times New Roman"/>
                <w:sz w:val="20"/>
                <w:szCs w:val="20"/>
              </w:rPr>
            </w:pPr>
          </w:p>
        </w:tc>
        <w:tc>
          <w:tcPr>
            <w:tcW w:w="17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2F56F7" w14:textId="77777777" w:rsidR="000E57DB" w:rsidRPr="00B56E6F" w:rsidRDefault="000E57DB" w:rsidP="00562B8B">
            <w:pPr>
              <w:tabs>
                <w:tab w:val="left" w:pos="1560"/>
              </w:tabs>
              <w:jc w:val="center"/>
              <w:rPr>
                <w:rFonts w:ascii="Times New Roman" w:hAnsi="Times New Roman" w:cs="Times New Roman"/>
                <w:sz w:val="20"/>
                <w:szCs w:val="20"/>
              </w:rPr>
            </w:pPr>
            <w:r w:rsidRPr="00B56E6F">
              <w:rPr>
                <w:rFonts w:ascii="Times New Roman" w:hAnsi="Times New Roman" w:cs="Times New Roman"/>
                <w:sz w:val="20"/>
                <w:szCs w:val="20"/>
              </w:rPr>
              <w:t>«за»</w:t>
            </w:r>
          </w:p>
        </w:tc>
        <w:tc>
          <w:tcPr>
            <w:tcW w:w="23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280085" w14:textId="77777777" w:rsidR="000E57DB" w:rsidRPr="00B56E6F" w:rsidRDefault="000E57DB" w:rsidP="00562B8B">
            <w:pPr>
              <w:tabs>
                <w:tab w:val="left" w:pos="1560"/>
              </w:tabs>
              <w:jc w:val="center"/>
              <w:rPr>
                <w:rFonts w:ascii="Times New Roman" w:hAnsi="Times New Roman" w:cs="Times New Roman"/>
                <w:sz w:val="20"/>
                <w:szCs w:val="20"/>
              </w:rPr>
            </w:pPr>
            <w:r w:rsidRPr="00B56E6F">
              <w:rPr>
                <w:rFonts w:ascii="Times New Roman" w:hAnsi="Times New Roman" w:cs="Times New Roman"/>
                <w:sz w:val="20"/>
                <w:szCs w:val="20"/>
              </w:rPr>
              <w:t>«против»</w:t>
            </w:r>
          </w:p>
        </w:tc>
        <w:tc>
          <w:tcPr>
            <w:tcW w:w="27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A8D066" w14:textId="77777777" w:rsidR="000E57DB" w:rsidRPr="00B56E6F" w:rsidRDefault="000E57DB" w:rsidP="00562B8B">
            <w:pPr>
              <w:tabs>
                <w:tab w:val="left" w:pos="1560"/>
              </w:tabs>
              <w:jc w:val="center"/>
              <w:rPr>
                <w:rFonts w:ascii="Times New Roman" w:hAnsi="Times New Roman" w:cs="Times New Roman"/>
                <w:sz w:val="20"/>
                <w:szCs w:val="20"/>
              </w:rPr>
            </w:pPr>
            <w:r w:rsidRPr="00B56E6F">
              <w:rPr>
                <w:rFonts w:ascii="Times New Roman" w:hAnsi="Times New Roman" w:cs="Times New Roman"/>
                <w:sz w:val="20"/>
                <w:szCs w:val="20"/>
              </w:rPr>
              <w:t>«воздержался»</w:t>
            </w:r>
          </w:p>
        </w:tc>
      </w:tr>
      <w:tr w:rsidR="000E57DB" w:rsidRPr="00B56E6F" w14:paraId="542E78EC" w14:textId="77777777" w:rsidTr="00562B8B">
        <w:tc>
          <w:tcPr>
            <w:tcW w:w="25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38BC40" w14:textId="77777777" w:rsidR="000E57DB" w:rsidRPr="00B56E6F" w:rsidRDefault="000E57DB" w:rsidP="00562B8B">
            <w:pPr>
              <w:tabs>
                <w:tab w:val="left" w:pos="1560"/>
              </w:tabs>
              <w:rPr>
                <w:rFonts w:ascii="Times New Roman" w:hAnsi="Times New Roman" w:cs="Times New Roman"/>
                <w:sz w:val="20"/>
                <w:szCs w:val="20"/>
              </w:rPr>
            </w:pPr>
          </w:p>
        </w:tc>
        <w:tc>
          <w:tcPr>
            <w:tcW w:w="17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9ADAB0" w14:textId="77777777" w:rsidR="000E57DB" w:rsidRPr="00B56E6F" w:rsidRDefault="000E57DB" w:rsidP="00562B8B">
            <w:pPr>
              <w:tabs>
                <w:tab w:val="left" w:pos="1560"/>
              </w:tabs>
              <w:rPr>
                <w:rFonts w:ascii="Times New Roman" w:hAnsi="Times New Roman" w:cs="Times New Roman"/>
                <w:sz w:val="20"/>
                <w:szCs w:val="20"/>
              </w:rPr>
            </w:pPr>
          </w:p>
        </w:tc>
        <w:tc>
          <w:tcPr>
            <w:tcW w:w="23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C45A18" w14:textId="77777777" w:rsidR="000E57DB" w:rsidRPr="00B56E6F" w:rsidRDefault="000E57DB" w:rsidP="00562B8B">
            <w:pPr>
              <w:tabs>
                <w:tab w:val="left" w:pos="1560"/>
              </w:tabs>
              <w:rPr>
                <w:rFonts w:ascii="Times New Roman" w:hAnsi="Times New Roman" w:cs="Times New Roman"/>
                <w:sz w:val="20"/>
                <w:szCs w:val="20"/>
              </w:rPr>
            </w:pPr>
          </w:p>
        </w:tc>
        <w:tc>
          <w:tcPr>
            <w:tcW w:w="27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C1217C" w14:textId="77777777" w:rsidR="000E57DB" w:rsidRPr="00B56E6F" w:rsidRDefault="000E57DB" w:rsidP="00562B8B">
            <w:pPr>
              <w:tabs>
                <w:tab w:val="left" w:pos="1560"/>
              </w:tabs>
              <w:rPr>
                <w:rFonts w:ascii="Times New Roman" w:hAnsi="Times New Roman" w:cs="Times New Roman"/>
                <w:sz w:val="20"/>
                <w:szCs w:val="20"/>
              </w:rPr>
            </w:pPr>
          </w:p>
        </w:tc>
      </w:tr>
      <w:tr w:rsidR="000E57DB" w:rsidRPr="00B56E6F" w14:paraId="105C03E2" w14:textId="77777777" w:rsidTr="00562B8B">
        <w:tc>
          <w:tcPr>
            <w:tcW w:w="25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E1DEA3" w14:textId="77777777" w:rsidR="000E57DB" w:rsidRPr="00B56E6F" w:rsidRDefault="000E57DB" w:rsidP="00562B8B">
            <w:pPr>
              <w:tabs>
                <w:tab w:val="left" w:pos="1560"/>
              </w:tabs>
              <w:rPr>
                <w:rFonts w:ascii="Times New Roman" w:hAnsi="Times New Roman" w:cs="Times New Roman"/>
                <w:sz w:val="20"/>
                <w:szCs w:val="20"/>
              </w:rPr>
            </w:pPr>
          </w:p>
        </w:tc>
        <w:tc>
          <w:tcPr>
            <w:tcW w:w="17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26D215" w14:textId="77777777" w:rsidR="000E57DB" w:rsidRPr="00B56E6F" w:rsidRDefault="000E57DB" w:rsidP="00562B8B">
            <w:pPr>
              <w:tabs>
                <w:tab w:val="left" w:pos="1560"/>
              </w:tabs>
              <w:rPr>
                <w:rFonts w:ascii="Times New Roman" w:hAnsi="Times New Roman" w:cs="Times New Roman"/>
                <w:sz w:val="20"/>
                <w:szCs w:val="20"/>
              </w:rPr>
            </w:pPr>
          </w:p>
        </w:tc>
        <w:tc>
          <w:tcPr>
            <w:tcW w:w="23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563252" w14:textId="77777777" w:rsidR="000E57DB" w:rsidRPr="00B56E6F" w:rsidRDefault="000E57DB" w:rsidP="00562B8B">
            <w:pPr>
              <w:tabs>
                <w:tab w:val="left" w:pos="1560"/>
              </w:tabs>
              <w:rPr>
                <w:rFonts w:ascii="Times New Roman" w:hAnsi="Times New Roman" w:cs="Times New Roman"/>
                <w:sz w:val="20"/>
                <w:szCs w:val="20"/>
              </w:rPr>
            </w:pPr>
          </w:p>
        </w:tc>
        <w:tc>
          <w:tcPr>
            <w:tcW w:w="27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D51A3A" w14:textId="77777777" w:rsidR="000E57DB" w:rsidRPr="00B56E6F" w:rsidRDefault="000E57DB" w:rsidP="00562B8B">
            <w:pPr>
              <w:tabs>
                <w:tab w:val="left" w:pos="1560"/>
              </w:tabs>
              <w:rPr>
                <w:rFonts w:ascii="Times New Roman" w:hAnsi="Times New Roman" w:cs="Times New Roman"/>
                <w:sz w:val="20"/>
                <w:szCs w:val="20"/>
              </w:rPr>
            </w:pPr>
          </w:p>
        </w:tc>
      </w:tr>
      <w:tr w:rsidR="000E57DB" w:rsidRPr="00B56E6F" w14:paraId="6CC48302" w14:textId="77777777" w:rsidTr="00562B8B">
        <w:tc>
          <w:tcPr>
            <w:tcW w:w="25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0D9C4A" w14:textId="77777777" w:rsidR="000E57DB" w:rsidRPr="00B56E6F" w:rsidRDefault="000E57DB" w:rsidP="00562B8B">
            <w:pPr>
              <w:tabs>
                <w:tab w:val="left" w:pos="1560"/>
              </w:tabs>
              <w:rPr>
                <w:rFonts w:ascii="Times New Roman" w:hAnsi="Times New Roman" w:cs="Times New Roman"/>
                <w:sz w:val="20"/>
                <w:szCs w:val="20"/>
              </w:rPr>
            </w:pPr>
          </w:p>
        </w:tc>
        <w:tc>
          <w:tcPr>
            <w:tcW w:w="17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319CA5" w14:textId="77777777" w:rsidR="000E57DB" w:rsidRPr="00B56E6F" w:rsidRDefault="000E57DB" w:rsidP="00562B8B">
            <w:pPr>
              <w:tabs>
                <w:tab w:val="left" w:pos="1560"/>
              </w:tabs>
              <w:rPr>
                <w:rFonts w:ascii="Times New Roman" w:hAnsi="Times New Roman" w:cs="Times New Roman"/>
                <w:sz w:val="20"/>
                <w:szCs w:val="20"/>
              </w:rPr>
            </w:pPr>
          </w:p>
        </w:tc>
        <w:tc>
          <w:tcPr>
            <w:tcW w:w="23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535703" w14:textId="77777777" w:rsidR="000E57DB" w:rsidRPr="00B56E6F" w:rsidRDefault="000E57DB" w:rsidP="00562B8B">
            <w:pPr>
              <w:tabs>
                <w:tab w:val="left" w:pos="1560"/>
              </w:tabs>
              <w:rPr>
                <w:rFonts w:ascii="Times New Roman" w:hAnsi="Times New Roman" w:cs="Times New Roman"/>
                <w:sz w:val="20"/>
                <w:szCs w:val="20"/>
              </w:rPr>
            </w:pPr>
          </w:p>
        </w:tc>
        <w:tc>
          <w:tcPr>
            <w:tcW w:w="27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3DC53D" w14:textId="77777777" w:rsidR="000E57DB" w:rsidRPr="00B56E6F" w:rsidRDefault="000E57DB" w:rsidP="00562B8B">
            <w:pPr>
              <w:tabs>
                <w:tab w:val="left" w:pos="1560"/>
              </w:tabs>
              <w:rPr>
                <w:rFonts w:ascii="Times New Roman" w:hAnsi="Times New Roman" w:cs="Times New Roman"/>
                <w:sz w:val="20"/>
                <w:szCs w:val="20"/>
              </w:rPr>
            </w:pPr>
          </w:p>
        </w:tc>
      </w:tr>
      <w:tr w:rsidR="000E57DB" w:rsidRPr="00B56E6F" w14:paraId="61072761" w14:textId="77777777" w:rsidTr="00562B8B">
        <w:tc>
          <w:tcPr>
            <w:tcW w:w="25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E2D95D" w14:textId="77777777" w:rsidR="000E57DB" w:rsidRPr="00B56E6F" w:rsidRDefault="000E57DB" w:rsidP="00562B8B">
            <w:pPr>
              <w:tabs>
                <w:tab w:val="left" w:pos="1560"/>
              </w:tabs>
              <w:rPr>
                <w:rFonts w:ascii="Times New Roman" w:hAnsi="Times New Roman" w:cs="Times New Roman"/>
                <w:sz w:val="20"/>
                <w:szCs w:val="20"/>
              </w:rPr>
            </w:pPr>
            <w:r w:rsidRPr="00B56E6F">
              <w:rPr>
                <w:rFonts w:ascii="Times New Roman" w:hAnsi="Times New Roman" w:cs="Times New Roman"/>
                <w:sz w:val="20"/>
                <w:szCs w:val="20"/>
              </w:rPr>
              <w:t xml:space="preserve">Итого   </w:t>
            </w:r>
          </w:p>
        </w:tc>
        <w:tc>
          <w:tcPr>
            <w:tcW w:w="17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B9A585" w14:textId="77777777" w:rsidR="000E57DB" w:rsidRPr="00B56E6F" w:rsidRDefault="000E57DB" w:rsidP="00562B8B">
            <w:pPr>
              <w:tabs>
                <w:tab w:val="left" w:pos="1560"/>
              </w:tabs>
              <w:rPr>
                <w:rFonts w:ascii="Times New Roman" w:hAnsi="Times New Roman" w:cs="Times New Roman"/>
                <w:sz w:val="20"/>
                <w:szCs w:val="20"/>
              </w:rPr>
            </w:pPr>
          </w:p>
        </w:tc>
        <w:tc>
          <w:tcPr>
            <w:tcW w:w="23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0FA5E6" w14:textId="77777777" w:rsidR="000E57DB" w:rsidRPr="00B56E6F" w:rsidRDefault="000E57DB" w:rsidP="00562B8B">
            <w:pPr>
              <w:tabs>
                <w:tab w:val="left" w:pos="1560"/>
              </w:tabs>
              <w:rPr>
                <w:rFonts w:ascii="Times New Roman" w:hAnsi="Times New Roman" w:cs="Times New Roman"/>
                <w:sz w:val="20"/>
                <w:szCs w:val="20"/>
              </w:rPr>
            </w:pPr>
          </w:p>
        </w:tc>
        <w:tc>
          <w:tcPr>
            <w:tcW w:w="27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5C4671" w14:textId="77777777" w:rsidR="000E57DB" w:rsidRPr="00B56E6F" w:rsidRDefault="000E57DB" w:rsidP="00562B8B">
            <w:pPr>
              <w:tabs>
                <w:tab w:val="left" w:pos="1560"/>
              </w:tabs>
              <w:rPr>
                <w:rFonts w:ascii="Times New Roman" w:hAnsi="Times New Roman" w:cs="Times New Roman"/>
                <w:sz w:val="20"/>
                <w:szCs w:val="20"/>
              </w:rPr>
            </w:pPr>
          </w:p>
        </w:tc>
      </w:tr>
    </w:tbl>
    <w:p w14:paraId="6A7E9545" w14:textId="77777777" w:rsidR="000E57DB" w:rsidRPr="00B56E6F" w:rsidRDefault="000E57DB" w:rsidP="000E57DB">
      <w:pPr>
        <w:tabs>
          <w:tab w:val="left" w:pos="1560"/>
        </w:tabs>
        <w:rPr>
          <w:rFonts w:ascii="Times New Roman" w:hAnsi="Times New Roman" w:cs="Times New Roman"/>
          <w:sz w:val="20"/>
          <w:szCs w:val="20"/>
        </w:rPr>
      </w:pPr>
    </w:p>
    <w:p w14:paraId="15315A86" w14:textId="77777777" w:rsidR="000E57DB" w:rsidRPr="00B56E6F" w:rsidRDefault="000E57DB" w:rsidP="000E57DB">
      <w:pPr>
        <w:tabs>
          <w:tab w:val="left" w:pos="1560"/>
        </w:tabs>
        <w:rPr>
          <w:rFonts w:ascii="Times New Roman" w:hAnsi="Times New Roman" w:cs="Times New Roman"/>
          <w:sz w:val="20"/>
          <w:szCs w:val="20"/>
        </w:rPr>
      </w:pPr>
      <w:r w:rsidRPr="00B56E6F">
        <w:rPr>
          <w:rFonts w:ascii="Times New Roman" w:hAnsi="Times New Roman" w:cs="Times New Roman"/>
          <w:sz w:val="20"/>
          <w:szCs w:val="20"/>
        </w:rPr>
        <w:t xml:space="preserve">Комментарии к результатам голосования (при необходимости): </w:t>
      </w:r>
    </w:p>
    <w:p w14:paraId="216A9415" w14:textId="77777777" w:rsidR="000E57DB" w:rsidRPr="00B56E6F" w:rsidRDefault="000E57DB" w:rsidP="000E57DB">
      <w:pPr>
        <w:tabs>
          <w:tab w:val="left" w:pos="1560"/>
        </w:tabs>
        <w:rPr>
          <w:rFonts w:ascii="Times New Roman" w:hAnsi="Times New Roman" w:cs="Times New Roman"/>
          <w:sz w:val="20"/>
          <w:szCs w:val="20"/>
        </w:rPr>
      </w:pPr>
      <w:r w:rsidRPr="00B56E6F">
        <w:rPr>
          <w:rFonts w:ascii="Times New Roman" w:hAnsi="Times New Roman" w:cs="Times New Roman"/>
          <w:sz w:val="20"/>
          <w:szCs w:val="20"/>
        </w:rPr>
        <w:t>_____________________________________________________________________________</w:t>
      </w:r>
    </w:p>
    <w:p w14:paraId="10BFB576" w14:textId="77777777" w:rsidR="000E57DB" w:rsidRPr="00B56E6F" w:rsidRDefault="000E57DB" w:rsidP="000E57DB">
      <w:pPr>
        <w:tabs>
          <w:tab w:val="left" w:pos="1560"/>
        </w:tabs>
        <w:rPr>
          <w:rFonts w:ascii="Times New Roman" w:hAnsi="Times New Roman" w:cs="Times New Roman"/>
          <w:sz w:val="20"/>
          <w:szCs w:val="20"/>
        </w:rPr>
      </w:pPr>
      <w:r w:rsidRPr="00B56E6F">
        <w:rPr>
          <w:rFonts w:ascii="Times New Roman" w:hAnsi="Times New Roman" w:cs="Times New Roman"/>
          <w:sz w:val="20"/>
          <w:szCs w:val="20"/>
        </w:rPr>
        <w:t>_____________________________________________________________________________</w:t>
      </w:r>
    </w:p>
    <w:p w14:paraId="25A11C74" w14:textId="77777777" w:rsidR="000E57DB" w:rsidRPr="00B56E6F" w:rsidRDefault="000E57DB" w:rsidP="000E57DB">
      <w:pPr>
        <w:pStyle w:val="a6"/>
        <w:widowControl/>
        <w:numPr>
          <w:ilvl w:val="0"/>
          <w:numId w:val="39"/>
        </w:numPr>
        <w:tabs>
          <w:tab w:val="left" w:pos="284"/>
        </w:tabs>
        <w:spacing w:after="0" w:line="240" w:lineRule="auto"/>
        <w:ind w:left="0" w:firstLine="0"/>
        <w:contextualSpacing w:val="0"/>
        <w:jc w:val="both"/>
        <w:rPr>
          <w:rFonts w:ascii="Times New Roman" w:hAnsi="Times New Roman"/>
          <w:sz w:val="20"/>
        </w:rPr>
      </w:pPr>
      <w:r w:rsidRPr="00B56E6F">
        <w:rPr>
          <w:rFonts w:ascii="Times New Roman" w:hAnsi="Times New Roman"/>
          <w:sz w:val="20"/>
        </w:rPr>
        <w:t>По результатам голосования конкурсная комиссия признает кандидата, отобранного конкурсной комиссией по результатам конкурса на замещение должности муниципальной службы:</w:t>
      </w:r>
    </w:p>
    <w:p w14:paraId="30CD448A" w14:textId="77777777" w:rsidR="000E57DB" w:rsidRPr="00B56E6F" w:rsidRDefault="000E57DB" w:rsidP="000E57DB">
      <w:pPr>
        <w:tabs>
          <w:tab w:val="left" w:pos="1560"/>
        </w:tabs>
        <w:jc w:val="both"/>
        <w:rPr>
          <w:rFonts w:ascii="Times New Roman" w:hAnsi="Times New Roman" w:cs="Times New Roman"/>
          <w:sz w:val="20"/>
          <w:szCs w:val="20"/>
        </w:rPr>
      </w:pPr>
    </w:p>
    <w:tbl>
      <w:tblPr>
        <w:tblW w:w="949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245"/>
        <w:gridCol w:w="4253"/>
      </w:tblGrid>
      <w:tr w:rsidR="000E57DB" w:rsidRPr="00B56E6F" w14:paraId="746E16B2" w14:textId="77777777" w:rsidTr="00562B8B">
        <w:tc>
          <w:tcPr>
            <w:tcW w:w="5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CB3707" w14:textId="77777777" w:rsidR="000E57DB" w:rsidRPr="00B56E6F" w:rsidRDefault="000E57DB" w:rsidP="00562B8B">
            <w:pPr>
              <w:tabs>
                <w:tab w:val="left" w:pos="1560"/>
              </w:tabs>
              <w:jc w:val="center"/>
              <w:rPr>
                <w:rFonts w:ascii="Times New Roman" w:hAnsi="Times New Roman" w:cs="Times New Roman"/>
                <w:sz w:val="20"/>
                <w:szCs w:val="20"/>
              </w:rPr>
            </w:pPr>
            <w:r w:rsidRPr="00B56E6F">
              <w:rPr>
                <w:rFonts w:ascii="Times New Roman" w:hAnsi="Times New Roman" w:cs="Times New Roman"/>
                <w:sz w:val="20"/>
                <w:szCs w:val="20"/>
              </w:rPr>
              <w:t>Фамилия, имя, отчество кандидата, отобранного конкурсной комиссией по результатам конкурса на замещение должности муниципальной</w:t>
            </w:r>
          </w:p>
          <w:p w14:paraId="080AD9AB" w14:textId="77777777" w:rsidR="000E57DB" w:rsidRPr="00B56E6F" w:rsidRDefault="000E57DB" w:rsidP="00562B8B">
            <w:pPr>
              <w:tabs>
                <w:tab w:val="left" w:pos="1560"/>
              </w:tabs>
              <w:jc w:val="center"/>
              <w:rPr>
                <w:rFonts w:ascii="Times New Roman" w:hAnsi="Times New Roman" w:cs="Times New Roman"/>
                <w:sz w:val="20"/>
                <w:szCs w:val="20"/>
              </w:rPr>
            </w:pPr>
            <w:r w:rsidRPr="00B56E6F">
              <w:rPr>
                <w:rFonts w:ascii="Times New Roman" w:hAnsi="Times New Roman" w:cs="Times New Roman"/>
                <w:sz w:val="20"/>
                <w:szCs w:val="20"/>
              </w:rPr>
              <w:t>службы</w:t>
            </w:r>
          </w:p>
          <w:p w14:paraId="234D2B99" w14:textId="77777777" w:rsidR="000E57DB" w:rsidRPr="00B56E6F" w:rsidRDefault="000E57DB" w:rsidP="00562B8B">
            <w:pPr>
              <w:tabs>
                <w:tab w:val="left" w:pos="1560"/>
              </w:tabs>
              <w:jc w:val="center"/>
              <w:rPr>
                <w:rFonts w:ascii="Times New Roman" w:hAnsi="Times New Roman" w:cs="Times New Roman"/>
                <w:sz w:val="20"/>
                <w:szCs w:val="20"/>
              </w:rPr>
            </w:pP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8E4214" w14:textId="77777777" w:rsidR="000E57DB" w:rsidRPr="00B56E6F" w:rsidRDefault="000E57DB" w:rsidP="00562B8B">
            <w:pPr>
              <w:tabs>
                <w:tab w:val="left" w:pos="1560"/>
              </w:tabs>
              <w:jc w:val="center"/>
              <w:rPr>
                <w:rFonts w:ascii="Times New Roman" w:hAnsi="Times New Roman" w:cs="Times New Roman"/>
                <w:sz w:val="20"/>
                <w:szCs w:val="20"/>
              </w:rPr>
            </w:pPr>
            <w:r w:rsidRPr="00B56E6F">
              <w:rPr>
                <w:rFonts w:ascii="Times New Roman" w:hAnsi="Times New Roman" w:cs="Times New Roman"/>
                <w:sz w:val="20"/>
                <w:szCs w:val="20"/>
              </w:rPr>
              <w:t>Вакантная должность</w:t>
            </w:r>
          </w:p>
          <w:p w14:paraId="0689EDA2" w14:textId="77777777" w:rsidR="000E57DB" w:rsidRPr="00B56E6F" w:rsidRDefault="000E57DB" w:rsidP="00562B8B">
            <w:pPr>
              <w:tabs>
                <w:tab w:val="left" w:pos="1560"/>
              </w:tabs>
              <w:jc w:val="center"/>
              <w:rPr>
                <w:rFonts w:ascii="Times New Roman" w:hAnsi="Times New Roman" w:cs="Times New Roman"/>
                <w:sz w:val="20"/>
                <w:szCs w:val="20"/>
              </w:rPr>
            </w:pPr>
            <w:r w:rsidRPr="00B56E6F">
              <w:rPr>
                <w:rFonts w:ascii="Times New Roman" w:hAnsi="Times New Roman" w:cs="Times New Roman"/>
                <w:sz w:val="20"/>
                <w:szCs w:val="20"/>
              </w:rPr>
              <w:t>муниципальной службы</w:t>
            </w:r>
          </w:p>
        </w:tc>
      </w:tr>
      <w:tr w:rsidR="000E57DB" w:rsidRPr="00B56E6F" w14:paraId="0E16353D" w14:textId="77777777" w:rsidTr="00562B8B">
        <w:tc>
          <w:tcPr>
            <w:tcW w:w="5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69A95E" w14:textId="77777777" w:rsidR="000E57DB" w:rsidRPr="00B56E6F" w:rsidRDefault="000E57DB" w:rsidP="00562B8B">
            <w:pPr>
              <w:tabs>
                <w:tab w:val="left" w:pos="1560"/>
              </w:tabs>
              <w:rPr>
                <w:rFonts w:ascii="Times New Roman" w:hAnsi="Times New Roman" w:cs="Times New Roman"/>
                <w:sz w:val="20"/>
                <w:szCs w:val="20"/>
              </w:rPr>
            </w:pP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935AFB" w14:textId="77777777" w:rsidR="000E57DB" w:rsidRPr="00B56E6F" w:rsidRDefault="000E57DB" w:rsidP="00562B8B">
            <w:pPr>
              <w:tabs>
                <w:tab w:val="left" w:pos="1560"/>
              </w:tabs>
              <w:rPr>
                <w:rFonts w:ascii="Times New Roman" w:hAnsi="Times New Roman" w:cs="Times New Roman"/>
                <w:sz w:val="20"/>
                <w:szCs w:val="20"/>
              </w:rPr>
            </w:pPr>
          </w:p>
        </w:tc>
      </w:tr>
    </w:tbl>
    <w:p w14:paraId="050527ED" w14:textId="77777777" w:rsidR="000E57DB" w:rsidRPr="00B56E6F" w:rsidRDefault="000E57DB" w:rsidP="000E57DB">
      <w:pPr>
        <w:pStyle w:val="a6"/>
        <w:widowControl/>
        <w:numPr>
          <w:ilvl w:val="0"/>
          <w:numId w:val="39"/>
        </w:numPr>
        <w:tabs>
          <w:tab w:val="left" w:pos="284"/>
        </w:tabs>
        <w:spacing w:after="0" w:line="240" w:lineRule="auto"/>
        <w:ind w:left="0" w:firstLine="0"/>
        <w:contextualSpacing w:val="0"/>
        <w:jc w:val="both"/>
        <w:rPr>
          <w:rFonts w:ascii="Times New Roman" w:hAnsi="Times New Roman"/>
          <w:sz w:val="20"/>
        </w:rPr>
      </w:pPr>
      <w:r w:rsidRPr="00B56E6F">
        <w:rPr>
          <w:rFonts w:ascii="Times New Roman" w:hAnsi="Times New Roman"/>
          <w:sz w:val="20"/>
        </w:rPr>
        <w:t>По результатам голосования конкурсная комиссия рекомендует к включению в кадровый резерв Администрации Митякинского сельского поселения:</w:t>
      </w:r>
    </w:p>
    <w:p w14:paraId="31D95C81" w14:textId="77777777" w:rsidR="000E57DB" w:rsidRPr="00B56E6F" w:rsidRDefault="000E57DB" w:rsidP="000E57DB">
      <w:pPr>
        <w:tabs>
          <w:tab w:val="left" w:pos="1560"/>
        </w:tabs>
        <w:jc w:val="both"/>
        <w:rPr>
          <w:rFonts w:ascii="Times New Roman" w:hAnsi="Times New Roman" w:cs="Times New Roman"/>
          <w:sz w:val="20"/>
          <w:szCs w:val="20"/>
        </w:rPr>
      </w:pPr>
      <w:r w:rsidRPr="00B56E6F">
        <w:rPr>
          <w:rFonts w:ascii="Times New Roman" w:hAnsi="Times New Roman" w:cs="Times New Roman"/>
          <w:sz w:val="20"/>
          <w:szCs w:val="20"/>
        </w:rPr>
        <w:t>_____________________________________________________________________________</w:t>
      </w:r>
    </w:p>
    <w:p w14:paraId="7ABE9D8C" w14:textId="77777777" w:rsidR="000E57DB" w:rsidRPr="00B56E6F" w:rsidRDefault="000E57DB" w:rsidP="000E57DB">
      <w:pPr>
        <w:tabs>
          <w:tab w:val="left" w:pos="1560"/>
        </w:tabs>
        <w:jc w:val="center"/>
        <w:rPr>
          <w:rFonts w:ascii="Times New Roman" w:hAnsi="Times New Roman" w:cs="Times New Roman"/>
          <w:sz w:val="20"/>
          <w:szCs w:val="20"/>
        </w:rPr>
      </w:pPr>
      <w:r w:rsidRPr="00B56E6F">
        <w:rPr>
          <w:rFonts w:ascii="Times New Roman" w:hAnsi="Times New Roman" w:cs="Times New Roman"/>
          <w:sz w:val="20"/>
          <w:szCs w:val="20"/>
        </w:rPr>
        <w:t>(фамилия, имя, отчество участника конкурса, рекомендованного к включению в кадровый резерв)</w:t>
      </w:r>
    </w:p>
    <w:p w14:paraId="7DAEF825" w14:textId="77777777" w:rsidR="000E57DB" w:rsidRPr="00B56E6F" w:rsidRDefault="000E57DB" w:rsidP="000E57DB">
      <w:pPr>
        <w:tabs>
          <w:tab w:val="left" w:pos="1560"/>
        </w:tabs>
        <w:rPr>
          <w:rFonts w:ascii="Times New Roman" w:hAnsi="Times New Roman" w:cs="Times New Roman"/>
          <w:sz w:val="20"/>
          <w:szCs w:val="20"/>
        </w:rPr>
      </w:pPr>
    </w:p>
    <w:p w14:paraId="3C72A00C" w14:textId="77777777" w:rsidR="000E57DB" w:rsidRPr="00B56E6F" w:rsidRDefault="000E57DB" w:rsidP="000E57DB">
      <w:pPr>
        <w:pStyle w:val="a6"/>
        <w:widowControl/>
        <w:numPr>
          <w:ilvl w:val="0"/>
          <w:numId w:val="39"/>
        </w:numPr>
        <w:tabs>
          <w:tab w:val="left" w:pos="284"/>
        </w:tabs>
        <w:spacing w:after="0" w:line="240" w:lineRule="auto"/>
        <w:ind w:left="0" w:firstLine="0"/>
        <w:contextualSpacing w:val="0"/>
        <w:jc w:val="both"/>
        <w:rPr>
          <w:rFonts w:ascii="Times New Roman" w:hAnsi="Times New Roman"/>
          <w:sz w:val="20"/>
        </w:rPr>
      </w:pPr>
      <w:r w:rsidRPr="00B56E6F">
        <w:rPr>
          <w:rFonts w:ascii="Times New Roman" w:hAnsi="Times New Roman"/>
          <w:sz w:val="20"/>
        </w:rPr>
        <w:t>В заседании конкурсной комиссии не участвовали следующие члены комиссии:</w:t>
      </w:r>
    </w:p>
    <w:p w14:paraId="1472C8E6" w14:textId="77777777" w:rsidR="000E57DB" w:rsidRPr="00B56E6F" w:rsidRDefault="000E57DB" w:rsidP="000E57DB">
      <w:pPr>
        <w:tabs>
          <w:tab w:val="left" w:pos="1560"/>
        </w:tabs>
        <w:jc w:val="center"/>
        <w:rPr>
          <w:rFonts w:ascii="Times New Roman" w:hAnsi="Times New Roman" w:cs="Times New Roman"/>
          <w:sz w:val="20"/>
          <w:szCs w:val="20"/>
        </w:rPr>
      </w:pPr>
      <w:r w:rsidRPr="00B56E6F">
        <w:rPr>
          <w:rFonts w:ascii="Times New Roman" w:hAnsi="Times New Roman" w:cs="Times New Roman"/>
          <w:sz w:val="20"/>
          <w:szCs w:val="20"/>
        </w:rPr>
        <w:t xml:space="preserve">___________________________________________________________________________ </w:t>
      </w:r>
    </w:p>
    <w:p w14:paraId="1291DF8C" w14:textId="77777777" w:rsidR="000E57DB" w:rsidRPr="00B56E6F" w:rsidRDefault="000E57DB" w:rsidP="000E57DB">
      <w:pPr>
        <w:tabs>
          <w:tab w:val="left" w:pos="1560"/>
        </w:tabs>
        <w:jc w:val="center"/>
        <w:rPr>
          <w:rFonts w:ascii="Times New Roman" w:hAnsi="Times New Roman" w:cs="Times New Roman"/>
          <w:sz w:val="20"/>
          <w:szCs w:val="20"/>
        </w:rPr>
      </w:pPr>
      <w:r w:rsidRPr="00B56E6F">
        <w:rPr>
          <w:rFonts w:ascii="Times New Roman" w:hAnsi="Times New Roman" w:cs="Times New Roman"/>
          <w:sz w:val="20"/>
          <w:szCs w:val="20"/>
        </w:rPr>
        <w:t>(фамилия, имя, отчество)</w:t>
      </w:r>
    </w:p>
    <w:p w14:paraId="0139B5FC" w14:textId="77777777" w:rsidR="000E57DB" w:rsidRPr="00B56E6F" w:rsidRDefault="000E57DB" w:rsidP="000E57DB">
      <w:pPr>
        <w:tabs>
          <w:tab w:val="left" w:pos="1560"/>
        </w:tabs>
        <w:jc w:val="center"/>
        <w:rPr>
          <w:rFonts w:ascii="Times New Roman" w:hAnsi="Times New Roman" w:cs="Times New Roman"/>
          <w:sz w:val="20"/>
          <w:szCs w:val="20"/>
        </w:rPr>
      </w:pPr>
      <w:r w:rsidRPr="00B56E6F">
        <w:rPr>
          <w:rFonts w:ascii="Times New Roman" w:hAnsi="Times New Roman" w:cs="Times New Roman"/>
          <w:sz w:val="20"/>
          <w:szCs w:val="20"/>
        </w:rPr>
        <w:lastRenderedPageBreak/>
        <w:t xml:space="preserve"> </w:t>
      </w:r>
    </w:p>
    <w:p w14:paraId="1E0739E6" w14:textId="77777777" w:rsidR="000E57DB" w:rsidRPr="00B56E6F" w:rsidRDefault="000E57DB" w:rsidP="000E57DB">
      <w:pPr>
        <w:tabs>
          <w:tab w:val="left" w:pos="1560"/>
        </w:tabs>
        <w:rPr>
          <w:rFonts w:ascii="Times New Roman" w:hAnsi="Times New Roman" w:cs="Times New Roman"/>
          <w:sz w:val="20"/>
          <w:szCs w:val="20"/>
        </w:rPr>
      </w:pPr>
      <w:r w:rsidRPr="00B56E6F">
        <w:rPr>
          <w:rFonts w:ascii="Times New Roman" w:hAnsi="Times New Roman" w:cs="Times New Roman"/>
          <w:sz w:val="20"/>
          <w:szCs w:val="20"/>
        </w:rPr>
        <w:t xml:space="preserve">Заместитель председателя </w:t>
      </w:r>
    </w:p>
    <w:p w14:paraId="1644EC9F" w14:textId="77777777" w:rsidR="000E57DB" w:rsidRPr="00B56E6F" w:rsidRDefault="000E57DB" w:rsidP="000E57DB">
      <w:pPr>
        <w:tabs>
          <w:tab w:val="left" w:pos="1560"/>
        </w:tabs>
        <w:rPr>
          <w:rFonts w:ascii="Times New Roman" w:hAnsi="Times New Roman" w:cs="Times New Roman"/>
          <w:sz w:val="20"/>
          <w:szCs w:val="20"/>
        </w:rPr>
      </w:pPr>
      <w:r w:rsidRPr="00B56E6F">
        <w:rPr>
          <w:rFonts w:ascii="Times New Roman" w:hAnsi="Times New Roman" w:cs="Times New Roman"/>
          <w:sz w:val="20"/>
          <w:szCs w:val="20"/>
        </w:rPr>
        <w:t xml:space="preserve">конкурсной комиссии       _______________                   _____________________________ </w:t>
      </w:r>
    </w:p>
    <w:p w14:paraId="6D365A5A" w14:textId="77777777" w:rsidR="000E57DB" w:rsidRPr="00B56E6F" w:rsidRDefault="000E57DB" w:rsidP="000E57DB">
      <w:pPr>
        <w:tabs>
          <w:tab w:val="left" w:pos="1560"/>
        </w:tabs>
        <w:rPr>
          <w:rFonts w:ascii="Times New Roman" w:hAnsi="Times New Roman" w:cs="Times New Roman"/>
          <w:sz w:val="20"/>
          <w:szCs w:val="20"/>
        </w:rPr>
      </w:pPr>
      <w:r w:rsidRPr="00B56E6F">
        <w:rPr>
          <w:rFonts w:ascii="Times New Roman" w:hAnsi="Times New Roman" w:cs="Times New Roman"/>
          <w:sz w:val="20"/>
          <w:szCs w:val="20"/>
        </w:rPr>
        <w:t xml:space="preserve">                                                        (подпись)                               (фамилия, имя, отчество) </w:t>
      </w:r>
    </w:p>
    <w:p w14:paraId="593514EF" w14:textId="77777777" w:rsidR="000E57DB" w:rsidRPr="00B56E6F" w:rsidRDefault="000E57DB" w:rsidP="000E57DB">
      <w:pPr>
        <w:tabs>
          <w:tab w:val="left" w:pos="1560"/>
        </w:tabs>
        <w:rPr>
          <w:rFonts w:ascii="Times New Roman" w:hAnsi="Times New Roman" w:cs="Times New Roman"/>
          <w:sz w:val="20"/>
          <w:szCs w:val="20"/>
        </w:rPr>
      </w:pPr>
      <w:r w:rsidRPr="00B56E6F">
        <w:rPr>
          <w:rFonts w:ascii="Times New Roman" w:hAnsi="Times New Roman" w:cs="Times New Roman"/>
          <w:sz w:val="20"/>
          <w:szCs w:val="20"/>
        </w:rPr>
        <w:t>Члены конкурсной комиссии:   _______________        ____________________________</w:t>
      </w:r>
    </w:p>
    <w:p w14:paraId="6470FC26" w14:textId="77777777" w:rsidR="000E57DB" w:rsidRPr="00B56E6F" w:rsidRDefault="000E57DB" w:rsidP="000E57DB">
      <w:pPr>
        <w:tabs>
          <w:tab w:val="left" w:pos="1560"/>
        </w:tabs>
        <w:jc w:val="center"/>
        <w:rPr>
          <w:rFonts w:ascii="Times New Roman" w:hAnsi="Times New Roman" w:cs="Times New Roman"/>
          <w:sz w:val="20"/>
          <w:szCs w:val="20"/>
        </w:rPr>
      </w:pPr>
      <w:r w:rsidRPr="00B56E6F">
        <w:rPr>
          <w:rFonts w:ascii="Times New Roman" w:hAnsi="Times New Roman" w:cs="Times New Roman"/>
          <w:sz w:val="20"/>
          <w:szCs w:val="20"/>
        </w:rPr>
        <w:t xml:space="preserve">                                          (подпись)                    (фамилия, имя, отчество) </w:t>
      </w:r>
    </w:p>
    <w:p w14:paraId="5D862A26" w14:textId="77777777" w:rsidR="000E57DB" w:rsidRPr="00B56E6F" w:rsidRDefault="000E57DB" w:rsidP="000E57DB">
      <w:pPr>
        <w:tabs>
          <w:tab w:val="left" w:pos="1560"/>
        </w:tabs>
        <w:rPr>
          <w:rFonts w:ascii="Times New Roman" w:hAnsi="Times New Roman" w:cs="Times New Roman"/>
          <w:sz w:val="20"/>
          <w:szCs w:val="20"/>
        </w:rPr>
      </w:pPr>
      <w:r w:rsidRPr="00B56E6F">
        <w:rPr>
          <w:rFonts w:ascii="Times New Roman" w:hAnsi="Times New Roman" w:cs="Times New Roman"/>
          <w:sz w:val="20"/>
          <w:szCs w:val="20"/>
        </w:rPr>
        <w:t xml:space="preserve">                                                       _______________        _____________________________</w:t>
      </w:r>
    </w:p>
    <w:p w14:paraId="7F0BE6AB" w14:textId="77777777" w:rsidR="000E57DB" w:rsidRPr="00B56E6F" w:rsidRDefault="000E57DB" w:rsidP="000E57DB">
      <w:pPr>
        <w:tabs>
          <w:tab w:val="left" w:pos="1560"/>
        </w:tabs>
        <w:jc w:val="center"/>
        <w:rPr>
          <w:rFonts w:ascii="Times New Roman" w:hAnsi="Times New Roman" w:cs="Times New Roman"/>
          <w:sz w:val="20"/>
          <w:szCs w:val="20"/>
        </w:rPr>
      </w:pPr>
      <w:r w:rsidRPr="00B56E6F">
        <w:rPr>
          <w:rFonts w:ascii="Times New Roman" w:hAnsi="Times New Roman" w:cs="Times New Roman"/>
          <w:sz w:val="20"/>
          <w:szCs w:val="20"/>
        </w:rPr>
        <w:t xml:space="preserve">                                           (подпись)                     (фамилия, имя, отчество) </w:t>
      </w:r>
    </w:p>
    <w:p w14:paraId="069D196C" w14:textId="77777777" w:rsidR="000E57DB" w:rsidRPr="00B56E6F" w:rsidRDefault="000E57DB" w:rsidP="000E57DB">
      <w:pPr>
        <w:tabs>
          <w:tab w:val="left" w:pos="1560"/>
        </w:tabs>
        <w:rPr>
          <w:rFonts w:ascii="Times New Roman" w:hAnsi="Times New Roman" w:cs="Times New Roman"/>
          <w:sz w:val="20"/>
          <w:szCs w:val="20"/>
        </w:rPr>
      </w:pPr>
      <w:r w:rsidRPr="00B56E6F">
        <w:rPr>
          <w:rFonts w:ascii="Times New Roman" w:hAnsi="Times New Roman" w:cs="Times New Roman"/>
          <w:sz w:val="20"/>
          <w:szCs w:val="20"/>
        </w:rPr>
        <w:t xml:space="preserve">Секретарь конкурсной комиссии  _______________     ____________________________ </w:t>
      </w:r>
    </w:p>
    <w:p w14:paraId="53E4FBE8" w14:textId="77777777" w:rsidR="000E57DB" w:rsidRPr="00B56E6F" w:rsidRDefault="000E57DB" w:rsidP="000E57DB">
      <w:pPr>
        <w:rPr>
          <w:rFonts w:ascii="Times New Roman" w:hAnsi="Times New Roman" w:cs="Times New Roman"/>
          <w:sz w:val="20"/>
          <w:szCs w:val="20"/>
        </w:rPr>
      </w:pPr>
      <w:r w:rsidRPr="00B56E6F">
        <w:rPr>
          <w:rFonts w:ascii="Times New Roman" w:hAnsi="Times New Roman" w:cs="Times New Roman"/>
          <w:sz w:val="20"/>
          <w:szCs w:val="20"/>
        </w:rPr>
        <w:t xml:space="preserve">                                                                  (подпись)                     (фамилия, имя, отчество)</w:t>
      </w:r>
    </w:p>
    <w:p w14:paraId="12A0CB8D" w14:textId="77777777" w:rsidR="000E57DB" w:rsidRPr="00B56E6F" w:rsidRDefault="000E57DB" w:rsidP="000E57DB">
      <w:pPr>
        <w:widowControl w:val="0"/>
        <w:ind w:firstLine="540"/>
        <w:jc w:val="both"/>
        <w:rPr>
          <w:rFonts w:ascii="Times New Roman" w:hAnsi="Times New Roman" w:cs="Times New Roman"/>
          <w:sz w:val="20"/>
          <w:szCs w:val="20"/>
        </w:rPr>
      </w:pPr>
    </w:p>
    <w:p w14:paraId="3DAD92A6" w14:textId="77777777" w:rsidR="000E57DB" w:rsidRPr="00B56E6F" w:rsidRDefault="000E57DB" w:rsidP="000E57DB">
      <w:pPr>
        <w:tabs>
          <w:tab w:val="left" w:pos="0"/>
          <w:tab w:val="left" w:pos="1134"/>
        </w:tabs>
        <w:contextualSpacing/>
        <w:jc w:val="both"/>
        <w:rPr>
          <w:rFonts w:ascii="Times New Roman" w:hAnsi="Times New Roman" w:cs="Times New Roman"/>
          <w:sz w:val="20"/>
          <w:szCs w:val="20"/>
        </w:rPr>
      </w:pPr>
    </w:p>
    <w:p w14:paraId="46DFCD82" w14:textId="77777777" w:rsidR="000E57DB" w:rsidRPr="00B56E6F" w:rsidRDefault="000E57DB" w:rsidP="000E57DB">
      <w:pPr>
        <w:tabs>
          <w:tab w:val="left" w:pos="0"/>
          <w:tab w:val="left" w:pos="1134"/>
        </w:tabs>
        <w:contextualSpacing/>
        <w:jc w:val="both"/>
        <w:rPr>
          <w:rFonts w:ascii="Times New Roman" w:hAnsi="Times New Roman" w:cs="Times New Roman"/>
          <w:sz w:val="20"/>
          <w:szCs w:val="20"/>
        </w:rPr>
      </w:pPr>
    </w:p>
    <w:p w14:paraId="12DBE0F3" w14:textId="77777777" w:rsidR="000E57DB" w:rsidRPr="00B56E6F" w:rsidRDefault="000E57DB" w:rsidP="000E57DB">
      <w:pPr>
        <w:tabs>
          <w:tab w:val="left" w:pos="0"/>
          <w:tab w:val="left" w:pos="1134"/>
        </w:tabs>
        <w:contextualSpacing/>
        <w:jc w:val="both"/>
        <w:rPr>
          <w:rFonts w:ascii="Times New Roman" w:hAnsi="Times New Roman" w:cs="Times New Roman"/>
          <w:sz w:val="20"/>
          <w:szCs w:val="20"/>
        </w:rPr>
      </w:pPr>
    </w:p>
    <w:p w14:paraId="18519343" w14:textId="77777777" w:rsidR="000E57DB" w:rsidRPr="00B56E6F" w:rsidRDefault="000E57DB" w:rsidP="000E57DB">
      <w:pPr>
        <w:tabs>
          <w:tab w:val="left" w:pos="0"/>
          <w:tab w:val="left" w:pos="1134"/>
        </w:tabs>
        <w:contextualSpacing/>
        <w:jc w:val="both"/>
        <w:rPr>
          <w:rFonts w:ascii="Times New Roman" w:hAnsi="Times New Roman" w:cs="Times New Roman"/>
          <w:sz w:val="20"/>
          <w:szCs w:val="20"/>
        </w:rPr>
      </w:pPr>
    </w:p>
    <w:p w14:paraId="0C8B21AC" w14:textId="77777777" w:rsidR="000E57DB" w:rsidRPr="00B56E6F" w:rsidRDefault="000E57DB" w:rsidP="000E57DB">
      <w:pPr>
        <w:tabs>
          <w:tab w:val="left" w:pos="0"/>
          <w:tab w:val="left" w:pos="1134"/>
        </w:tabs>
        <w:contextualSpacing/>
        <w:jc w:val="both"/>
        <w:rPr>
          <w:rFonts w:ascii="Times New Roman" w:hAnsi="Times New Roman" w:cs="Times New Roman"/>
          <w:sz w:val="20"/>
          <w:szCs w:val="20"/>
        </w:rPr>
      </w:pPr>
    </w:p>
    <w:p w14:paraId="50977D07" w14:textId="77777777" w:rsidR="000E57DB" w:rsidRPr="00B56E6F" w:rsidRDefault="000E57DB" w:rsidP="000E57DB">
      <w:pPr>
        <w:tabs>
          <w:tab w:val="left" w:pos="0"/>
          <w:tab w:val="left" w:pos="1134"/>
        </w:tabs>
        <w:contextualSpacing/>
        <w:jc w:val="both"/>
        <w:rPr>
          <w:rFonts w:ascii="Times New Roman" w:hAnsi="Times New Roman" w:cs="Times New Roman"/>
          <w:sz w:val="20"/>
          <w:szCs w:val="20"/>
        </w:rPr>
      </w:pPr>
    </w:p>
    <w:p w14:paraId="5EA46290" w14:textId="77777777" w:rsidR="000E57DB" w:rsidRPr="00B56E6F" w:rsidRDefault="000E57DB" w:rsidP="000E57DB">
      <w:pPr>
        <w:tabs>
          <w:tab w:val="left" w:pos="0"/>
          <w:tab w:val="left" w:pos="1134"/>
        </w:tabs>
        <w:contextualSpacing/>
        <w:jc w:val="both"/>
        <w:rPr>
          <w:rFonts w:ascii="Times New Roman" w:hAnsi="Times New Roman" w:cs="Times New Roman"/>
          <w:sz w:val="20"/>
          <w:szCs w:val="20"/>
        </w:rPr>
      </w:pPr>
    </w:p>
    <w:p w14:paraId="6366132A" w14:textId="77777777" w:rsidR="000E57DB" w:rsidRPr="00B56E6F" w:rsidRDefault="000E57DB" w:rsidP="000E57DB">
      <w:pPr>
        <w:tabs>
          <w:tab w:val="left" w:pos="0"/>
          <w:tab w:val="left" w:pos="1134"/>
        </w:tabs>
        <w:contextualSpacing/>
        <w:jc w:val="both"/>
        <w:rPr>
          <w:rFonts w:ascii="Times New Roman" w:hAnsi="Times New Roman" w:cs="Times New Roman"/>
          <w:sz w:val="20"/>
          <w:szCs w:val="20"/>
        </w:rPr>
      </w:pPr>
    </w:p>
    <w:p w14:paraId="5DFA1ED4" w14:textId="77777777" w:rsidR="000E57DB" w:rsidRPr="00B56E6F" w:rsidRDefault="000E57DB" w:rsidP="000E57DB">
      <w:pPr>
        <w:tabs>
          <w:tab w:val="left" w:pos="0"/>
          <w:tab w:val="left" w:pos="1134"/>
        </w:tabs>
        <w:contextualSpacing/>
        <w:jc w:val="both"/>
        <w:rPr>
          <w:rFonts w:ascii="Times New Roman" w:hAnsi="Times New Roman" w:cs="Times New Roman"/>
          <w:sz w:val="20"/>
          <w:szCs w:val="20"/>
        </w:rPr>
      </w:pPr>
    </w:p>
    <w:p w14:paraId="5F7D8C6C" w14:textId="77777777" w:rsidR="000E57DB" w:rsidRPr="00B56E6F" w:rsidRDefault="000E57DB" w:rsidP="000E57DB">
      <w:pPr>
        <w:tabs>
          <w:tab w:val="left" w:pos="0"/>
          <w:tab w:val="left" w:pos="1134"/>
        </w:tabs>
        <w:contextualSpacing/>
        <w:jc w:val="both"/>
        <w:rPr>
          <w:rFonts w:ascii="Times New Roman" w:hAnsi="Times New Roman" w:cs="Times New Roman"/>
          <w:sz w:val="20"/>
          <w:szCs w:val="20"/>
        </w:rPr>
      </w:pPr>
    </w:p>
    <w:p w14:paraId="6E80EA2A" w14:textId="77777777" w:rsidR="000E57DB" w:rsidRPr="00B56E6F" w:rsidRDefault="000E57DB" w:rsidP="000E57DB">
      <w:pPr>
        <w:tabs>
          <w:tab w:val="left" w:pos="0"/>
          <w:tab w:val="left" w:pos="1134"/>
        </w:tabs>
        <w:contextualSpacing/>
        <w:jc w:val="both"/>
        <w:rPr>
          <w:rFonts w:ascii="Times New Roman" w:hAnsi="Times New Roman" w:cs="Times New Roman"/>
          <w:sz w:val="20"/>
          <w:szCs w:val="20"/>
        </w:rPr>
      </w:pPr>
    </w:p>
    <w:p w14:paraId="62A452C7" w14:textId="77777777" w:rsidR="000E57DB" w:rsidRDefault="000E57DB" w:rsidP="000E57DB">
      <w:pPr>
        <w:tabs>
          <w:tab w:val="left" w:pos="1560"/>
        </w:tabs>
        <w:ind w:left="5102"/>
        <w:jc w:val="right"/>
        <w:rPr>
          <w:rFonts w:ascii="Times New Roman" w:hAnsi="Times New Roman" w:cs="Times New Roman"/>
          <w:sz w:val="20"/>
          <w:szCs w:val="20"/>
        </w:rPr>
      </w:pPr>
    </w:p>
    <w:p w14:paraId="3D7E2C76" w14:textId="77777777" w:rsidR="008D4F24" w:rsidRDefault="008D4F24" w:rsidP="000E57DB">
      <w:pPr>
        <w:tabs>
          <w:tab w:val="left" w:pos="1560"/>
        </w:tabs>
        <w:ind w:left="5102"/>
        <w:jc w:val="right"/>
        <w:rPr>
          <w:rFonts w:ascii="Times New Roman" w:hAnsi="Times New Roman" w:cs="Times New Roman"/>
          <w:sz w:val="20"/>
          <w:szCs w:val="20"/>
        </w:rPr>
      </w:pPr>
    </w:p>
    <w:p w14:paraId="40C7FC3E" w14:textId="77777777" w:rsidR="008D4F24" w:rsidRDefault="008D4F24" w:rsidP="000E57DB">
      <w:pPr>
        <w:tabs>
          <w:tab w:val="left" w:pos="1560"/>
        </w:tabs>
        <w:ind w:left="5102"/>
        <w:jc w:val="right"/>
        <w:rPr>
          <w:rFonts w:ascii="Times New Roman" w:hAnsi="Times New Roman" w:cs="Times New Roman"/>
          <w:sz w:val="20"/>
          <w:szCs w:val="20"/>
        </w:rPr>
      </w:pPr>
    </w:p>
    <w:p w14:paraId="43A27988" w14:textId="77777777" w:rsidR="008D4F24" w:rsidRDefault="008D4F24" w:rsidP="000E57DB">
      <w:pPr>
        <w:tabs>
          <w:tab w:val="left" w:pos="1560"/>
        </w:tabs>
        <w:ind w:left="5102"/>
        <w:jc w:val="right"/>
        <w:rPr>
          <w:rFonts w:ascii="Times New Roman" w:hAnsi="Times New Roman" w:cs="Times New Roman"/>
          <w:sz w:val="20"/>
          <w:szCs w:val="20"/>
        </w:rPr>
      </w:pPr>
    </w:p>
    <w:p w14:paraId="3A7A4AEE" w14:textId="77777777" w:rsidR="008D4F24" w:rsidRDefault="008D4F24" w:rsidP="000E57DB">
      <w:pPr>
        <w:tabs>
          <w:tab w:val="left" w:pos="1560"/>
        </w:tabs>
        <w:ind w:left="5102"/>
        <w:jc w:val="right"/>
        <w:rPr>
          <w:rFonts w:ascii="Times New Roman" w:hAnsi="Times New Roman" w:cs="Times New Roman"/>
          <w:sz w:val="20"/>
          <w:szCs w:val="20"/>
        </w:rPr>
      </w:pPr>
    </w:p>
    <w:p w14:paraId="15F3E0CC" w14:textId="77777777" w:rsidR="008D4F24" w:rsidRDefault="008D4F24" w:rsidP="000E57DB">
      <w:pPr>
        <w:tabs>
          <w:tab w:val="left" w:pos="1560"/>
        </w:tabs>
        <w:ind w:left="5102"/>
        <w:jc w:val="right"/>
        <w:rPr>
          <w:rFonts w:ascii="Times New Roman" w:hAnsi="Times New Roman" w:cs="Times New Roman"/>
          <w:sz w:val="20"/>
          <w:szCs w:val="20"/>
        </w:rPr>
      </w:pPr>
    </w:p>
    <w:p w14:paraId="50335A4F" w14:textId="77777777" w:rsidR="008D4F24" w:rsidRDefault="008D4F24" w:rsidP="000E57DB">
      <w:pPr>
        <w:tabs>
          <w:tab w:val="left" w:pos="1560"/>
        </w:tabs>
        <w:ind w:left="5102"/>
        <w:jc w:val="right"/>
        <w:rPr>
          <w:rFonts w:ascii="Times New Roman" w:hAnsi="Times New Roman" w:cs="Times New Roman"/>
          <w:sz w:val="20"/>
          <w:szCs w:val="20"/>
        </w:rPr>
      </w:pPr>
    </w:p>
    <w:p w14:paraId="278F5C31" w14:textId="77777777" w:rsidR="008D4F24" w:rsidRDefault="008D4F24" w:rsidP="000E57DB">
      <w:pPr>
        <w:tabs>
          <w:tab w:val="left" w:pos="1560"/>
        </w:tabs>
        <w:ind w:left="5102"/>
        <w:jc w:val="right"/>
        <w:rPr>
          <w:rFonts w:ascii="Times New Roman" w:hAnsi="Times New Roman" w:cs="Times New Roman"/>
          <w:sz w:val="20"/>
          <w:szCs w:val="20"/>
        </w:rPr>
      </w:pPr>
    </w:p>
    <w:p w14:paraId="77B8B6BA" w14:textId="77777777" w:rsidR="008D4F24" w:rsidRDefault="008D4F24" w:rsidP="000E57DB">
      <w:pPr>
        <w:tabs>
          <w:tab w:val="left" w:pos="1560"/>
        </w:tabs>
        <w:ind w:left="5102"/>
        <w:jc w:val="right"/>
        <w:rPr>
          <w:rFonts w:ascii="Times New Roman" w:hAnsi="Times New Roman" w:cs="Times New Roman"/>
          <w:sz w:val="20"/>
          <w:szCs w:val="20"/>
        </w:rPr>
      </w:pPr>
    </w:p>
    <w:p w14:paraId="30466057" w14:textId="77777777" w:rsidR="008D4F24" w:rsidRDefault="008D4F24" w:rsidP="000E57DB">
      <w:pPr>
        <w:tabs>
          <w:tab w:val="left" w:pos="1560"/>
        </w:tabs>
        <w:ind w:left="5102"/>
        <w:jc w:val="right"/>
        <w:rPr>
          <w:rFonts w:ascii="Times New Roman" w:hAnsi="Times New Roman" w:cs="Times New Roman"/>
          <w:sz w:val="20"/>
          <w:szCs w:val="20"/>
        </w:rPr>
      </w:pPr>
    </w:p>
    <w:p w14:paraId="43B2881E" w14:textId="77777777" w:rsidR="008D4F24" w:rsidRDefault="008D4F24" w:rsidP="000E57DB">
      <w:pPr>
        <w:tabs>
          <w:tab w:val="left" w:pos="1560"/>
        </w:tabs>
        <w:ind w:left="5102"/>
        <w:jc w:val="right"/>
        <w:rPr>
          <w:rFonts w:ascii="Times New Roman" w:hAnsi="Times New Roman" w:cs="Times New Roman"/>
          <w:sz w:val="20"/>
          <w:szCs w:val="20"/>
        </w:rPr>
      </w:pPr>
    </w:p>
    <w:p w14:paraId="70884AED" w14:textId="77777777" w:rsidR="008D4F24" w:rsidRDefault="008D4F24" w:rsidP="000E57DB">
      <w:pPr>
        <w:tabs>
          <w:tab w:val="left" w:pos="1560"/>
        </w:tabs>
        <w:ind w:left="5102"/>
        <w:jc w:val="right"/>
        <w:rPr>
          <w:rFonts w:ascii="Times New Roman" w:hAnsi="Times New Roman" w:cs="Times New Roman"/>
          <w:sz w:val="20"/>
          <w:szCs w:val="20"/>
        </w:rPr>
      </w:pPr>
    </w:p>
    <w:p w14:paraId="5BE3AD19" w14:textId="77777777" w:rsidR="008D4F24" w:rsidRDefault="008D4F24" w:rsidP="000E57DB">
      <w:pPr>
        <w:tabs>
          <w:tab w:val="left" w:pos="1560"/>
        </w:tabs>
        <w:ind w:left="5102"/>
        <w:jc w:val="right"/>
        <w:rPr>
          <w:rFonts w:ascii="Times New Roman" w:hAnsi="Times New Roman" w:cs="Times New Roman"/>
          <w:sz w:val="20"/>
          <w:szCs w:val="20"/>
        </w:rPr>
      </w:pPr>
    </w:p>
    <w:p w14:paraId="3A28AF88" w14:textId="77777777" w:rsidR="008D4F24" w:rsidRDefault="008D4F24" w:rsidP="000E57DB">
      <w:pPr>
        <w:tabs>
          <w:tab w:val="left" w:pos="1560"/>
        </w:tabs>
        <w:ind w:left="5102"/>
        <w:jc w:val="right"/>
        <w:rPr>
          <w:rFonts w:ascii="Times New Roman" w:hAnsi="Times New Roman" w:cs="Times New Roman"/>
          <w:sz w:val="20"/>
          <w:szCs w:val="20"/>
        </w:rPr>
      </w:pPr>
    </w:p>
    <w:p w14:paraId="27688B92" w14:textId="77777777" w:rsidR="008D4F24" w:rsidRDefault="008D4F24" w:rsidP="000E57DB">
      <w:pPr>
        <w:tabs>
          <w:tab w:val="left" w:pos="1560"/>
        </w:tabs>
        <w:ind w:left="5102"/>
        <w:jc w:val="right"/>
        <w:rPr>
          <w:rFonts w:ascii="Times New Roman" w:hAnsi="Times New Roman" w:cs="Times New Roman"/>
          <w:sz w:val="20"/>
          <w:szCs w:val="20"/>
        </w:rPr>
      </w:pPr>
    </w:p>
    <w:p w14:paraId="71D76D05" w14:textId="77777777" w:rsidR="008D4F24" w:rsidRDefault="008D4F24" w:rsidP="000E57DB">
      <w:pPr>
        <w:tabs>
          <w:tab w:val="left" w:pos="1560"/>
        </w:tabs>
        <w:ind w:left="5102"/>
        <w:jc w:val="right"/>
        <w:rPr>
          <w:rFonts w:ascii="Times New Roman" w:hAnsi="Times New Roman" w:cs="Times New Roman"/>
          <w:sz w:val="20"/>
          <w:szCs w:val="20"/>
        </w:rPr>
      </w:pPr>
    </w:p>
    <w:p w14:paraId="3AE79E07" w14:textId="77777777" w:rsidR="008D4F24" w:rsidRPr="00B56E6F" w:rsidRDefault="008D4F24" w:rsidP="000E57DB">
      <w:pPr>
        <w:tabs>
          <w:tab w:val="left" w:pos="1560"/>
        </w:tabs>
        <w:ind w:left="5102"/>
        <w:jc w:val="right"/>
        <w:rPr>
          <w:rFonts w:ascii="Times New Roman" w:hAnsi="Times New Roman" w:cs="Times New Roman"/>
          <w:sz w:val="20"/>
          <w:szCs w:val="20"/>
        </w:rPr>
      </w:pPr>
    </w:p>
    <w:p w14:paraId="55089081" w14:textId="77777777" w:rsidR="000E57DB" w:rsidRPr="00B56E6F" w:rsidRDefault="000E57DB" w:rsidP="000E57DB">
      <w:pPr>
        <w:tabs>
          <w:tab w:val="left" w:pos="1560"/>
        </w:tabs>
        <w:ind w:left="5102"/>
        <w:jc w:val="right"/>
        <w:rPr>
          <w:rFonts w:ascii="Times New Roman" w:hAnsi="Times New Roman" w:cs="Times New Roman"/>
          <w:sz w:val="20"/>
          <w:szCs w:val="20"/>
        </w:rPr>
      </w:pPr>
    </w:p>
    <w:p w14:paraId="449C9A80" w14:textId="77777777" w:rsidR="000E57DB" w:rsidRPr="00B56E6F" w:rsidRDefault="000E57DB" w:rsidP="000E57DB">
      <w:pPr>
        <w:tabs>
          <w:tab w:val="left" w:pos="1560"/>
        </w:tabs>
        <w:ind w:left="5102"/>
        <w:jc w:val="right"/>
        <w:rPr>
          <w:rFonts w:ascii="Times New Roman" w:hAnsi="Times New Roman" w:cs="Times New Roman"/>
          <w:sz w:val="20"/>
          <w:szCs w:val="20"/>
        </w:rPr>
      </w:pPr>
      <w:r w:rsidRPr="00B56E6F">
        <w:rPr>
          <w:rFonts w:ascii="Times New Roman" w:hAnsi="Times New Roman" w:cs="Times New Roman"/>
          <w:sz w:val="20"/>
          <w:szCs w:val="20"/>
        </w:rPr>
        <w:lastRenderedPageBreak/>
        <w:t>Приложение № 8</w:t>
      </w:r>
    </w:p>
    <w:p w14:paraId="46E00115" w14:textId="77777777" w:rsidR="000E57DB" w:rsidRPr="00B56E6F" w:rsidRDefault="000E57DB" w:rsidP="000E57DB">
      <w:pPr>
        <w:tabs>
          <w:tab w:val="left" w:pos="1560"/>
        </w:tabs>
        <w:ind w:left="5102"/>
        <w:jc w:val="right"/>
        <w:rPr>
          <w:rFonts w:ascii="Times New Roman" w:hAnsi="Times New Roman" w:cs="Times New Roman"/>
          <w:sz w:val="20"/>
          <w:szCs w:val="20"/>
        </w:rPr>
      </w:pPr>
      <w:r w:rsidRPr="00B56E6F">
        <w:rPr>
          <w:rFonts w:ascii="Times New Roman" w:hAnsi="Times New Roman" w:cs="Times New Roman"/>
          <w:sz w:val="20"/>
          <w:szCs w:val="20"/>
        </w:rPr>
        <w:t>к Положению о порядке проведения</w:t>
      </w:r>
    </w:p>
    <w:p w14:paraId="1A9661A4" w14:textId="77777777" w:rsidR="000E57DB" w:rsidRPr="00B56E6F" w:rsidRDefault="000E57DB" w:rsidP="000E57DB">
      <w:pPr>
        <w:tabs>
          <w:tab w:val="left" w:pos="1560"/>
        </w:tabs>
        <w:ind w:left="5102"/>
        <w:jc w:val="right"/>
        <w:rPr>
          <w:rFonts w:ascii="Times New Roman" w:hAnsi="Times New Roman" w:cs="Times New Roman"/>
          <w:sz w:val="20"/>
          <w:szCs w:val="20"/>
        </w:rPr>
      </w:pPr>
      <w:r w:rsidRPr="00B56E6F">
        <w:rPr>
          <w:rFonts w:ascii="Times New Roman" w:hAnsi="Times New Roman" w:cs="Times New Roman"/>
          <w:sz w:val="20"/>
          <w:szCs w:val="20"/>
        </w:rPr>
        <w:t>конкурса на замещение вакантной</w:t>
      </w:r>
    </w:p>
    <w:p w14:paraId="162C9058" w14:textId="77777777" w:rsidR="000E57DB" w:rsidRPr="00B56E6F" w:rsidRDefault="000E57DB" w:rsidP="000E57DB">
      <w:pPr>
        <w:tabs>
          <w:tab w:val="left" w:pos="1560"/>
        </w:tabs>
        <w:ind w:left="5102"/>
        <w:jc w:val="right"/>
        <w:rPr>
          <w:rFonts w:ascii="Times New Roman" w:hAnsi="Times New Roman" w:cs="Times New Roman"/>
          <w:sz w:val="20"/>
          <w:szCs w:val="20"/>
        </w:rPr>
      </w:pPr>
      <w:r w:rsidRPr="00B56E6F">
        <w:rPr>
          <w:rFonts w:ascii="Times New Roman" w:hAnsi="Times New Roman" w:cs="Times New Roman"/>
          <w:sz w:val="20"/>
          <w:szCs w:val="20"/>
        </w:rPr>
        <w:t>должности муниципальной службы в</w:t>
      </w:r>
    </w:p>
    <w:p w14:paraId="46AA498C" w14:textId="77777777" w:rsidR="000E57DB" w:rsidRPr="00B56E6F" w:rsidRDefault="000E57DB" w:rsidP="000E57DB">
      <w:pPr>
        <w:tabs>
          <w:tab w:val="left" w:pos="1560"/>
        </w:tabs>
        <w:ind w:left="5102"/>
        <w:jc w:val="right"/>
        <w:rPr>
          <w:rFonts w:ascii="Times New Roman" w:hAnsi="Times New Roman" w:cs="Times New Roman"/>
          <w:sz w:val="20"/>
          <w:szCs w:val="20"/>
        </w:rPr>
      </w:pPr>
      <w:r w:rsidRPr="00B56E6F">
        <w:rPr>
          <w:rFonts w:ascii="Times New Roman" w:hAnsi="Times New Roman" w:cs="Times New Roman"/>
          <w:sz w:val="20"/>
          <w:szCs w:val="20"/>
        </w:rPr>
        <w:t>Администрации Митякинского</w:t>
      </w:r>
    </w:p>
    <w:p w14:paraId="0DD467F0" w14:textId="77777777" w:rsidR="000E57DB" w:rsidRPr="00B56E6F" w:rsidRDefault="000E57DB" w:rsidP="000E57DB">
      <w:pPr>
        <w:tabs>
          <w:tab w:val="left" w:pos="1560"/>
        </w:tabs>
        <w:ind w:left="5102"/>
        <w:jc w:val="right"/>
        <w:rPr>
          <w:rFonts w:ascii="Times New Roman" w:hAnsi="Times New Roman" w:cs="Times New Roman"/>
          <w:sz w:val="20"/>
          <w:szCs w:val="20"/>
        </w:rPr>
      </w:pPr>
      <w:r w:rsidRPr="00B56E6F">
        <w:rPr>
          <w:rFonts w:ascii="Times New Roman" w:hAnsi="Times New Roman" w:cs="Times New Roman"/>
          <w:sz w:val="20"/>
          <w:szCs w:val="20"/>
        </w:rPr>
        <w:t>сельского поселения</w:t>
      </w:r>
    </w:p>
    <w:p w14:paraId="28A42121" w14:textId="77777777" w:rsidR="000E57DB" w:rsidRPr="00B56E6F" w:rsidRDefault="000E57DB" w:rsidP="000E57DB">
      <w:pPr>
        <w:widowControl w:val="0"/>
        <w:jc w:val="center"/>
        <w:rPr>
          <w:rFonts w:ascii="Times New Roman" w:hAnsi="Times New Roman" w:cs="Times New Roman"/>
          <w:sz w:val="20"/>
          <w:szCs w:val="20"/>
        </w:rPr>
      </w:pPr>
      <w:r w:rsidRPr="00B56E6F">
        <w:rPr>
          <w:rFonts w:ascii="Times New Roman" w:hAnsi="Times New Roman" w:cs="Times New Roman"/>
          <w:sz w:val="20"/>
          <w:szCs w:val="20"/>
        </w:rPr>
        <w:t>ОПИСЬ ДОКУМЕНТОВ,</w:t>
      </w:r>
    </w:p>
    <w:p w14:paraId="3B97B8A5" w14:textId="77777777" w:rsidR="000E57DB" w:rsidRPr="00B56E6F" w:rsidRDefault="000E57DB" w:rsidP="000E57DB">
      <w:pPr>
        <w:widowControl w:val="0"/>
        <w:ind w:left="1134" w:right="1134"/>
        <w:jc w:val="center"/>
        <w:rPr>
          <w:rFonts w:ascii="Times New Roman" w:hAnsi="Times New Roman" w:cs="Times New Roman"/>
          <w:sz w:val="20"/>
          <w:szCs w:val="20"/>
        </w:rPr>
      </w:pPr>
      <w:r w:rsidRPr="00B56E6F">
        <w:rPr>
          <w:rFonts w:ascii="Times New Roman" w:hAnsi="Times New Roman" w:cs="Times New Roman"/>
          <w:sz w:val="20"/>
          <w:szCs w:val="20"/>
        </w:rPr>
        <w:t>представленных в комиссию по проведению конкурса на замещение вакантной должности муниципальной службы в Администрации Митякинского сельского поселения</w:t>
      </w:r>
    </w:p>
    <w:p w14:paraId="46935A9F" w14:textId="77777777" w:rsidR="000E57DB" w:rsidRPr="00B56E6F" w:rsidRDefault="000E57DB" w:rsidP="000E57DB">
      <w:pPr>
        <w:widowControl w:val="0"/>
        <w:ind w:firstLine="851"/>
        <w:jc w:val="both"/>
        <w:rPr>
          <w:rFonts w:ascii="Times New Roman" w:hAnsi="Times New Roman" w:cs="Times New Roman"/>
          <w:sz w:val="20"/>
          <w:szCs w:val="20"/>
        </w:rPr>
      </w:pPr>
      <w:r w:rsidRPr="00B56E6F">
        <w:rPr>
          <w:rFonts w:ascii="Times New Roman" w:hAnsi="Times New Roman" w:cs="Times New Roman"/>
          <w:sz w:val="20"/>
          <w:szCs w:val="20"/>
        </w:rPr>
        <w:t>Я, ____________________________________________________________________</w:t>
      </w:r>
    </w:p>
    <w:p w14:paraId="1E0866F2" w14:textId="77777777" w:rsidR="000E57DB" w:rsidRPr="00B56E6F" w:rsidRDefault="000E57DB" w:rsidP="000E57DB">
      <w:pPr>
        <w:widowControl w:val="0"/>
        <w:ind w:firstLine="851"/>
        <w:jc w:val="center"/>
        <w:rPr>
          <w:rFonts w:ascii="Times New Roman" w:hAnsi="Times New Roman" w:cs="Times New Roman"/>
          <w:sz w:val="20"/>
          <w:szCs w:val="20"/>
        </w:rPr>
      </w:pPr>
      <w:r w:rsidRPr="00B56E6F">
        <w:rPr>
          <w:rFonts w:ascii="Times New Roman" w:hAnsi="Times New Roman" w:cs="Times New Roman"/>
          <w:sz w:val="20"/>
          <w:szCs w:val="20"/>
        </w:rPr>
        <w:t>(фамилия, имя, отчество, дата рождения кандидата)</w:t>
      </w:r>
    </w:p>
    <w:p w14:paraId="43621BF1" w14:textId="77777777" w:rsidR="000E57DB" w:rsidRPr="00B56E6F" w:rsidRDefault="000E57DB" w:rsidP="000E57DB">
      <w:pPr>
        <w:widowControl w:val="0"/>
        <w:jc w:val="both"/>
        <w:rPr>
          <w:rFonts w:ascii="Times New Roman" w:hAnsi="Times New Roman" w:cs="Times New Roman"/>
          <w:sz w:val="20"/>
          <w:szCs w:val="20"/>
        </w:rPr>
      </w:pPr>
      <w:r w:rsidRPr="00B56E6F">
        <w:rPr>
          <w:rFonts w:ascii="Times New Roman" w:hAnsi="Times New Roman" w:cs="Times New Roman"/>
          <w:sz w:val="20"/>
          <w:szCs w:val="20"/>
        </w:rPr>
        <w:t>представляю в комиссию по проведению конкурса на замещение вакантной должности муниципальной службы в Администрации Митякинского сельского поселения следующие документы:</w:t>
      </w:r>
    </w:p>
    <w:tbl>
      <w:tblPr>
        <w:tblW w:w="0" w:type="auto"/>
        <w:tblInd w:w="102" w:type="dxa"/>
        <w:tblLayout w:type="fixed"/>
        <w:tblCellMar>
          <w:top w:w="102" w:type="dxa"/>
          <w:left w:w="62" w:type="dxa"/>
          <w:bottom w:w="102" w:type="dxa"/>
          <w:right w:w="62" w:type="dxa"/>
        </w:tblCellMar>
        <w:tblLook w:val="04A0" w:firstRow="1" w:lastRow="0" w:firstColumn="1" w:lastColumn="0" w:noHBand="0" w:noVBand="1"/>
      </w:tblPr>
      <w:tblGrid>
        <w:gridCol w:w="624"/>
        <w:gridCol w:w="7464"/>
        <w:gridCol w:w="1390"/>
      </w:tblGrid>
      <w:tr w:rsidR="000E57DB" w:rsidRPr="00B56E6F" w14:paraId="1D232B69" w14:textId="77777777" w:rsidTr="00562B8B">
        <w:tc>
          <w:tcPr>
            <w:tcW w:w="624"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vAlign w:val="center"/>
          </w:tcPr>
          <w:p w14:paraId="25D6D813" w14:textId="77777777" w:rsidR="000E57DB" w:rsidRPr="00B56E6F" w:rsidRDefault="000E57DB" w:rsidP="00562B8B">
            <w:pPr>
              <w:widowControl w:val="0"/>
              <w:jc w:val="center"/>
              <w:rPr>
                <w:rFonts w:ascii="Times New Roman" w:hAnsi="Times New Roman" w:cs="Times New Roman"/>
                <w:sz w:val="20"/>
                <w:szCs w:val="20"/>
              </w:rPr>
            </w:pPr>
            <w:r w:rsidRPr="00B56E6F">
              <w:rPr>
                <w:rFonts w:ascii="Times New Roman" w:hAnsi="Times New Roman" w:cs="Times New Roman"/>
                <w:sz w:val="20"/>
                <w:szCs w:val="20"/>
              </w:rPr>
              <w:t>№ п/п</w:t>
            </w:r>
          </w:p>
        </w:tc>
        <w:tc>
          <w:tcPr>
            <w:tcW w:w="7464"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vAlign w:val="center"/>
          </w:tcPr>
          <w:p w14:paraId="3E2C1D7B" w14:textId="77777777" w:rsidR="000E57DB" w:rsidRPr="00B56E6F" w:rsidRDefault="000E57DB" w:rsidP="00562B8B">
            <w:pPr>
              <w:widowControl w:val="0"/>
              <w:jc w:val="center"/>
              <w:rPr>
                <w:rFonts w:ascii="Times New Roman" w:hAnsi="Times New Roman" w:cs="Times New Roman"/>
                <w:sz w:val="20"/>
                <w:szCs w:val="20"/>
              </w:rPr>
            </w:pPr>
            <w:r w:rsidRPr="00B56E6F">
              <w:rPr>
                <w:rFonts w:ascii="Times New Roman" w:hAnsi="Times New Roman" w:cs="Times New Roman"/>
                <w:sz w:val="20"/>
                <w:szCs w:val="20"/>
              </w:rPr>
              <w:t>Наименование документа</w:t>
            </w:r>
          </w:p>
        </w:tc>
        <w:tc>
          <w:tcPr>
            <w:tcW w:w="1390"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vAlign w:val="center"/>
          </w:tcPr>
          <w:p w14:paraId="3D73C396" w14:textId="77777777" w:rsidR="000E57DB" w:rsidRPr="00B56E6F" w:rsidRDefault="000E57DB" w:rsidP="00562B8B">
            <w:pPr>
              <w:widowControl w:val="0"/>
              <w:jc w:val="center"/>
              <w:rPr>
                <w:rFonts w:ascii="Times New Roman" w:hAnsi="Times New Roman" w:cs="Times New Roman"/>
                <w:sz w:val="20"/>
                <w:szCs w:val="20"/>
              </w:rPr>
            </w:pPr>
            <w:r w:rsidRPr="00B56E6F">
              <w:rPr>
                <w:rFonts w:ascii="Times New Roman" w:hAnsi="Times New Roman" w:cs="Times New Roman"/>
                <w:sz w:val="20"/>
                <w:szCs w:val="20"/>
              </w:rPr>
              <w:t>Количество листов</w:t>
            </w:r>
          </w:p>
        </w:tc>
      </w:tr>
      <w:tr w:rsidR="000E57DB" w:rsidRPr="00B56E6F" w14:paraId="243AB977" w14:textId="77777777" w:rsidTr="00562B8B">
        <w:tc>
          <w:tcPr>
            <w:tcW w:w="624"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tcPr>
          <w:p w14:paraId="69450D6B" w14:textId="77777777" w:rsidR="000E57DB" w:rsidRPr="00B56E6F" w:rsidRDefault="000E57DB" w:rsidP="00562B8B">
            <w:pPr>
              <w:widowControl w:val="0"/>
              <w:rPr>
                <w:rFonts w:ascii="Times New Roman" w:hAnsi="Times New Roman" w:cs="Times New Roman"/>
                <w:sz w:val="20"/>
                <w:szCs w:val="20"/>
              </w:rPr>
            </w:pPr>
          </w:p>
        </w:tc>
        <w:tc>
          <w:tcPr>
            <w:tcW w:w="7464"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tcPr>
          <w:p w14:paraId="1920BD81" w14:textId="77777777" w:rsidR="000E57DB" w:rsidRPr="00B56E6F" w:rsidRDefault="000E57DB" w:rsidP="00562B8B">
            <w:pPr>
              <w:widowControl w:val="0"/>
              <w:ind w:left="17" w:hanging="17"/>
              <w:rPr>
                <w:rFonts w:ascii="Times New Roman" w:hAnsi="Times New Roman" w:cs="Times New Roman"/>
                <w:sz w:val="20"/>
                <w:szCs w:val="20"/>
              </w:rPr>
            </w:pPr>
          </w:p>
        </w:tc>
        <w:tc>
          <w:tcPr>
            <w:tcW w:w="1390"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tcPr>
          <w:p w14:paraId="1812CC77" w14:textId="77777777" w:rsidR="000E57DB" w:rsidRPr="00B56E6F" w:rsidRDefault="000E57DB" w:rsidP="00562B8B">
            <w:pPr>
              <w:widowControl w:val="0"/>
              <w:ind w:firstLine="720"/>
              <w:rPr>
                <w:rFonts w:ascii="Times New Roman" w:hAnsi="Times New Roman" w:cs="Times New Roman"/>
                <w:sz w:val="20"/>
                <w:szCs w:val="20"/>
              </w:rPr>
            </w:pPr>
          </w:p>
        </w:tc>
      </w:tr>
      <w:tr w:rsidR="000E57DB" w:rsidRPr="00B56E6F" w14:paraId="61A8626B" w14:textId="77777777" w:rsidTr="00562B8B">
        <w:tc>
          <w:tcPr>
            <w:tcW w:w="624"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tcPr>
          <w:p w14:paraId="7BE9C199" w14:textId="77777777" w:rsidR="000E57DB" w:rsidRPr="00B56E6F" w:rsidRDefault="000E57DB" w:rsidP="00562B8B">
            <w:pPr>
              <w:widowControl w:val="0"/>
              <w:rPr>
                <w:rFonts w:ascii="Times New Roman" w:hAnsi="Times New Roman" w:cs="Times New Roman"/>
                <w:sz w:val="20"/>
                <w:szCs w:val="20"/>
              </w:rPr>
            </w:pPr>
          </w:p>
        </w:tc>
        <w:tc>
          <w:tcPr>
            <w:tcW w:w="7464"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tcPr>
          <w:p w14:paraId="51B513B3" w14:textId="77777777" w:rsidR="000E57DB" w:rsidRPr="00B56E6F" w:rsidRDefault="000E57DB" w:rsidP="00562B8B">
            <w:pPr>
              <w:widowControl w:val="0"/>
              <w:ind w:left="17" w:hanging="17"/>
              <w:rPr>
                <w:rFonts w:ascii="Times New Roman" w:hAnsi="Times New Roman" w:cs="Times New Roman"/>
                <w:sz w:val="20"/>
                <w:szCs w:val="20"/>
              </w:rPr>
            </w:pPr>
          </w:p>
        </w:tc>
        <w:tc>
          <w:tcPr>
            <w:tcW w:w="1390"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tcPr>
          <w:p w14:paraId="2AC1A374" w14:textId="77777777" w:rsidR="000E57DB" w:rsidRPr="00B56E6F" w:rsidRDefault="000E57DB" w:rsidP="00562B8B">
            <w:pPr>
              <w:widowControl w:val="0"/>
              <w:ind w:firstLine="720"/>
              <w:rPr>
                <w:rFonts w:ascii="Times New Roman" w:hAnsi="Times New Roman" w:cs="Times New Roman"/>
                <w:sz w:val="20"/>
                <w:szCs w:val="20"/>
              </w:rPr>
            </w:pPr>
          </w:p>
        </w:tc>
      </w:tr>
      <w:tr w:rsidR="000E57DB" w:rsidRPr="00B56E6F" w14:paraId="4D233E11" w14:textId="77777777" w:rsidTr="00562B8B">
        <w:tc>
          <w:tcPr>
            <w:tcW w:w="624"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tcPr>
          <w:p w14:paraId="13D49571" w14:textId="77777777" w:rsidR="000E57DB" w:rsidRPr="00B56E6F" w:rsidRDefault="000E57DB" w:rsidP="00562B8B">
            <w:pPr>
              <w:widowControl w:val="0"/>
              <w:rPr>
                <w:rFonts w:ascii="Times New Roman" w:hAnsi="Times New Roman" w:cs="Times New Roman"/>
                <w:sz w:val="20"/>
                <w:szCs w:val="20"/>
              </w:rPr>
            </w:pPr>
          </w:p>
        </w:tc>
        <w:tc>
          <w:tcPr>
            <w:tcW w:w="7464"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tcPr>
          <w:p w14:paraId="5D75B91C" w14:textId="77777777" w:rsidR="000E57DB" w:rsidRPr="00B56E6F" w:rsidRDefault="000E57DB" w:rsidP="00562B8B">
            <w:pPr>
              <w:widowControl w:val="0"/>
              <w:ind w:left="17" w:hanging="17"/>
              <w:rPr>
                <w:rFonts w:ascii="Times New Roman" w:hAnsi="Times New Roman" w:cs="Times New Roman"/>
                <w:sz w:val="20"/>
                <w:szCs w:val="20"/>
              </w:rPr>
            </w:pPr>
          </w:p>
        </w:tc>
        <w:tc>
          <w:tcPr>
            <w:tcW w:w="1390"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tcPr>
          <w:p w14:paraId="084B55B2" w14:textId="77777777" w:rsidR="000E57DB" w:rsidRPr="00B56E6F" w:rsidRDefault="000E57DB" w:rsidP="00562B8B">
            <w:pPr>
              <w:widowControl w:val="0"/>
              <w:ind w:firstLine="720"/>
              <w:rPr>
                <w:rFonts w:ascii="Times New Roman" w:hAnsi="Times New Roman" w:cs="Times New Roman"/>
                <w:sz w:val="20"/>
                <w:szCs w:val="20"/>
              </w:rPr>
            </w:pPr>
          </w:p>
        </w:tc>
      </w:tr>
      <w:tr w:rsidR="000E57DB" w:rsidRPr="00B56E6F" w14:paraId="500F7AF5" w14:textId="77777777" w:rsidTr="00562B8B">
        <w:tc>
          <w:tcPr>
            <w:tcW w:w="624"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tcPr>
          <w:p w14:paraId="5C10F90D" w14:textId="77777777" w:rsidR="000E57DB" w:rsidRPr="00B56E6F" w:rsidRDefault="000E57DB" w:rsidP="00562B8B">
            <w:pPr>
              <w:widowControl w:val="0"/>
              <w:rPr>
                <w:rFonts w:ascii="Times New Roman" w:hAnsi="Times New Roman" w:cs="Times New Roman"/>
                <w:sz w:val="20"/>
                <w:szCs w:val="20"/>
              </w:rPr>
            </w:pPr>
          </w:p>
        </w:tc>
        <w:tc>
          <w:tcPr>
            <w:tcW w:w="7464"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tcPr>
          <w:p w14:paraId="122F50A0" w14:textId="77777777" w:rsidR="000E57DB" w:rsidRPr="00B56E6F" w:rsidRDefault="000E57DB" w:rsidP="00562B8B">
            <w:pPr>
              <w:widowControl w:val="0"/>
              <w:ind w:left="17" w:hanging="17"/>
              <w:rPr>
                <w:rFonts w:ascii="Times New Roman" w:hAnsi="Times New Roman" w:cs="Times New Roman"/>
                <w:sz w:val="20"/>
                <w:szCs w:val="20"/>
              </w:rPr>
            </w:pPr>
          </w:p>
        </w:tc>
        <w:tc>
          <w:tcPr>
            <w:tcW w:w="1390"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tcPr>
          <w:p w14:paraId="3C34C8FE" w14:textId="77777777" w:rsidR="000E57DB" w:rsidRPr="00B56E6F" w:rsidRDefault="000E57DB" w:rsidP="00562B8B">
            <w:pPr>
              <w:widowControl w:val="0"/>
              <w:ind w:firstLine="720"/>
              <w:rPr>
                <w:rFonts w:ascii="Times New Roman" w:hAnsi="Times New Roman" w:cs="Times New Roman"/>
                <w:sz w:val="20"/>
                <w:szCs w:val="20"/>
              </w:rPr>
            </w:pPr>
          </w:p>
        </w:tc>
      </w:tr>
      <w:tr w:rsidR="000E57DB" w:rsidRPr="00B56E6F" w14:paraId="4AD04E5B" w14:textId="77777777" w:rsidTr="00562B8B">
        <w:tc>
          <w:tcPr>
            <w:tcW w:w="624"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tcPr>
          <w:p w14:paraId="7CECFC2A" w14:textId="77777777" w:rsidR="000E57DB" w:rsidRPr="00B56E6F" w:rsidRDefault="000E57DB" w:rsidP="00562B8B">
            <w:pPr>
              <w:widowControl w:val="0"/>
              <w:rPr>
                <w:rFonts w:ascii="Times New Roman" w:hAnsi="Times New Roman" w:cs="Times New Roman"/>
                <w:sz w:val="20"/>
                <w:szCs w:val="20"/>
              </w:rPr>
            </w:pPr>
          </w:p>
        </w:tc>
        <w:tc>
          <w:tcPr>
            <w:tcW w:w="7464"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tcPr>
          <w:p w14:paraId="2A92DE6E" w14:textId="77777777" w:rsidR="000E57DB" w:rsidRPr="00B56E6F" w:rsidRDefault="000E57DB" w:rsidP="00562B8B">
            <w:pPr>
              <w:widowControl w:val="0"/>
              <w:ind w:left="17" w:hanging="17"/>
              <w:rPr>
                <w:rFonts w:ascii="Times New Roman" w:hAnsi="Times New Roman" w:cs="Times New Roman"/>
                <w:sz w:val="20"/>
                <w:szCs w:val="20"/>
              </w:rPr>
            </w:pPr>
          </w:p>
        </w:tc>
        <w:tc>
          <w:tcPr>
            <w:tcW w:w="1390"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tcPr>
          <w:p w14:paraId="5F6BEF83" w14:textId="77777777" w:rsidR="000E57DB" w:rsidRPr="00B56E6F" w:rsidRDefault="000E57DB" w:rsidP="00562B8B">
            <w:pPr>
              <w:widowControl w:val="0"/>
              <w:ind w:firstLine="720"/>
              <w:rPr>
                <w:rFonts w:ascii="Times New Roman" w:hAnsi="Times New Roman" w:cs="Times New Roman"/>
                <w:sz w:val="20"/>
                <w:szCs w:val="20"/>
              </w:rPr>
            </w:pPr>
          </w:p>
        </w:tc>
      </w:tr>
      <w:tr w:rsidR="000E57DB" w:rsidRPr="00B56E6F" w14:paraId="5211C122" w14:textId="77777777" w:rsidTr="00562B8B">
        <w:tc>
          <w:tcPr>
            <w:tcW w:w="624"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tcPr>
          <w:p w14:paraId="345AC3C3" w14:textId="77777777" w:rsidR="000E57DB" w:rsidRPr="00B56E6F" w:rsidRDefault="000E57DB" w:rsidP="00562B8B">
            <w:pPr>
              <w:widowControl w:val="0"/>
              <w:rPr>
                <w:rFonts w:ascii="Times New Roman" w:hAnsi="Times New Roman" w:cs="Times New Roman"/>
                <w:sz w:val="20"/>
                <w:szCs w:val="20"/>
              </w:rPr>
            </w:pPr>
          </w:p>
        </w:tc>
        <w:tc>
          <w:tcPr>
            <w:tcW w:w="7464"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tcPr>
          <w:p w14:paraId="1914ED5A" w14:textId="77777777" w:rsidR="000E57DB" w:rsidRPr="00B56E6F" w:rsidRDefault="000E57DB" w:rsidP="00562B8B">
            <w:pPr>
              <w:widowControl w:val="0"/>
              <w:ind w:left="17" w:hanging="17"/>
              <w:rPr>
                <w:rFonts w:ascii="Times New Roman" w:hAnsi="Times New Roman" w:cs="Times New Roman"/>
                <w:sz w:val="20"/>
                <w:szCs w:val="20"/>
              </w:rPr>
            </w:pPr>
          </w:p>
        </w:tc>
        <w:tc>
          <w:tcPr>
            <w:tcW w:w="1390"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tcPr>
          <w:p w14:paraId="52E2638C" w14:textId="77777777" w:rsidR="000E57DB" w:rsidRPr="00B56E6F" w:rsidRDefault="000E57DB" w:rsidP="00562B8B">
            <w:pPr>
              <w:widowControl w:val="0"/>
              <w:ind w:firstLine="720"/>
              <w:rPr>
                <w:rFonts w:ascii="Times New Roman" w:hAnsi="Times New Roman" w:cs="Times New Roman"/>
                <w:sz w:val="20"/>
                <w:szCs w:val="20"/>
              </w:rPr>
            </w:pPr>
          </w:p>
        </w:tc>
      </w:tr>
      <w:tr w:rsidR="000E57DB" w:rsidRPr="00B56E6F" w14:paraId="3B1A01CF" w14:textId="77777777" w:rsidTr="00562B8B">
        <w:tc>
          <w:tcPr>
            <w:tcW w:w="624"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tcPr>
          <w:p w14:paraId="0E2B15F0" w14:textId="77777777" w:rsidR="000E57DB" w:rsidRPr="00B56E6F" w:rsidRDefault="000E57DB" w:rsidP="00562B8B">
            <w:pPr>
              <w:widowControl w:val="0"/>
              <w:rPr>
                <w:rFonts w:ascii="Times New Roman" w:hAnsi="Times New Roman" w:cs="Times New Roman"/>
                <w:sz w:val="20"/>
                <w:szCs w:val="20"/>
              </w:rPr>
            </w:pPr>
          </w:p>
        </w:tc>
        <w:tc>
          <w:tcPr>
            <w:tcW w:w="7464"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tcPr>
          <w:p w14:paraId="25F550D6" w14:textId="77777777" w:rsidR="000E57DB" w:rsidRPr="00B56E6F" w:rsidRDefault="000E57DB" w:rsidP="00562B8B">
            <w:pPr>
              <w:widowControl w:val="0"/>
              <w:ind w:left="17" w:hanging="17"/>
              <w:rPr>
                <w:rFonts w:ascii="Times New Roman" w:hAnsi="Times New Roman" w:cs="Times New Roman"/>
                <w:sz w:val="20"/>
                <w:szCs w:val="20"/>
              </w:rPr>
            </w:pPr>
          </w:p>
        </w:tc>
        <w:tc>
          <w:tcPr>
            <w:tcW w:w="1390"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tcPr>
          <w:p w14:paraId="4F2AE181" w14:textId="77777777" w:rsidR="000E57DB" w:rsidRPr="00B56E6F" w:rsidRDefault="000E57DB" w:rsidP="00562B8B">
            <w:pPr>
              <w:widowControl w:val="0"/>
              <w:ind w:firstLine="720"/>
              <w:rPr>
                <w:rFonts w:ascii="Times New Roman" w:hAnsi="Times New Roman" w:cs="Times New Roman"/>
                <w:sz w:val="20"/>
                <w:szCs w:val="20"/>
              </w:rPr>
            </w:pPr>
          </w:p>
        </w:tc>
      </w:tr>
      <w:tr w:rsidR="000E57DB" w:rsidRPr="00B56E6F" w14:paraId="222B5682" w14:textId="77777777" w:rsidTr="00562B8B">
        <w:tc>
          <w:tcPr>
            <w:tcW w:w="624"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tcPr>
          <w:p w14:paraId="6FC423E9" w14:textId="77777777" w:rsidR="000E57DB" w:rsidRPr="00B56E6F" w:rsidRDefault="000E57DB" w:rsidP="00562B8B">
            <w:pPr>
              <w:widowControl w:val="0"/>
              <w:rPr>
                <w:rFonts w:ascii="Times New Roman" w:hAnsi="Times New Roman" w:cs="Times New Roman"/>
                <w:sz w:val="20"/>
                <w:szCs w:val="20"/>
              </w:rPr>
            </w:pPr>
          </w:p>
        </w:tc>
        <w:tc>
          <w:tcPr>
            <w:tcW w:w="7464"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tcPr>
          <w:p w14:paraId="52A286F2" w14:textId="77777777" w:rsidR="000E57DB" w:rsidRPr="00B56E6F" w:rsidRDefault="000E57DB" w:rsidP="00562B8B">
            <w:pPr>
              <w:widowControl w:val="0"/>
              <w:ind w:left="17" w:hanging="17"/>
              <w:rPr>
                <w:rFonts w:ascii="Times New Roman" w:hAnsi="Times New Roman" w:cs="Times New Roman"/>
                <w:sz w:val="20"/>
                <w:szCs w:val="20"/>
              </w:rPr>
            </w:pPr>
          </w:p>
        </w:tc>
        <w:tc>
          <w:tcPr>
            <w:tcW w:w="1390"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tcPr>
          <w:p w14:paraId="401FE1EF" w14:textId="77777777" w:rsidR="000E57DB" w:rsidRPr="00B56E6F" w:rsidRDefault="000E57DB" w:rsidP="00562B8B">
            <w:pPr>
              <w:widowControl w:val="0"/>
              <w:ind w:firstLine="720"/>
              <w:rPr>
                <w:rFonts w:ascii="Times New Roman" w:hAnsi="Times New Roman" w:cs="Times New Roman"/>
                <w:sz w:val="20"/>
                <w:szCs w:val="20"/>
              </w:rPr>
            </w:pPr>
          </w:p>
        </w:tc>
      </w:tr>
      <w:tr w:rsidR="000E57DB" w:rsidRPr="00B56E6F" w14:paraId="48D8AEFD" w14:textId="77777777" w:rsidTr="00562B8B">
        <w:tc>
          <w:tcPr>
            <w:tcW w:w="624"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tcPr>
          <w:p w14:paraId="73A2740B" w14:textId="77777777" w:rsidR="000E57DB" w:rsidRPr="00B56E6F" w:rsidRDefault="000E57DB" w:rsidP="00562B8B">
            <w:pPr>
              <w:widowControl w:val="0"/>
              <w:rPr>
                <w:rFonts w:ascii="Times New Roman" w:hAnsi="Times New Roman" w:cs="Times New Roman"/>
                <w:sz w:val="20"/>
                <w:szCs w:val="20"/>
              </w:rPr>
            </w:pPr>
          </w:p>
        </w:tc>
        <w:tc>
          <w:tcPr>
            <w:tcW w:w="7464"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tcPr>
          <w:p w14:paraId="3A4ABA64" w14:textId="77777777" w:rsidR="000E57DB" w:rsidRPr="00B56E6F" w:rsidRDefault="000E57DB" w:rsidP="00562B8B">
            <w:pPr>
              <w:widowControl w:val="0"/>
              <w:ind w:left="17" w:hanging="17"/>
              <w:rPr>
                <w:rFonts w:ascii="Times New Roman" w:hAnsi="Times New Roman" w:cs="Times New Roman"/>
                <w:sz w:val="20"/>
                <w:szCs w:val="20"/>
              </w:rPr>
            </w:pPr>
          </w:p>
        </w:tc>
        <w:tc>
          <w:tcPr>
            <w:tcW w:w="1390"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tcPr>
          <w:p w14:paraId="5FDD537C" w14:textId="77777777" w:rsidR="000E57DB" w:rsidRPr="00B56E6F" w:rsidRDefault="000E57DB" w:rsidP="00562B8B">
            <w:pPr>
              <w:widowControl w:val="0"/>
              <w:ind w:firstLine="720"/>
              <w:rPr>
                <w:rFonts w:ascii="Times New Roman" w:hAnsi="Times New Roman" w:cs="Times New Roman"/>
                <w:sz w:val="20"/>
                <w:szCs w:val="20"/>
              </w:rPr>
            </w:pPr>
          </w:p>
        </w:tc>
      </w:tr>
      <w:tr w:rsidR="000E57DB" w:rsidRPr="00B56E6F" w14:paraId="5FCED6A3" w14:textId="77777777" w:rsidTr="00562B8B">
        <w:tc>
          <w:tcPr>
            <w:tcW w:w="624"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tcPr>
          <w:p w14:paraId="3BBDEBD0" w14:textId="77777777" w:rsidR="000E57DB" w:rsidRPr="00B56E6F" w:rsidRDefault="000E57DB" w:rsidP="00562B8B">
            <w:pPr>
              <w:widowControl w:val="0"/>
              <w:rPr>
                <w:rFonts w:ascii="Times New Roman" w:hAnsi="Times New Roman" w:cs="Times New Roman"/>
                <w:sz w:val="20"/>
                <w:szCs w:val="20"/>
              </w:rPr>
            </w:pPr>
          </w:p>
        </w:tc>
        <w:tc>
          <w:tcPr>
            <w:tcW w:w="7464"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tcPr>
          <w:p w14:paraId="000C647B" w14:textId="77777777" w:rsidR="000E57DB" w:rsidRPr="00B56E6F" w:rsidRDefault="000E57DB" w:rsidP="00562B8B">
            <w:pPr>
              <w:widowControl w:val="0"/>
              <w:ind w:left="17" w:hanging="17"/>
              <w:rPr>
                <w:rFonts w:ascii="Times New Roman" w:hAnsi="Times New Roman" w:cs="Times New Roman"/>
                <w:sz w:val="20"/>
                <w:szCs w:val="20"/>
              </w:rPr>
            </w:pPr>
          </w:p>
        </w:tc>
        <w:tc>
          <w:tcPr>
            <w:tcW w:w="1390"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tcPr>
          <w:p w14:paraId="767774F5" w14:textId="77777777" w:rsidR="000E57DB" w:rsidRPr="00B56E6F" w:rsidRDefault="000E57DB" w:rsidP="00562B8B">
            <w:pPr>
              <w:widowControl w:val="0"/>
              <w:ind w:firstLine="720"/>
              <w:rPr>
                <w:rFonts w:ascii="Times New Roman" w:hAnsi="Times New Roman" w:cs="Times New Roman"/>
                <w:sz w:val="20"/>
                <w:szCs w:val="20"/>
              </w:rPr>
            </w:pPr>
          </w:p>
        </w:tc>
      </w:tr>
      <w:tr w:rsidR="000E57DB" w:rsidRPr="00B56E6F" w14:paraId="560DEBC4" w14:textId="77777777" w:rsidTr="00562B8B">
        <w:tc>
          <w:tcPr>
            <w:tcW w:w="624"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tcPr>
          <w:p w14:paraId="1D0D079B" w14:textId="77777777" w:rsidR="000E57DB" w:rsidRPr="00B56E6F" w:rsidRDefault="000E57DB" w:rsidP="00562B8B">
            <w:pPr>
              <w:widowControl w:val="0"/>
              <w:rPr>
                <w:rFonts w:ascii="Times New Roman" w:hAnsi="Times New Roman" w:cs="Times New Roman"/>
                <w:sz w:val="20"/>
                <w:szCs w:val="20"/>
              </w:rPr>
            </w:pPr>
          </w:p>
        </w:tc>
        <w:tc>
          <w:tcPr>
            <w:tcW w:w="7464"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tcPr>
          <w:p w14:paraId="17E9775D" w14:textId="77777777" w:rsidR="000E57DB" w:rsidRPr="00B56E6F" w:rsidRDefault="000E57DB" w:rsidP="00562B8B">
            <w:pPr>
              <w:widowControl w:val="0"/>
              <w:ind w:left="17" w:hanging="17"/>
              <w:rPr>
                <w:rFonts w:ascii="Times New Roman" w:hAnsi="Times New Roman" w:cs="Times New Roman"/>
                <w:sz w:val="20"/>
                <w:szCs w:val="20"/>
              </w:rPr>
            </w:pPr>
          </w:p>
        </w:tc>
        <w:tc>
          <w:tcPr>
            <w:tcW w:w="1390"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tcPr>
          <w:p w14:paraId="7294EB25" w14:textId="77777777" w:rsidR="000E57DB" w:rsidRPr="00B56E6F" w:rsidRDefault="000E57DB" w:rsidP="00562B8B">
            <w:pPr>
              <w:widowControl w:val="0"/>
              <w:ind w:firstLine="720"/>
              <w:rPr>
                <w:rFonts w:ascii="Times New Roman" w:hAnsi="Times New Roman" w:cs="Times New Roman"/>
                <w:sz w:val="20"/>
                <w:szCs w:val="20"/>
              </w:rPr>
            </w:pPr>
          </w:p>
        </w:tc>
      </w:tr>
      <w:tr w:rsidR="000E57DB" w:rsidRPr="00B56E6F" w14:paraId="0444412A" w14:textId="77777777" w:rsidTr="00562B8B">
        <w:tc>
          <w:tcPr>
            <w:tcW w:w="624"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tcPr>
          <w:p w14:paraId="6F1AABD2" w14:textId="77777777" w:rsidR="000E57DB" w:rsidRPr="00B56E6F" w:rsidRDefault="000E57DB" w:rsidP="00562B8B">
            <w:pPr>
              <w:widowControl w:val="0"/>
              <w:rPr>
                <w:rFonts w:ascii="Times New Roman" w:hAnsi="Times New Roman" w:cs="Times New Roman"/>
                <w:sz w:val="20"/>
                <w:szCs w:val="20"/>
              </w:rPr>
            </w:pPr>
          </w:p>
        </w:tc>
        <w:tc>
          <w:tcPr>
            <w:tcW w:w="7464"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tcPr>
          <w:p w14:paraId="6D3E8D86" w14:textId="77777777" w:rsidR="000E57DB" w:rsidRPr="00B56E6F" w:rsidRDefault="000E57DB" w:rsidP="00562B8B">
            <w:pPr>
              <w:widowControl w:val="0"/>
              <w:ind w:left="17" w:hanging="17"/>
              <w:rPr>
                <w:rFonts w:ascii="Times New Roman" w:hAnsi="Times New Roman" w:cs="Times New Roman"/>
                <w:sz w:val="20"/>
                <w:szCs w:val="20"/>
              </w:rPr>
            </w:pPr>
          </w:p>
        </w:tc>
        <w:tc>
          <w:tcPr>
            <w:tcW w:w="1390"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tcPr>
          <w:p w14:paraId="13C83FCC" w14:textId="77777777" w:rsidR="000E57DB" w:rsidRPr="00B56E6F" w:rsidRDefault="000E57DB" w:rsidP="00562B8B">
            <w:pPr>
              <w:widowControl w:val="0"/>
              <w:ind w:firstLine="720"/>
              <w:rPr>
                <w:rFonts w:ascii="Times New Roman" w:hAnsi="Times New Roman" w:cs="Times New Roman"/>
                <w:sz w:val="20"/>
                <w:szCs w:val="20"/>
              </w:rPr>
            </w:pPr>
          </w:p>
        </w:tc>
      </w:tr>
      <w:tr w:rsidR="000E57DB" w:rsidRPr="00B56E6F" w14:paraId="7421BC30" w14:textId="77777777" w:rsidTr="00562B8B">
        <w:tc>
          <w:tcPr>
            <w:tcW w:w="624"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tcPr>
          <w:p w14:paraId="4984A9BF" w14:textId="77777777" w:rsidR="000E57DB" w:rsidRPr="00B56E6F" w:rsidRDefault="000E57DB" w:rsidP="00562B8B">
            <w:pPr>
              <w:widowControl w:val="0"/>
              <w:rPr>
                <w:rFonts w:ascii="Times New Roman" w:hAnsi="Times New Roman" w:cs="Times New Roman"/>
                <w:sz w:val="20"/>
                <w:szCs w:val="20"/>
              </w:rPr>
            </w:pPr>
          </w:p>
        </w:tc>
        <w:tc>
          <w:tcPr>
            <w:tcW w:w="7464"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tcPr>
          <w:p w14:paraId="0170D4CA" w14:textId="77777777" w:rsidR="000E57DB" w:rsidRPr="00B56E6F" w:rsidRDefault="000E57DB" w:rsidP="00562B8B">
            <w:pPr>
              <w:widowControl w:val="0"/>
              <w:ind w:left="17" w:hanging="17"/>
              <w:rPr>
                <w:rFonts w:ascii="Times New Roman" w:hAnsi="Times New Roman" w:cs="Times New Roman"/>
                <w:sz w:val="20"/>
                <w:szCs w:val="20"/>
              </w:rPr>
            </w:pPr>
          </w:p>
        </w:tc>
        <w:tc>
          <w:tcPr>
            <w:tcW w:w="1390"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tcPr>
          <w:p w14:paraId="609FF909" w14:textId="77777777" w:rsidR="000E57DB" w:rsidRPr="00B56E6F" w:rsidRDefault="000E57DB" w:rsidP="00562B8B">
            <w:pPr>
              <w:widowControl w:val="0"/>
              <w:ind w:firstLine="720"/>
              <w:rPr>
                <w:rFonts w:ascii="Times New Roman" w:hAnsi="Times New Roman" w:cs="Times New Roman"/>
                <w:sz w:val="20"/>
                <w:szCs w:val="20"/>
              </w:rPr>
            </w:pPr>
          </w:p>
        </w:tc>
      </w:tr>
      <w:tr w:rsidR="000E57DB" w:rsidRPr="00B56E6F" w14:paraId="0335A15E" w14:textId="77777777" w:rsidTr="00562B8B">
        <w:tc>
          <w:tcPr>
            <w:tcW w:w="624"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tcPr>
          <w:p w14:paraId="4D3D74A6" w14:textId="77777777" w:rsidR="000E57DB" w:rsidRPr="00B56E6F" w:rsidRDefault="000E57DB" w:rsidP="00562B8B">
            <w:pPr>
              <w:widowControl w:val="0"/>
              <w:rPr>
                <w:rFonts w:ascii="Times New Roman" w:hAnsi="Times New Roman" w:cs="Times New Roman"/>
                <w:sz w:val="20"/>
                <w:szCs w:val="20"/>
              </w:rPr>
            </w:pPr>
          </w:p>
        </w:tc>
        <w:tc>
          <w:tcPr>
            <w:tcW w:w="7464"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tcPr>
          <w:p w14:paraId="49B0DDD8" w14:textId="77777777" w:rsidR="000E57DB" w:rsidRPr="00B56E6F" w:rsidRDefault="000E57DB" w:rsidP="00562B8B">
            <w:pPr>
              <w:widowControl w:val="0"/>
              <w:ind w:left="17" w:hanging="17"/>
              <w:rPr>
                <w:rFonts w:ascii="Times New Roman" w:hAnsi="Times New Roman" w:cs="Times New Roman"/>
                <w:sz w:val="20"/>
                <w:szCs w:val="20"/>
              </w:rPr>
            </w:pPr>
          </w:p>
        </w:tc>
        <w:tc>
          <w:tcPr>
            <w:tcW w:w="1390"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tcPr>
          <w:p w14:paraId="213B83A2" w14:textId="77777777" w:rsidR="000E57DB" w:rsidRPr="00B56E6F" w:rsidRDefault="000E57DB" w:rsidP="00562B8B">
            <w:pPr>
              <w:widowControl w:val="0"/>
              <w:ind w:firstLine="720"/>
              <w:rPr>
                <w:rFonts w:ascii="Times New Roman" w:hAnsi="Times New Roman" w:cs="Times New Roman"/>
                <w:sz w:val="20"/>
                <w:szCs w:val="20"/>
              </w:rPr>
            </w:pPr>
          </w:p>
        </w:tc>
      </w:tr>
    </w:tbl>
    <w:p w14:paraId="3B7C3983" w14:textId="77777777" w:rsidR="000E57DB" w:rsidRPr="00B56E6F" w:rsidRDefault="000E57DB" w:rsidP="000E57DB">
      <w:pPr>
        <w:widowControl w:val="0"/>
        <w:ind w:firstLine="540"/>
        <w:jc w:val="both"/>
        <w:rPr>
          <w:rFonts w:ascii="Times New Roman" w:hAnsi="Times New Roman" w:cs="Times New Roman"/>
          <w:sz w:val="20"/>
          <w:szCs w:val="20"/>
        </w:rPr>
      </w:pPr>
      <w:r w:rsidRPr="00B56E6F">
        <w:rPr>
          <w:rFonts w:ascii="Times New Roman" w:hAnsi="Times New Roman" w:cs="Times New Roman"/>
          <w:sz w:val="20"/>
          <w:szCs w:val="20"/>
        </w:rPr>
        <w:t>Подтверждаю, что сведения, содержащиеся в представленных мною документах, достоверны.</w:t>
      </w:r>
    </w:p>
    <w:p w14:paraId="27B7306F" w14:textId="77777777" w:rsidR="000E57DB" w:rsidRPr="00B56E6F" w:rsidRDefault="000E57DB" w:rsidP="000E57DB">
      <w:pPr>
        <w:widowControl w:val="0"/>
        <w:ind w:firstLine="540"/>
        <w:jc w:val="both"/>
        <w:rPr>
          <w:rFonts w:ascii="Times New Roman" w:hAnsi="Times New Roman" w:cs="Times New Roman"/>
          <w:sz w:val="20"/>
          <w:szCs w:val="20"/>
        </w:rPr>
      </w:pPr>
    </w:p>
    <w:p w14:paraId="39C9D4A3" w14:textId="77777777" w:rsidR="000E57DB" w:rsidRPr="00B56E6F" w:rsidRDefault="000E57DB" w:rsidP="000E57DB">
      <w:pPr>
        <w:widowControl w:val="0"/>
        <w:rPr>
          <w:rFonts w:ascii="Times New Roman" w:hAnsi="Times New Roman" w:cs="Times New Roman"/>
          <w:sz w:val="20"/>
          <w:szCs w:val="20"/>
        </w:rPr>
      </w:pPr>
      <w:r w:rsidRPr="00B56E6F">
        <w:rPr>
          <w:rFonts w:ascii="Times New Roman" w:hAnsi="Times New Roman" w:cs="Times New Roman"/>
          <w:sz w:val="20"/>
          <w:szCs w:val="20"/>
        </w:rPr>
        <w:t>Документы поданы «____» _________ 20__ г.</w:t>
      </w:r>
    </w:p>
    <w:p w14:paraId="0EEF418B" w14:textId="77777777" w:rsidR="000E57DB" w:rsidRPr="00B56E6F" w:rsidRDefault="000E57DB" w:rsidP="000E57DB">
      <w:pPr>
        <w:widowControl w:val="0"/>
        <w:rPr>
          <w:rFonts w:ascii="Times New Roman" w:hAnsi="Times New Roman" w:cs="Times New Roman"/>
          <w:sz w:val="20"/>
          <w:szCs w:val="20"/>
        </w:rPr>
      </w:pPr>
      <w:r w:rsidRPr="00B56E6F">
        <w:rPr>
          <w:rFonts w:ascii="Times New Roman" w:hAnsi="Times New Roman" w:cs="Times New Roman"/>
          <w:sz w:val="20"/>
          <w:szCs w:val="20"/>
        </w:rPr>
        <w:t xml:space="preserve">Подпись лица, представившего документы </w:t>
      </w:r>
      <w:r w:rsidRPr="00B56E6F">
        <w:rPr>
          <w:rFonts w:ascii="Times New Roman" w:hAnsi="Times New Roman" w:cs="Times New Roman"/>
          <w:sz w:val="20"/>
          <w:szCs w:val="20"/>
        </w:rPr>
        <w:tab/>
      </w:r>
      <w:r w:rsidRPr="00B56E6F">
        <w:rPr>
          <w:rFonts w:ascii="Times New Roman" w:hAnsi="Times New Roman" w:cs="Times New Roman"/>
          <w:sz w:val="20"/>
          <w:szCs w:val="20"/>
        </w:rPr>
        <w:tab/>
        <w:t>___________________________</w:t>
      </w:r>
    </w:p>
    <w:p w14:paraId="0BB21A30" w14:textId="77777777" w:rsidR="000E57DB" w:rsidRPr="00B56E6F" w:rsidRDefault="000E57DB" w:rsidP="000E57DB">
      <w:pPr>
        <w:widowControl w:val="0"/>
        <w:rPr>
          <w:rFonts w:ascii="Times New Roman" w:hAnsi="Times New Roman" w:cs="Times New Roman"/>
          <w:sz w:val="20"/>
          <w:szCs w:val="20"/>
        </w:rPr>
      </w:pPr>
    </w:p>
    <w:p w14:paraId="4AA348C0" w14:textId="77777777" w:rsidR="000E57DB" w:rsidRPr="00B56E6F" w:rsidRDefault="000E57DB" w:rsidP="000E57DB">
      <w:pPr>
        <w:widowControl w:val="0"/>
        <w:rPr>
          <w:rFonts w:ascii="Times New Roman" w:hAnsi="Times New Roman" w:cs="Times New Roman"/>
          <w:sz w:val="20"/>
          <w:szCs w:val="20"/>
        </w:rPr>
      </w:pPr>
      <w:r w:rsidRPr="00B56E6F">
        <w:rPr>
          <w:rFonts w:ascii="Times New Roman" w:hAnsi="Times New Roman" w:cs="Times New Roman"/>
          <w:sz w:val="20"/>
          <w:szCs w:val="20"/>
        </w:rPr>
        <w:t>Документы приняты «____» _________ 20__ г.</w:t>
      </w:r>
    </w:p>
    <w:p w14:paraId="752AD91F" w14:textId="77777777" w:rsidR="000E57DB" w:rsidRPr="00B56E6F" w:rsidRDefault="000E57DB" w:rsidP="000E57DB">
      <w:pPr>
        <w:widowControl w:val="0"/>
        <w:rPr>
          <w:rFonts w:ascii="Times New Roman" w:hAnsi="Times New Roman" w:cs="Times New Roman"/>
          <w:sz w:val="20"/>
          <w:szCs w:val="20"/>
        </w:rPr>
      </w:pPr>
      <w:r w:rsidRPr="00B56E6F">
        <w:rPr>
          <w:rFonts w:ascii="Times New Roman" w:hAnsi="Times New Roman" w:cs="Times New Roman"/>
          <w:sz w:val="20"/>
          <w:szCs w:val="20"/>
        </w:rPr>
        <w:t xml:space="preserve">Подпись секретаря конкурсной комиссии </w:t>
      </w:r>
      <w:r w:rsidRPr="00B56E6F">
        <w:rPr>
          <w:rFonts w:ascii="Times New Roman" w:hAnsi="Times New Roman" w:cs="Times New Roman"/>
          <w:sz w:val="20"/>
          <w:szCs w:val="20"/>
        </w:rPr>
        <w:tab/>
      </w:r>
      <w:r w:rsidRPr="00B56E6F">
        <w:rPr>
          <w:rFonts w:ascii="Times New Roman" w:hAnsi="Times New Roman" w:cs="Times New Roman"/>
          <w:sz w:val="20"/>
          <w:szCs w:val="20"/>
        </w:rPr>
        <w:tab/>
      </w:r>
    </w:p>
    <w:p w14:paraId="07D85F45" w14:textId="77777777" w:rsidR="000E57DB" w:rsidRPr="00B56E6F" w:rsidRDefault="000E57DB" w:rsidP="000E57DB">
      <w:pPr>
        <w:tabs>
          <w:tab w:val="left" w:pos="1560"/>
        </w:tabs>
        <w:jc w:val="center"/>
        <w:rPr>
          <w:rFonts w:ascii="Times New Roman" w:hAnsi="Times New Roman" w:cs="Times New Roman"/>
          <w:sz w:val="20"/>
          <w:szCs w:val="20"/>
        </w:rPr>
      </w:pPr>
      <w:r w:rsidRPr="00B56E6F">
        <w:rPr>
          <w:rFonts w:ascii="Times New Roman" w:hAnsi="Times New Roman" w:cs="Times New Roman"/>
          <w:sz w:val="20"/>
          <w:szCs w:val="20"/>
        </w:rPr>
        <w:t xml:space="preserve">(лица, исполняющего его обязанности) </w:t>
      </w:r>
      <w:r w:rsidRPr="00B56E6F">
        <w:rPr>
          <w:rFonts w:ascii="Times New Roman" w:hAnsi="Times New Roman" w:cs="Times New Roman"/>
          <w:sz w:val="20"/>
          <w:szCs w:val="20"/>
        </w:rPr>
        <w:tab/>
      </w:r>
      <w:r w:rsidRPr="00B56E6F">
        <w:rPr>
          <w:rFonts w:ascii="Times New Roman" w:hAnsi="Times New Roman" w:cs="Times New Roman"/>
          <w:sz w:val="20"/>
          <w:szCs w:val="20"/>
        </w:rPr>
        <w:tab/>
      </w:r>
      <w:r w:rsidRPr="00B56E6F">
        <w:rPr>
          <w:rFonts w:ascii="Times New Roman" w:hAnsi="Times New Roman" w:cs="Times New Roman"/>
          <w:sz w:val="20"/>
          <w:szCs w:val="20"/>
        </w:rPr>
        <w:tab/>
        <w:t>___________________________</w:t>
      </w:r>
    </w:p>
    <w:p w14:paraId="12CB87DA" w14:textId="77777777" w:rsidR="000E57DB" w:rsidRPr="00B56E6F" w:rsidRDefault="000E57DB" w:rsidP="000E57DB">
      <w:pPr>
        <w:rPr>
          <w:rFonts w:ascii="Times New Roman" w:hAnsi="Times New Roman" w:cs="Times New Roman"/>
          <w:sz w:val="20"/>
          <w:szCs w:val="20"/>
        </w:rPr>
      </w:pPr>
    </w:p>
    <w:p w14:paraId="259BA825" w14:textId="77777777" w:rsidR="000E57DB" w:rsidRDefault="000E57DB" w:rsidP="00F940A9">
      <w:pPr>
        <w:widowControl w:val="0"/>
        <w:suppressAutoHyphens/>
        <w:spacing w:after="0" w:line="240" w:lineRule="auto"/>
        <w:jc w:val="center"/>
        <w:rPr>
          <w:rFonts w:ascii="Times New Roman" w:eastAsia="Lucida Sans Unicode" w:hAnsi="Times New Roman" w:cs="Times New Roman"/>
          <w:kern w:val="1"/>
        </w:rPr>
      </w:pPr>
    </w:p>
    <w:p w14:paraId="31486108" w14:textId="77777777" w:rsidR="000E57DB" w:rsidRDefault="000E57DB" w:rsidP="00F940A9">
      <w:pPr>
        <w:widowControl w:val="0"/>
        <w:suppressAutoHyphens/>
        <w:spacing w:after="0" w:line="240" w:lineRule="auto"/>
        <w:jc w:val="center"/>
        <w:rPr>
          <w:rFonts w:ascii="Times New Roman" w:eastAsia="Lucida Sans Unicode" w:hAnsi="Times New Roman" w:cs="Times New Roman"/>
          <w:kern w:val="1"/>
        </w:rPr>
      </w:pPr>
    </w:p>
    <w:p w14:paraId="02C5555C" w14:textId="77777777" w:rsidR="000E57DB" w:rsidRDefault="000E57DB" w:rsidP="00F940A9">
      <w:pPr>
        <w:widowControl w:val="0"/>
        <w:suppressAutoHyphens/>
        <w:spacing w:after="0" w:line="240" w:lineRule="auto"/>
        <w:jc w:val="center"/>
        <w:rPr>
          <w:rFonts w:ascii="Times New Roman" w:eastAsia="Lucida Sans Unicode" w:hAnsi="Times New Roman" w:cs="Times New Roman"/>
          <w:kern w:val="1"/>
        </w:rPr>
      </w:pPr>
    </w:p>
    <w:p w14:paraId="29D01344" w14:textId="77777777" w:rsidR="000E57DB" w:rsidRDefault="000E57DB" w:rsidP="00F940A9">
      <w:pPr>
        <w:widowControl w:val="0"/>
        <w:suppressAutoHyphens/>
        <w:spacing w:after="0" w:line="240" w:lineRule="auto"/>
        <w:jc w:val="center"/>
        <w:rPr>
          <w:rFonts w:ascii="Times New Roman" w:eastAsia="Lucida Sans Unicode" w:hAnsi="Times New Roman" w:cs="Times New Roman"/>
          <w:kern w:val="1"/>
        </w:rPr>
      </w:pPr>
    </w:p>
    <w:p w14:paraId="7A34B7C4" w14:textId="77777777" w:rsidR="000E57DB" w:rsidRDefault="000E57DB" w:rsidP="00F940A9">
      <w:pPr>
        <w:widowControl w:val="0"/>
        <w:suppressAutoHyphens/>
        <w:spacing w:after="0" w:line="240" w:lineRule="auto"/>
        <w:jc w:val="center"/>
        <w:rPr>
          <w:rFonts w:ascii="Times New Roman" w:eastAsia="Lucida Sans Unicode" w:hAnsi="Times New Roman" w:cs="Times New Roman"/>
          <w:kern w:val="1"/>
        </w:rPr>
      </w:pPr>
    </w:p>
    <w:p w14:paraId="2795E215" w14:textId="77777777" w:rsidR="000E57DB" w:rsidRDefault="000E57DB" w:rsidP="00F940A9">
      <w:pPr>
        <w:widowControl w:val="0"/>
        <w:suppressAutoHyphens/>
        <w:spacing w:after="0" w:line="240" w:lineRule="auto"/>
        <w:jc w:val="center"/>
        <w:rPr>
          <w:rFonts w:ascii="Times New Roman" w:eastAsia="Lucida Sans Unicode" w:hAnsi="Times New Roman" w:cs="Times New Roman"/>
          <w:kern w:val="1"/>
        </w:rPr>
      </w:pPr>
    </w:p>
    <w:p w14:paraId="2A2B83F3" w14:textId="77777777" w:rsidR="000E57DB" w:rsidRDefault="000E57DB" w:rsidP="00F940A9">
      <w:pPr>
        <w:widowControl w:val="0"/>
        <w:suppressAutoHyphens/>
        <w:spacing w:after="0" w:line="240" w:lineRule="auto"/>
        <w:jc w:val="center"/>
        <w:rPr>
          <w:rFonts w:ascii="Times New Roman" w:eastAsia="Lucida Sans Unicode" w:hAnsi="Times New Roman" w:cs="Times New Roman"/>
          <w:kern w:val="1"/>
        </w:rPr>
      </w:pPr>
    </w:p>
    <w:p w14:paraId="4166684F" w14:textId="77777777" w:rsidR="000E57DB" w:rsidRDefault="000E57DB" w:rsidP="00F940A9">
      <w:pPr>
        <w:widowControl w:val="0"/>
        <w:suppressAutoHyphens/>
        <w:spacing w:after="0" w:line="240" w:lineRule="auto"/>
        <w:jc w:val="center"/>
        <w:rPr>
          <w:rFonts w:ascii="Times New Roman" w:eastAsia="Lucida Sans Unicode" w:hAnsi="Times New Roman" w:cs="Times New Roman"/>
          <w:kern w:val="1"/>
        </w:rPr>
      </w:pPr>
    </w:p>
    <w:p w14:paraId="28694351" w14:textId="77777777" w:rsidR="000E57DB" w:rsidRDefault="000E57DB" w:rsidP="00F940A9">
      <w:pPr>
        <w:widowControl w:val="0"/>
        <w:suppressAutoHyphens/>
        <w:spacing w:after="0" w:line="240" w:lineRule="auto"/>
        <w:jc w:val="center"/>
        <w:rPr>
          <w:rFonts w:ascii="Times New Roman" w:eastAsia="Lucida Sans Unicode" w:hAnsi="Times New Roman" w:cs="Times New Roman"/>
          <w:kern w:val="1"/>
        </w:rPr>
      </w:pPr>
    </w:p>
    <w:p w14:paraId="143D8441" w14:textId="77777777" w:rsidR="000E57DB" w:rsidRDefault="000E57DB" w:rsidP="00F940A9">
      <w:pPr>
        <w:widowControl w:val="0"/>
        <w:suppressAutoHyphens/>
        <w:spacing w:after="0" w:line="240" w:lineRule="auto"/>
        <w:jc w:val="center"/>
        <w:rPr>
          <w:rFonts w:ascii="Times New Roman" w:eastAsia="Lucida Sans Unicode" w:hAnsi="Times New Roman" w:cs="Times New Roman"/>
          <w:kern w:val="1"/>
        </w:rPr>
      </w:pPr>
    </w:p>
    <w:p w14:paraId="109BA218" w14:textId="77777777" w:rsidR="000E57DB" w:rsidRDefault="000E57DB" w:rsidP="00F940A9">
      <w:pPr>
        <w:widowControl w:val="0"/>
        <w:suppressAutoHyphens/>
        <w:spacing w:after="0" w:line="240" w:lineRule="auto"/>
        <w:jc w:val="center"/>
        <w:rPr>
          <w:rFonts w:ascii="Times New Roman" w:eastAsia="Lucida Sans Unicode" w:hAnsi="Times New Roman" w:cs="Times New Roman"/>
          <w:kern w:val="1"/>
        </w:rPr>
      </w:pPr>
    </w:p>
    <w:p w14:paraId="29258892" w14:textId="77777777" w:rsidR="000E57DB" w:rsidRDefault="000E57DB" w:rsidP="00F940A9">
      <w:pPr>
        <w:widowControl w:val="0"/>
        <w:suppressAutoHyphens/>
        <w:spacing w:after="0" w:line="240" w:lineRule="auto"/>
        <w:jc w:val="center"/>
        <w:rPr>
          <w:rFonts w:ascii="Times New Roman" w:eastAsia="Lucida Sans Unicode" w:hAnsi="Times New Roman" w:cs="Times New Roman"/>
          <w:kern w:val="1"/>
        </w:rPr>
      </w:pPr>
    </w:p>
    <w:p w14:paraId="19BB09C0" w14:textId="77777777" w:rsidR="000E57DB" w:rsidRDefault="000E57DB" w:rsidP="00F940A9">
      <w:pPr>
        <w:widowControl w:val="0"/>
        <w:suppressAutoHyphens/>
        <w:spacing w:after="0" w:line="240" w:lineRule="auto"/>
        <w:jc w:val="center"/>
        <w:rPr>
          <w:rFonts w:ascii="Times New Roman" w:eastAsia="Lucida Sans Unicode" w:hAnsi="Times New Roman" w:cs="Times New Roman"/>
          <w:kern w:val="1"/>
        </w:rPr>
      </w:pPr>
    </w:p>
    <w:p w14:paraId="230E5810" w14:textId="77777777" w:rsidR="000E57DB" w:rsidRDefault="000E57DB" w:rsidP="00F940A9">
      <w:pPr>
        <w:widowControl w:val="0"/>
        <w:suppressAutoHyphens/>
        <w:spacing w:after="0" w:line="240" w:lineRule="auto"/>
        <w:jc w:val="center"/>
        <w:rPr>
          <w:rFonts w:ascii="Times New Roman" w:eastAsia="Lucida Sans Unicode" w:hAnsi="Times New Roman" w:cs="Times New Roman"/>
          <w:kern w:val="1"/>
        </w:rPr>
      </w:pPr>
    </w:p>
    <w:p w14:paraId="3A523F94" w14:textId="77777777" w:rsidR="000E57DB" w:rsidRDefault="000E57DB" w:rsidP="00F940A9">
      <w:pPr>
        <w:widowControl w:val="0"/>
        <w:suppressAutoHyphens/>
        <w:spacing w:after="0" w:line="240" w:lineRule="auto"/>
        <w:jc w:val="center"/>
        <w:rPr>
          <w:rFonts w:ascii="Times New Roman" w:eastAsia="Lucida Sans Unicode" w:hAnsi="Times New Roman" w:cs="Times New Roman"/>
          <w:kern w:val="1"/>
        </w:rPr>
      </w:pPr>
    </w:p>
    <w:p w14:paraId="2145D7D8" w14:textId="77777777" w:rsidR="008D4F24" w:rsidRDefault="008D4F24" w:rsidP="00F940A9">
      <w:pPr>
        <w:widowControl w:val="0"/>
        <w:suppressAutoHyphens/>
        <w:spacing w:after="0" w:line="240" w:lineRule="auto"/>
        <w:jc w:val="center"/>
        <w:rPr>
          <w:rFonts w:ascii="Times New Roman" w:eastAsia="Lucida Sans Unicode" w:hAnsi="Times New Roman" w:cs="Times New Roman"/>
          <w:kern w:val="1"/>
        </w:rPr>
      </w:pPr>
    </w:p>
    <w:p w14:paraId="46647208" w14:textId="77777777" w:rsidR="008D4F24" w:rsidRDefault="008D4F24" w:rsidP="00F940A9">
      <w:pPr>
        <w:widowControl w:val="0"/>
        <w:suppressAutoHyphens/>
        <w:spacing w:after="0" w:line="240" w:lineRule="auto"/>
        <w:jc w:val="center"/>
        <w:rPr>
          <w:rFonts w:ascii="Times New Roman" w:eastAsia="Lucida Sans Unicode" w:hAnsi="Times New Roman" w:cs="Times New Roman"/>
          <w:kern w:val="1"/>
        </w:rPr>
      </w:pPr>
    </w:p>
    <w:p w14:paraId="7ECB9DCC" w14:textId="77777777" w:rsidR="008D4F24" w:rsidRDefault="008D4F24" w:rsidP="00F940A9">
      <w:pPr>
        <w:widowControl w:val="0"/>
        <w:suppressAutoHyphens/>
        <w:spacing w:after="0" w:line="240" w:lineRule="auto"/>
        <w:jc w:val="center"/>
        <w:rPr>
          <w:rFonts w:ascii="Times New Roman" w:eastAsia="Lucida Sans Unicode" w:hAnsi="Times New Roman" w:cs="Times New Roman"/>
          <w:kern w:val="1"/>
        </w:rPr>
      </w:pPr>
    </w:p>
    <w:p w14:paraId="76B90E4A" w14:textId="77777777" w:rsidR="008D4F24" w:rsidRDefault="008D4F24" w:rsidP="00F940A9">
      <w:pPr>
        <w:widowControl w:val="0"/>
        <w:suppressAutoHyphens/>
        <w:spacing w:after="0" w:line="240" w:lineRule="auto"/>
        <w:jc w:val="center"/>
        <w:rPr>
          <w:rFonts w:ascii="Times New Roman" w:eastAsia="Lucida Sans Unicode" w:hAnsi="Times New Roman" w:cs="Times New Roman"/>
          <w:kern w:val="1"/>
        </w:rPr>
      </w:pPr>
    </w:p>
    <w:p w14:paraId="4AB7C689" w14:textId="77777777" w:rsidR="008D4F24" w:rsidRDefault="008D4F24" w:rsidP="00F940A9">
      <w:pPr>
        <w:widowControl w:val="0"/>
        <w:suppressAutoHyphens/>
        <w:spacing w:after="0" w:line="240" w:lineRule="auto"/>
        <w:jc w:val="center"/>
        <w:rPr>
          <w:rFonts w:ascii="Times New Roman" w:eastAsia="Lucida Sans Unicode" w:hAnsi="Times New Roman" w:cs="Times New Roman"/>
          <w:kern w:val="1"/>
        </w:rPr>
      </w:pPr>
    </w:p>
    <w:p w14:paraId="7C1485FD" w14:textId="77777777" w:rsidR="008D4F24" w:rsidRDefault="008D4F24" w:rsidP="00F940A9">
      <w:pPr>
        <w:widowControl w:val="0"/>
        <w:suppressAutoHyphens/>
        <w:spacing w:after="0" w:line="240" w:lineRule="auto"/>
        <w:jc w:val="center"/>
        <w:rPr>
          <w:rFonts w:ascii="Times New Roman" w:eastAsia="Lucida Sans Unicode" w:hAnsi="Times New Roman" w:cs="Times New Roman"/>
          <w:kern w:val="1"/>
        </w:rPr>
      </w:pPr>
    </w:p>
    <w:p w14:paraId="55DF18A2" w14:textId="77777777" w:rsidR="008D4F24" w:rsidRDefault="008D4F24" w:rsidP="00F940A9">
      <w:pPr>
        <w:widowControl w:val="0"/>
        <w:suppressAutoHyphens/>
        <w:spacing w:after="0" w:line="240" w:lineRule="auto"/>
        <w:jc w:val="center"/>
        <w:rPr>
          <w:rFonts w:ascii="Times New Roman" w:eastAsia="Lucida Sans Unicode" w:hAnsi="Times New Roman" w:cs="Times New Roman"/>
          <w:kern w:val="1"/>
        </w:rPr>
      </w:pPr>
    </w:p>
    <w:p w14:paraId="03CCE9E6" w14:textId="77777777" w:rsidR="008D4F24" w:rsidRDefault="008D4F24" w:rsidP="00F940A9">
      <w:pPr>
        <w:widowControl w:val="0"/>
        <w:suppressAutoHyphens/>
        <w:spacing w:after="0" w:line="240" w:lineRule="auto"/>
        <w:jc w:val="center"/>
        <w:rPr>
          <w:rFonts w:ascii="Times New Roman" w:eastAsia="Lucida Sans Unicode" w:hAnsi="Times New Roman" w:cs="Times New Roman"/>
          <w:kern w:val="1"/>
        </w:rPr>
      </w:pPr>
    </w:p>
    <w:p w14:paraId="16217897" w14:textId="77777777" w:rsidR="008D4F24" w:rsidRDefault="008D4F24" w:rsidP="00F940A9">
      <w:pPr>
        <w:widowControl w:val="0"/>
        <w:suppressAutoHyphens/>
        <w:spacing w:after="0" w:line="240" w:lineRule="auto"/>
        <w:jc w:val="center"/>
        <w:rPr>
          <w:rFonts w:ascii="Times New Roman" w:eastAsia="Lucida Sans Unicode" w:hAnsi="Times New Roman" w:cs="Times New Roman"/>
          <w:kern w:val="1"/>
        </w:rPr>
      </w:pPr>
    </w:p>
    <w:p w14:paraId="551AD578" w14:textId="77777777" w:rsidR="008D4F24" w:rsidRDefault="008D4F24" w:rsidP="00F940A9">
      <w:pPr>
        <w:widowControl w:val="0"/>
        <w:suppressAutoHyphens/>
        <w:spacing w:after="0" w:line="240" w:lineRule="auto"/>
        <w:jc w:val="center"/>
        <w:rPr>
          <w:rFonts w:ascii="Times New Roman" w:eastAsia="Lucida Sans Unicode" w:hAnsi="Times New Roman" w:cs="Times New Roman"/>
          <w:kern w:val="1"/>
        </w:rPr>
      </w:pPr>
    </w:p>
    <w:p w14:paraId="18015250" w14:textId="77777777" w:rsidR="008D4F24" w:rsidRDefault="008D4F24" w:rsidP="00F940A9">
      <w:pPr>
        <w:widowControl w:val="0"/>
        <w:suppressAutoHyphens/>
        <w:spacing w:after="0" w:line="240" w:lineRule="auto"/>
        <w:jc w:val="center"/>
        <w:rPr>
          <w:rFonts w:ascii="Times New Roman" w:eastAsia="Lucida Sans Unicode" w:hAnsi="Times New Roman" w:cs="Times New Roman"/>
          <w:kern w:val="1"/>
        </w:rPr>
      </w:pPr>
    </w:p>
    <w:p w14:paraId="21A6D0F3" w14:textId="77777777" w:rsidR="008D4F24" w:rsidRDefault="008D4F24" w:rsidP="00F940A9">
      <w:pPr>
        <w:widowControl w:val="0"/>
        <w:suppressAutoHyphens/>
        <w:spacing w:after="0" w:line="240" w:lineRule="auto"/>
        <w:jc w:val="center"/>
        <w:rPr>
          <w:rFonts w:ascii="Times New Roman" w:eastAsia="Lucida Sans Unicode" w:hAnsi="Times New Roman" w:cs="Times New Roman"/>
          <w:kern w:val="1"/>
        </w:rPr>
      </w:pPr>
    </w:p>
    <w:p w14:paraId="0CDC6411" w14:textId="77777777" w:rsidR="008D4F24" w:rsidRDefault="008D4F24" w:rsidP="00F940A9">
      <w:pPr>
        <w:widowControl w:val="0"/>
        <w:suppressAutoHyphens/>
        <w:spacing w:after="0" w:line="240" w:lineRule="auto"/>
        <w:jc w:val="center"/>
        <w:rPr>
          <w:rFonts w:ascii="Times New Roman" w:eastAsia="Lucida Sans Unicode" w:hAnsi="Times New Roman" w:cs="Times New Roman"/>
          <w:kern w:val="1"/>
        </w:rPr>
      </w:pPr>
    </w:p>
    <w:p w14:paraId="1BDE86D1" w14:textId="77777777" w:rsidR="008D4F24" w:rsidRDefault="008D4F24" w:rsidP="00F940A9">
      <w:pPr>
        <w:widowControl w:val="0"/>
        <w:suppressAutoHyphens/>
        <w:spacing w:after="0" w:line="240" w:lineRule="auto"/>
        <w:jc w:val="center"/>
        <w:rPr>
          <w:rFonts w:ascii="Times New Roman" w:eastAsia="Lucida Sans Unicode" w:hAnsi="Times New Roman" w:cs="Times New Roman"/>
          <w:kern w:val="1"/>
        </w:rPr>
      </w:pPr>
    </w:p>
    <w:p w14:paraId="276C08DE" w14:textId="77777777" w:rsidR="008D4F24" w:rsidRDefault="008D4F24" w:rsidP="00F940A9">
      <w:pPr>
        <w:widowControl w:val="0"/>
        <w:suppressAutoHyphens/>
        <w:spacing w:after="0" w:line="240" w:lineRule="auto"/>
        <w:jc w:val="center"/>
        <w:rPr>
          <w:rFonts w:ascii="Times New Roman" w:eastAsia="Lucida Sans Unicode" w:hAnsi="Times New Roman" w:cs="Times New Roman"/>
          <w:kern w:val="1"/>
        </w:rPr>
      </w:pPr>
    </w:p>
    <w:p w14:paraId="7EF25364" w14:textId="77777777" w:rsidR="008D4F24" w:rsidRDefault="008D4F24" w:rsidP="00F940A9">
      <w:pPr>
        <w:widowControl w:val="0"/>
        <w:suppressAutoHyphens/>
        <w:spacing w:after="0" w:line="240" w:lineRule="auto"/>
        <w:jc w:val="center"/>
        <w:rPr>
          <w:rFonts w:ascii="Times New Roman" w:eastAsia="Lucida Sans Unicode" w:hAnsi="Times New Roman" w:cs="Times New Roman"/>
          <w:kern w:val="1"/>
        </w:rPr>
      </w:pPr>
    </w:p>
    <w:p w14:paraId="1D51DDBD" w14:textId="77777777" w:rsidR="008D4F24" w:rsidRDefault="008D4F24" w:rsidP="00F940A9">
      <w:pPr>
        <w:widowControl w:val="0"/>
        <w:suppressAutoHyphens/>
        <w:spacing w:after="0" w:line="240" w:lineRule="auto"/>
        <w:jc w:val="center"/>
        <w:rPr>
          <w:rFonts w:ascii="Times New Roman" w:eastAsia="Lucida Sans Unicode" w:hAnsi="Times New Roman" w:cs="Times New Roman"/>
          <w:kern w:val="1"/>
        </w:rPr>
      </w:pPr>
    </w:p>
    <w:p w14:paraId="6D3AAA9C" w14:textId="77777777" w:rsidR="008D4F24" w:rsidRDefault="008D4F24" w:rsidP="00F940A9">
      <w:pPr>
        <w:widowControl w:val="0"/>
        <w:suppressAutoHyphens/>
        <w:spacing w:after="0" w:line="240" w:lineRule="auto"/>
        <w:jc w:val="center"/>
        <w:rPr>
          <w:rFonts w:ascii="Times New Roman" w:eastAsia="Lucida Sans Unicode" w:hAnsi="Times New Roman" w:cs="Times New Roman"/>
          <w:kern w:val="1"/>
        </w:rPr>
      </w:pPr>
    </w:p>
    <w:p w14:paraId="453CA84C" w14:textId="77777777" w:rsidR="008D4F24" w:rsidRDefault="008D4F24" w:rsidP="00F940A9">
      <w:pPr>
        <w:widowControl w:val="0"/>
        <w:suppressAutoHyphens/>
        <w:spacing w:after="0" w:line="240" w:lineRule="auto"/>
        <w:jc w:val="center"/>
        <w:rPr>
          <w:rFonts w:ascii="Times New Roman" w:eastAsia="Lucida Sans Unicode" w:hAnsi="Times New Roman" w:cs="Times New Roman"/>
          <w:kern w:val="1"/>
        </w:rPr>
      </w:pPr>
    </w:p>
    <w:p w14:paraId="0A908835" w14:textId="77777777" w:rsidR="008D4F24" w:rsidRDefault="008D4F24" w:rsidP="00F940A9">
      <w:pPr>
        <w:widowControl w:val="0"/>
        <w:suppressAutoHyphens/>
        <w:spacing w:after="0" w:line="240" w:lineRule="auto"/>
        <w:jc w:val="center"/>
        <w:rPr>
          <w:rFonts w:ascii="Times New Roman" w:eastAsia="Lucida Sans Unicode" w:hAnsi="Times New Roman" w:cs="Times New Roman"/>
          <w:kern w:val="1"/>
        </w:rPr>
      </w:pPr>
    </w:p>
    <w:p w14:paraId="7CD451B8" w14:textId="77777777" w:rsidR="008D4F24" w:rsidRDefault="008D4F24" w:rsidP="00F940A9">
      <w:pPr>
        <w:widowControl w:val="0"/>
        <w:suppressAutoHyphens/>
        <w:spacing w:after="0" w:line="240" w:lineRule="auto"/>
        <w:jc w:val="center"/>
        <w:rPr>
          <w:rFonts w:ascii="Times New Roman" w:eastAsia="Lucida Sans Unicode" w:hAnsi="Times New Roman" w:cs="Times New Roman"/>
          <w:kern w:val="1"/>
        </w:rPr>
      </w:pPr>
    </w:p>
    <w:p w14:paraId="2F38A874" w14:textId="77777777" w:rsidR="008D4F24" w:rsidRDefault="008D4F24" w:rsidP="00F940A9">
      <w:pPr>
        <w:widowControl w:val="0"/>
        <w:suppressAutoHyphens/>
        <w:spacing w:after="0" w:line="240" w:lineRule="auto"/>
        <w:jc w:val="center"/>
        <w:rPr>
          <w:rFonts w:ascii="Times New Roman" w:eastAsia="Lucida Sans Unicode" w:hAnsi="Times New Roman" w:cs="Times New Roman"/>
          <w:kern w:val="1"/>
        </w:rPr>
      </w:pPr>
    </w:p>
    <w:p w14:paraId="301AD560" w14:textId="77777777" w:rsidR="008D4F24" w:rsidRDefault="008D4F24" w:rsidP="00F940A9">
      <w:pPr>
        <w:widowControl w:val="0"/>
        <w:suppressAutoHyphens/>
        <w:spacing w:after="0" w:line="240" w:lineRule="auto"/>
        <w:jc w:val="center"/>
        <w:rPr>
          <w:rFonts w:ascii="Times New Roman" w:eastAsia="Lucida Sans Unicode" w:hAnsi="Times New Roman" w:cs="Times New Roman"/>
          <w:kern w:val="1"/>
        </w:rPr>
      </w:pPr>
    </w:p>
    <w:p w14:paraId="7D950F2B" w14:textId="77777777" w:rsidR="008D4F24" w:rsidRDefault="008D4F24" w:rsidP="00F940A9">
      <w:pPr>
        <w:widowControl w:val="0"/>
        <w:suppressAutoHyphens/>
        <w:spacing w:after="0" w:line="240" w:lineRule="auto"/>
        <w:jc w:val="center"/>
        <w:rPr>
          <w:rFonts w:ascii="Times New Roman" w:eastAsia="Lucida Sans Unicode" w:hAnsi="Times New Roman" w:cs="Times New Roman"/>
          <w:kern w:val="1"/>
        </w:rPr>
      </w:pPr>
    </w:p>
    <w:p w14:paraId="2918DBAE" w14:textId="77777777" w:rsidR="008D4F24" w:rsidRDefault="008D4F24" w:rsidP="00F940A9">
      <w:pPr>
        <w:widowControl w:val="0"/>
        <w:suppressAutoHyphens/>
        <w:spacing w:after="0" w:line="240" w:lineRule="auto"/>
        <w:jc w:val="center"/>
        <w:rPr>
          <w:rFonts w:ascii="Times New Roman" w:eastAsia="Lucida Sans Unicode" w:hAnsi="Times New Roman" w:cs="Times New Roman"/>
          <w:kern w:val="1"/>
        </w:rPr>
      </w:pPr>
    </w:p>
    <w:p w14:paraId="3FBC911D" w14:textId="77777777" w:rsidR="008D4F24" w:rsidRDefault="008D4F24" w:rsidP="00F940A9">
      <w:pPr>
        <w:widowControl w:val="0"/>
        <w:suppressAutoHyphens/>
        <w:spacing w:after="0" w:line="240" w:lineRule="auto"/>
        <w:jc w:val="center"/>
        <w:rPr>
          <w:rFonts w:ascii="Times New Roman" w:eastAsia="Lucida Sans Unicode" w:hAnsi="Times New Roman" w:cs="Times New Roman"/>
          <w:kern w:val="1"/>
        </w:rPr>
      </w:pPr>
    </w:p>
    <w:p w14:paraId="6FD58C8D" w14:textId="77777777" w:rsidR="008D4F24" w:rsidRDefault="008D4F24" w:rsidP="00F940A9">
      <w:pPr>
        <w:widowControl w:val="0"/>
        <w:suppressAutoHyphens/>
        <w:spacing w:after="0" w:line="240" w:lineRule="auto"/>
        <w:jc w:val="center"/>
        <w:rPr>
          <w:rFonts w:ascii="Times New Roman" w:eastAsia="Lucida Sans Unicode" w:hAnsi="Times New Roman" w:cs="Times New Roman"/>
          <w:kern w:val="1"/>
        </w:rPr>
      </w:pPr>
    </w:p>
    <w:p w14:paraId="719E39DC" w14:textId="77777777" w:rsidR="008D4F24" w:rsidRDefault="008D4F24" w:rsidP="00F940A9">
      <w:pPr>
        <w:widowControl w:val="0"/>
        <w:suppressAutoHyphens/>
        <w:spacing w:after="0" w:line="240" w:lineRule="auto"/>
        <w:jc w:val="center"/>
        <w:rPr>
          <w:rFonts w:ascii="Times New Roman" w:eastAsia="Lucida Sans Unicode" w:hAnsi="Times New Roman" w:cs="Times New Roman"/>
          <w:kern w:val="1"/>
        </w:rPr>
      </w:pPr>
    </w:p>
    <w:p w14:paraId="55442BA7" w14:textId="77777777" w:rsidR="008D4F24" w:rsidRDefault="008D4F24" w:rsidP="00F940A9">
      <w:pPr>
        <w:widowControl w:val="0"/>
        <w:suppressAutoHyphens/>
        <w:spacing w:after="0" w:line="240" w:lineRule="auto"/>
        <w:jc w:val="center"/>
        <w:rPr>
          <w:rFonts w:ascii="Times New Roman" w:eastAsia="Lucida Sans Unicode" w:hAnsi="Times New Roman" w:cs="Times New Roman"/>
          <w:kern w:val="1"/>
        </w:rPr>
      </w:pPr>
    </w:p>
    <w:p w14:paraId="1BC3AA38" w14:textId="77777777" w:rsidR="000E57DB" w:rsidRPr="00484DF0" w:rsidRDefault="000E57DB" w:rsidP="000E57DB">
      <w:pPr>
        <w:spacing w:line="0" w:lineRule="atLeast"/>
        <w:jc w:val="center"/>
        <w:rPr>
          <w:rFonts w:ascii="Times New Roman" w:hAnsi="Times New Roman" w:cs="Times New Roman"/>
          <w:sz w:val="20"/>
          <w:szCs w:val="20"/>
        </w:rPr>
      </w:pPr>
      <w:r w:rsidRPr="00484DF0">
        <w:rPr>
          <w:rFonts w:ascii="Times New Roman" w:hAnsi="Times New Roman" w:cs="Times New Roman"/>
          <w:b/>
          <w:sz w:val="20"/>
          <w:szCs w:val="20"/>
        </w:rPr>
        <w:lastRenderedPageBreak/>
        <w:t>РОСТОВСКАЯ ОБЛАСТЬ</w:t>
      </w:r>
    </w:p>
    <w:p w14:paraId="3C65DF37" w14:textId="77777777" w:rsidR="000E57DB" w:rsidRPr="00484DF0" w:rsidRDefault="000E57DB" w:rsidP="000E57DB">
      <w:pPr>
        <w:spacing w:line="0" w:lineRule="atLeast"/>
        <w:jc w:val="center"/>
        <w:rPr>
          <w:rFonts w:ascii="Times New Roman" w:hAnsi="Times New Roman" w:cs="Times New Roman"/>
          <w:sz w:val="20"/>
          <w:szCs w:val="20"/>
        </w:rPr>
      </w:pPr>
      <w:r w:rsidRPr="00484DF0">
        <w:rPr>
          <w:rFonts w:ascii="Times New Roman" w:hAnsi="Times New Roman" w:cs="Times New Roman"/>
          <w:b/>
          <w:sz w:val="20"/>
          <w:szCs w:val="20"/>
        </w:rPr>
        <w:t>ТАРАСОВСКИЙ РАЙОН</w:t>
      </w:r>
    </w:p>
    <w:p w14:paraId="2B3115A7" w14:textId="77777777" w:rsidR="000E57DB" w:rsidRPr="00484DF0" w:rsidRDefault="000E57DB" w:rsidP="000E57DB">
      <w:pPr>
        <w:spacing w:line="0" w:lineRule="atLeast"/>
        <w:jc w:val="center"/>
        <w:rPr>
          <w:rFonts w:ascii="Times New Roman" w:hAnsi="Times New Roman" w:cs="Times New Roman"/>
          <w:sz w:val="20"/>
          <w:szCs w:val="20"/>
        </w:rPr>
      </w:pPr>
      <w:r w:rsidRPr="00484DF0">
        <w:rPr>
          <w:rFonts w:ascii="Times New Roman" w:hAnsi="Times New Roman" w:cs="Times New Roman"/>
          <w:b/>
          <w:sz w:val="20"/>
          <w:szCs w:val="20"/>
        </w:rPr>
        <w:t>МУНИЦИПАЛЬНОЕ ОБРАЗОВАНИЕ</w:t>
      </w:r>
    </w:p>
    <w:p w14:paraId="151864E3" w14:textId="77777777" w:rsidR="000E57DB" w:rsidRPr="00484DF0" w:rsidRDefault="000E57DB" w:rsidP="000E57DB">
      <w:pPr>
        <w:spacing w:line="0" w:lineRule="atLeast"/>
        <w:jc w:val="center"/>
        <w:rPr>
          <w:rFonts w:ascii="Times New Roman" w:hAnsi="Times New Roman" w:cs="Times New Roman"/>
          <w:sz w:val="20"/>
          <w:szCs w:val="20"/>
        </w:rPr>
      </w:pPr>
      <w:r w:rsidRPr="00484DF0">
        <w:rPr>
          <w:rFonts w:ascii="Times New Roman" w:hAnsi="Times New Roman" w:cs="Times New Roman"/>
          <w:b/>
          <w:sz w:val="20"/>
          <w:szCs w:val="20"/>
        </w:rPr>
        <w:t>«МИТЯКИНСКОЕ СЕЛЬСКОЕ ПОСЕЛЕНИЕ»</w:t>
      </w:r>
    </w:p>
    <w:p w14:paraId="63E31B4D" w14:textId="77777777" w:rsidR="000E57DB" w:rsidRPr="00484DF0" w:rsidRDefault="000E57DB" w:rsidP="000E57DB">
      <w:pPr>
        <w:spacing w:line="0" w:lineRule="atLeast"/>
        <w:jc w:val="center"/>
        <w:rPr>
          <w:rFonts w:ascii="Times New Roman" w:hAnsi="Times New Roman" w:cs="Times New Roman"/>
          <w:sz w:val="20"/>
          <w:szCs w:val="20"/>
        </w:rPr>
      </w:pPr>
      <w:r w:rsidRPr="00484DF0">
        <w:rPr>
          <w:rFonts w:ascii="Times New Roman" w:hAnsi="Times New Roman" w:cs="Times New Roman"/>
          <w:b/>
          <w:sz w:val="20"/>
          <w:szCs w:val="20"/>
        </w:rPr>
        <w:t>СОБРАНИЕ ДЕПУТАТОВ</w:t>
      </w:r>
    </w:p>
    <w:p w14:paraId="1A9B33B7" w14:textId="77777777" w:rsidR="000E57DB" w:rsidRPr="00484DF0" w:rsidRDefault="000E57DB" w:rsidP="000E57DB">
      <w:pPr>
        <w:jc w:val="center"/>
        <w:rPr>
          <w:rFonts w:ascii="Times New Roman" w:hAnsi="Times New Roman" w:cs="Times New Roman"/>
          <w:b/>
          <w:sz w:val="20"/>
          <w:szCs w:val="20"/>
        </w:rPr>
      </w:pPr>
      <w:r w:rsidRPr="00484DF0">
        <w:rPr>
          <w:rFonts w:ascii="Times New Roman" w:hAnsi="Times New Roman" w:cs="Times New Roman"/>
          <w:b/>
          <w:sz w:val="20"/>
          <w:szCs w:val="20"/>
        </w:rPr>
        <w:t>МИТЯКИНСКОГО СЕЛЬСКОГО ПОСЕЛЕНИЯ</w:t>
      </w:r>
    </w:p>
    <w:p w14:paraId="4F1BA5AF" w14:textId="77777777" w:rsidR="000E57DB" w:rsidRPr="00484DF0" w:rsidRDefault="000E57DB" w:rsidP="000E57DB">
      <w:pPr>
        <w:jc w:val="center"/>
        <w:rPr>
          <w:rFonts w:ascii="Times New Roman" w:hAnsi="Times New Roman" w:cs="Times New Roman"/>
          <w:b/>
          <w:sz w:val="20"/>
          <w:szCs w:val="20"/>
        </w:rPr>
      </w:pPr>
    </w:p>
    <w:p w14:paraId="72AFF8DF" w14:textId="77777777" w:rsidR="000E57DB" w:rsidRPr="00484DF0" w:rsidRDefault="000E57DB" w:rsidP="000E57DB">
      <w:pPr>
        <w:autoSpaceDE w:val="0"/>
        <w:autoSpaceDN w:val="0"/>
        <w:adjustRightInd w:val="0"/>
        <w:spacing w:line="232" w:lineRule="auto"/>
        <w:jc w:val="center"/>
        <w:rPr>
          <w:rFonts w:ascii="Times New Roman" w:hAnsi="Times New Roman" w:cs="Times New Roman"/>
          <w:b/>
          <w:bCs/>
          <w:sz w:val="20"/>
          <w:szCs w:val="20"/>
        </w:rPr>
      </w:pPr>
    </w:p>
    <w:p w14:paraId="63EB7C18" w14:textId="77777777" w:rsidR="000E57DB" w:rsidRPr="00484DF0" w:rsidRDefault="000E57DB" w:rsidP="000E57DB">
      <w:pPr>
        <w:autoSpaceDE w:val="0"/>
        <w:autoSpaceDN w:val="0"/>
        <w:adjustRightInd w:val="0"/>
        <w:spacing w:line="232" w:lineRule="auto"/>
        <w:jc w:val="center"/>
        <w:rPr>
          <w:rFonts w:ascii="Times New Roman" w:hAnsi="Times New Roman" w:cs="Times New Roman"/>
          <w:b/>
          <w:bCs/>
          <w:kern w:val="2"/>
          <w:sz w:val="20"/>
          <w:szCs w:val="20"/>
        </w:rPr>
      </w:pPr>
      <w:r w:rsidRPr="00484DF0">
        <w:rPr>
          <w:rFonts w:ascii="Times New Roman" w:hAnsi="Times New Roman" w:cs="Times New Roman"/>
          <w:b/>
          <w:bCs/>
          <w:kern w:val="2"/>
          <w:sz w:val="20"/>
          <w:szCs w:val="20"/>
        </w:rPr>
        <w:t>РЕШЕНИЕ</w:t>
      </w:r>
    </w:p>
    <w:p w14:paraId="5C0492F0" w14:textId="77777777" w:rsidR="000E57DB" w:rsidRPr="00484DF0" w:rsidRDefault="000E57DB" w:rsidP="000E57DB">
      <w:pPr>
        <w:widowControl w:val="0"/>
        <w:autoSpaceDE w:val="0"/>
        <w:autoSpaceDN w:val="0"/>
        <w:adjustRightInd w:val="0"/>
        <w:jc w:val="center"/>
        <w:rPr>
          <w:rFonts w:ascii="Times New Roman" w:hAnsi="Times New Roman" w:cs="Times New Roman"/>
          <w:sz w:val="20"/>
          <w:szCs w:val="20"/>
        </w:rPr>
      </w:pPr>
    </w:p>
    <w:p w14:paraId="3685E272" w14:textId="77777777" w:rsidR="000E57DB" w:rsidRPr="00484DF0" w:rsidRDefault="000E57DB" w:rsidP="000E57DB">
      <w:pPr>
        <w:widowControl w:val="0"/>
        <w:autoSpaceDE w:val="0"/>
        <w:autoSpaceDN w:val="0"/>
        <w:adjustRightInd w:val="0"/>
        <w:jc w:val="center"/>
        <w:rPr>
          <w:rFonts w:ascii="Times New Roman" w:hAnsi="Times New Roman" w:cs="Times New Roman"/>
          <w:sz w:val="20"/>
          <w:szCs w:val="20"/>
        </w:rPr>
      </w:pPr>
      <w:r w:rsidRPr="00484DF0">
        <w:rPr>
          <w:rFonts w:ascii="Times New Roman" w:hAnsi="Times New Roman" w:cs="Times New Roman"/>
          <w:sz w:val="20"/>
          <w:szCs w:val="20"/>
        </w:rPr>
        <w:t>20.04.2026 г.                                           № 7                                        ст.Митякинская</w:t>
      </w:r>
    </w:p>
    <w:p w14:paraId="494D0069" w14:textId="77777777" w:rsidR="000E57DB" w:rsidRPr="00484DF0" w:rsidRDefault="000E57DB" w:rsidP="000E57DB">
      <w:pPr>
        <w:ind w:firstLine="709"/>
        <w:jc w:val="both"/>
        <w:rPr>
          <w:rFonts w:ascii="Times New Roman" w:hAnsi="Times New Roman" w:cs="Times New Roman"/>
          <w:sz w:val="20"/>
          <w:szCs w:val="20"/>
        </w:rPr>
      </w:pPr>
    </w:p>
    <w:p w14:paraId="2A15A38C" w14:textId="77777777" w:rsidR="000E57DB" w:rsidRPr="00484DF0" w:rsidRDefault="000E57DB" w:rsidP="000E57DB">
      <w:pPr>
        <w:ind w:firstLine="709"/>
        <w:jc w:val="both"/>
        <w:rPr>
          <w:rFonts w:ascii="Times New Roman" w:hAnsi="Times New Roman" w:cs="Times New Roman"/>
          <w:b/>
          <w:sz w:val="20"/>
          <w:szCs w:val="20"/>
        </w:rPr>
      </w:pPr>
      <w:r w:rsidRPr="00484DF0">
        <w:rPr>
          <w:rFonts w:ascii="Times New Roman" w:hAnsi="Times New Roman" w:cs="Times New Roman"/>
          <w:b/>
          <w:sz w:val="20"/>
          <w:szCs w:val="20"/>
        </w:rPr>
        <w:t xml:space="preserve">Об определении схемы и границ </w:t>
      </w:r>
    </w:p>
    <w:p w14:paraId="1B2FFED0" w14:textId="77777777" w:rsidR="000E57DB" w:rsidRPr="00484DF0" w:rsidRDefault="000E57DB" w:rsidP="000E57DB">
      <w:pPr>
        <w:ind w:firstLine="709"/>
        <w:jc w:val="both"/>
        <w:rPr>
          <w:rFonts w:ascii="Times New Roman" w:hAnsi="Times New Roman" w:cs="Times New Roman"/>
          <w:b/>
          <w:sz w:val="20"/>
          <w:szCs w:val="20"/>
        </w:rPr>
      </w:pPr>
      <w:r w:rsidRPr="00484DF0">
        <w:rPr>
          <w:rFonts w:ascii="Times New Roman" w:hAnsi="Times New Roman" w:cs="Times New Roman"/>
          <w:b/>
          <w:sz w:val="20"/>
          <w:szCs w:val="20"/>
        </w:rPr>
        <w:t xml:space="preserve">многомандатных    избирательных  </w:t>
      </w:r>
    </w:p>
    <w:p w14:paraId="1B4F39F2" w14:textId="77777777" w:rsidR="000E57DB" w:rsidRPr="00484DF0" w:rsidRDefault="000E57DB" w:rsidP="000E57DB">
      <w:pPr>
        <w:ind w:firstLine="709"/>
        <w:jc w:val="both"/>
        <w:rPr>
          <w:rFonts w:ascii="Times New Roman" w:hAnsi="Times New Roman" w:cs="Times New Roman"/>
          <w:b/>
          <w:sz w:val="20"/>
          <w:szCs w:val="20"/>
        </w:rPr>
      </w:pPr>
      <w:r w:rsidRPr="00484DF0">
        <w:rPr>
          <w:rFonts w:ascii="Times New Roman" w:hAnsi="Times New Roman" w:cs="Times New Roman"/>
          <w:b/>
          <w:sz w:val="20"/>
          <w:szCs w:val="20"/>
        </w:rPr>
        <w:t>округов по выборам депутатов</w:t>
      </w:r>
    </w:p>
    <w:p w14:paraId="496EBE39" w14:textId="77777777" w:rsidR="000E57DB" w:rsidRPr="00484DF0" w:rsidRDefault="000E57DB" w:rsidP="000E57DB">
      <w:pPr>
        <w:ind w:firstLine="709"/>
        <w:jc w:val="both"/>
        <w:rPr>
          <w:rFonts w:ascii="Times New Roman" w:hAnsi="Times New Roman" w:cs="Times New Roman"/>
          <w:b/>
          <w:sz w:val="20"/>
          <w:szCs w:val="20"/>
        </w:rPr>
      </w:pPr>
      <w:r w:rsidRPr="00484DF0">
        <w:rPr>
          <w:rFonts w:ascii="Times New Roman" w:hAnsi="Times New Roman" w:cs="Times New Roman"/>
          <w:b/>
          <w:sz w:val="20"/>
          <w:szCs w:val="20"/>
        </w:rPr>
        <w:t>Собрания депутатов Митякинского</w:t>
      </w:r>
    </w:p>
    <w:p w14:paraId="38846B39" w14:textId="77777777" w:rsidR="000E57DB" w:rsidRPr="00484DF0" w:rsidRDefault="000E57DB" w:rsidP="000E57DB">
      <w:pPr>
        <w:ind w:firstLine="709"/>
        <w:jc w:val="both"/>
        <w:rPr>
          <w:rFonts w:ascii="Times New Roman" w:hAnsi="Times New Roman" w:cs="Times New Roman"/>
          <w:b/>
          <w:sz w:val="20"/>
          <w:szCs w:val="20"/>
        </w:rPr>
      </w:pPr>
      <w:r w:rsidRPr="00484DF0">
        <w:rPr>
          <w:rFonts w:ascii="Times New Roman" w:hAnsi="Times New Roman" w:cs="Times New Roman"/>
          <w:b/>
          <w:sz w:val="20"/>
          <w:szCs w:val="20"/>
        </w:rPr>
        <w:t xml:space="preserve">сельского поселения Тарасовского района </w:t>
      </w:r>
    </w:p>
    <w:p w14:paraId="4B122D5E" w14:textId="77777777" w:rsidR="000E57DB" w:rsidRPr="00484DF0" w:rsidRDefault="000E57DB" w:rsidP="000E57DB">
      <w:pPr>
        <w:ind w:firstLine="709"/>
        <w:jc w:val="both"/>
        <w:rPr>
          <w:rFonts w:ascii="Times New Roman" w:hAnsi="Times New Roman" w:cs="Times New Roman"/>
          <w:b/>
          <w:sz w:val="20"/>
          <w:szCs w:val="20"/>
        </w:rPr>
      </w:pPr>
      <w:r w:rsidRPr="00484DF0">
        <w:rPr>
          <w:rFonts w:ascii="Times New Roman" w:hAnsi="Times New Roman" w:cs="Times New Roman"/>
          <w:b/>
          <w:sz w:val="20"/>
          <w:szCs w:val="20"/>
        </w:rPr>
        <w:t>Ростовской области</w:t>
      </w:r>
    </w:p>
    <w:p w14:paraId="136349D1" w14:textId="77777777" w:rsidR="000E57DB" w:rsidRPr="00484DF0" w:rsidRDefault="000E57DB" w:rsidP="000E57DB">
      <w:pPr>
        <w:ind w:firstLine="709"/>
        <w:jc w:val="both"/>
        <w:rPr>
          <w:rFonts w:ascii="Times New Roman" w:hAnsi="Times New Roman" w:cs="Times New Roman"/>
          <w:sz w:val="20"/>
          <w:szCs w:val="20"/>
        </w:rPr>
      </w:pPr>
    </w:p>
    <w:p w14:paraId="63138228" w14:textId="77777777" w:rsidR="000E57DB" w:rsidRPr="00484DF0" w:rsidRDefault="000E57DB" w:rsidP="000E57DB">
      <w:pPr>
        <w:ind w:firstLine="709"/>
        <w:jc w:val="both"/>
        <w:rPr>
          <w:rFonts w:ascii="Times New Roman" w:hAnsi="Times New Roman" w:cs="Times New Roman"/>
          <w:sz w:val="20"/>
          <w:szCs w:val="20"/>
          <w:shd w:val="clear" w:color="auto" w:fill="FFFFFF"/>
        </w:rPr>
      </w:pPr>
      <w:r w:rsidRPr="00484DF0">
        <w:rPr>
          <w:rFonts w:ascii="Times New Roman" w:hAnsi="Times New Roman" w:cs="Times New Roman"/>
          <w:sz w:val="20"/>
          <w:szCs w:val="20"/>
        </w:rPr>
        <w:t xml:space="preserve">В соответствии с положением пункта 2 статьи 18 Федерального закона «Об основных гарантиях избирательных прав и права на участие в референдуме граждан Российской Федерации», статьи 11 Областного закона «О выборах и референдумах  в Ростовской области», </w:t>
      </w:r>
      <w:r w:rsidRPr="00484DF0">
        <w:rPr>
          <w:rFonts w:ascii="Times New Roman" w:hAnsi="Times New Roman" w:cs="Times New Roman"/>
          <w:sz w:val="20"/>
          <w:szCs w:val="20"/>
          <w:shd w:val="clear" w:color="auto" w:fill="FFFFFF"/>
        </w:rPr>
        <w:t>исходя из численности избирателей, зарегистрированных на территории муниципального образования «Митякинское сельское поселение» по состоянию на 01 января 2026 года</w:t>
      </w:r>
    </w:p>
    <w:p w14:paraId="7E753150" w14:textId="77777777" w:rsidR="000E57DB" w:rsidRPr="00484DF0" w:rsidRDefault="000E57DB" w:rsidP="000E57DB">
      <w:pPr>
        <w:ind w:firstLine="709"/>
        <w:jc w:val="both"/>
        <w:rPr>
          <w:rFonts w:ascii="Times New Roman" w:hAnsi="Times New Roman" w:cs="Times New Roman"/>
          <w:sz w:val="20"/>
          <w:szCs w:val="20"/>
        </w:rPr>
      </w:pPr>
    </w:p>
    <w:p w14:paraId="70F1C2C5" w14:textId="77777777" w:rsidR="000E57DB" w:rsidRPr="00484DF0" w:rsidRDefault="000E57DB" w:rsidP="000E57DB">
      <w:pPr>
        <w:ind w:firstLine="709"/>
        <w:jc w:val="center"/>
        <w:rPr>
          <w:rFonts w:ascii="Times New Roman" w:hAnsi="Times New Roman" w:cs="Times New Roman"/>
          <w:sz w:val="20"/>
          <w:szCs w:val="20"/>
        </w:rPr>
      </w:pPr>
      <w:r w:rsidRPr="00484DF0">
        <w:rPr>
          <w:rFonts w:ascii="Times New Roman" w:hAnsi="Times New Roman" w:cs="Times New Roman"/>
          <w:sz w:val="20"/>
          <w:szCs w:val="20"/>
        </w:rPr>
        <w:t>Р Е Ш И Л О:</w:t>
      </w:r>
    </w:p>
    <w:p w14:paraId="05C9F163" w14:textId="77777777" w:rsidR="000E57DB" w:rsidRPr="00484DF0" w:rsidRDefault="000E57DB" w:rsidP="000E57DB">
      <w:pPr>
        <w:ind w:firstLine="709"/>
        <w:jc w:val="both"/>
        <w:rPr>
          <w:rFonts w:ascii="Times New Roman" w:hAnsi="Times New Roman" w:cs="Times New Roman"/>
          <w:sz w:val="20"/>
          <w:szCs w:val="20"/>
        </w:rPr>
      </w:pPr>
    </w:p>
    <w:p w14:paraId="2F3E1325" w14:textId="77777777" w:rsidR="000E57DB" w:rsidRPr="00484DF0" w:rsidRDefault="000E57DB" w:rsidP="000E57DB">
      <w:pPr>
        <w:ind w:firstLine="709"/>
        <w:jc w:val="both"/>
        <w:rPr>
          <w:rFonts w:ascii="Times New Roman" w:hAnsi="Times New Roman" w:cs="Times New Roman"/>
          <w:sz w:val="20"/>
          <w:szCs w:val="20"/>
        </w:rPr>
      </w:pPr>
      <w:r w:rsidRPr="00484DF0">
        <w:rPr>
          <w:rFonts w:ascii="Times New Roman" w:hAnsi="Times New Roman" w:cs="Times New Roman"/>
          <w:sz w:val="20"/>
          <w:szCs w:val="20"/>
        </w:rPr>
        <w:t>1. Определить Схему многомандатных избирательных округов по выборам депутатов Собрания депутатов Митякинского сельского поселения Тарасовского района Ростовской области (приложение 1).</w:t>
      </w:r>
    </w:p>
    <w:p w14:paraId="7B714469" w14:textId="77777777" w:rsidR="000E57DB" w:rsidRPr="00484DF0" w:rsidRDefault="000E57DB" w:rsidP="000E57DB">
      <w:pPr>
        <w:ind w:firstLine="709"/>
        <w:jc w:val="both"/>
        <w:rPr>
          <w:rFonts w:ascii="Times New Roman" w:hAnsi="Times New Roman" w:cs="Times New Roman"/>
          <w:sz w:val="20"/>
          <w:szCs w:val="20"/>
        </w:rPr>
      </w:pPr>
      <w:r w:rsidRPr="00484DF0">
        <w:rPr>
          <w:rFonts w:ascii="Times New Roman" w:hAnsi="Times New Roman" w:cs="Times New Roman"/>
          <w:sz w:val="20"/>
          <w:szCs w:val="20"/>
        </w:rPr>
        <w:t>2. Определить графическое изображение Схемы многомандатных избирательных округов по выборам депутатов Собрания депутатов Митякинского сельского поселения Тарасовского района Ростовской области (приложение 2).</w:t>
      </w:r>
    </w:p>
    <w:p w14:paraId="435A6568" w14:textId="77777777" w:rsidR="000E57DB" w:rsidRPr="00484DF0" w:rsidRDefault="000E57DB" w:rsidP="000E57DB">
      <w:pPr>
        <w:pStyle w:val="afd"/>
        <w:shd w:val="clear" w:color="auto" w:fill="FFFFFF"/>
        <w:spacing w:after="0" w:line="330" w:lineRule="atLeast"/>
        <w:ind w:firstLine="567"/>
        <w:jc w:val="both"/>
        <w:textAlignment w:val="baseline"/>
        <w:rPr>
          <w:color w:val="000000"/>
          <w:sz w:val="20"/>
          <w:szCs w:val="20"/>
        </w:rPr>
      </w:pPr>
      <w:r w:rsidRPr="00484DF0">
        <w:rPr>
          <w:sz w:val="20"/>
          <w:szCs w:val="20"/>
        </w:rPr>
        <w:t>3.</w:t>
      </w:r>
      <w:r w:rsidRPr="00484DF0">
        <w:rPr>
          <w:color w:val="000000"/>
          <w:sz w:val="20"/>
          <w:szCs w:val="20"/>
        </w:rPr>
        <w:t xml:space="preserve"> Направить Схему многомандатных избирательных округов по выборам депутатов Собрания депутатов Митякинского сельского поселения Тарасовского района Ростовской области и её графическое изображение в Территориальную избирательную комиссию Тарасовского района Ростовской области.</w:t>
      </w:r>
    </w:p>
    <w:p w14:paraId="7DF12AF5" w14:textId="77777777" w:rsidR="000E57DB" w:rsidRPr="00484DF0" w:rsidRDefault="000E57DB" w:rsidP="000E57DB">
      <w:pPr>
        <w:pStyle w:val="afd"/>
        <w:shd w:val="clear" w:color="auto" w:fill="FFFFFF"/>
        <w:spacing w:after="0" w:line="330" w:lineRule="atLeast"/>
        <w:ind w:firstLine="567"/>
        <w:jc w:val="both"/>
        <w:textAlignment w:val="baseline"/>
        <w:rPr>
          <w:color w:val="000000"/>
          <w:sz w:val="20"/>
          <w:szCs w:val="20"/>
        </w:rPr>
      </w:pPr>
      <w:r w:rsidRPr="00484DF0">
        <w:rPr>
          <w:color w:val="000000"/>
          <w:sz w:val="20"/>
          <w:szCs w:val="20"/>
        </w:rPr>
        <w:t>4. Контроль за выполнением настоящего постановления оставляю за собой.</w:t>
      </w:r>
    </w:p>
    <w:p w14:paraId="2809F397" w14:textId="77777777" w:rsidR="000E57DB" w:rsidRPr="00484DF0" w:rsidRDefault="000E57DB" w:rsidP="000E57DB">
      <w:pPr>
        <w:ind w:firstLine="709"/>
        <w:jc w:val="both"/>
        <w:rPr>
          <w:rFonts w:ascii="Times New Roman" w:hAnsi="Times New Roman" w:cs="Times New Roman"/>
          <w:sz w:val="20"/>
          <w:szCs w:val="20"/>
        </w:rPr>
      </w:pPr>
    </w:p>
    <w:p w14:paraId="5464026D" w14:textId="77777777" w:rsidR="000E57DB" w:rsidRPr="00484DF0" w:rsidRDefault="000E57DB" w:rsidP="000E57DB">
      <w:pPr>
        <w:pStyle w:val="a4"/>
        <w:rPr>
          <w:rFonts w:ascii="Times New Roman" w:hAnsi="Times New Roman"/>
          <w:sz w:val="20"/>
          <w:szCs w:val="20"/>
        </w:rPr>
      </w:pPr>
      <w:r w:rsidRPr="00484DF0">
        <w:rPr>
          <w:rFonts w:ascii="Times New Roman" w:hAnsi="Times New Roman"/>
          <w:sz w:val="20"/>
          <w:szCs w:val="20"/>
        </w:rPr>
        <w:t xml:space="preserve">Председатель Собрания депутатов  - </w:t>
      </w:r>
    </w:p>
    <w:p w14:paraId="6F759178" w14:textId="0C977108" w:rsidR="000E57DB" w:rsidRPr="00484DF0" w:rsidRDefault="000E57DB" w:rsidP="000E57DB">
      <w:pPr>
        <w:pStyle w:val="a4"/>
        <w:rPr>
          <w:rFonts w:ascii="Times New Roman" w:hAnsi="Times New Roman"/>
          <w:sz w:val="20"/>
          <w:szCs w:val="20"/>
        </w:rPr>
      </w:pPr>
      <w:r w:rsidRPr="00484DF0">
        <w:rPr>
          <w:rFonts w:ascii="Times New Roman" w:hAnsi="Times New Roman"/>
          <w:sz w:val="20"/>
          <w:szCs w:val="20"/>
        </w:rPr>
        <w:t>глава Митякинского сельского поселения                               С.И.Горшколепо</w:t>
      </w:r>
    </w:p>
    <w:p w14:paraId="62AAFD16" w14:textId="77777777" w:rsidR="000E57DB" w:rsidRPr="00484DF0" w:rsidRDefault="000E57DB" w:rsidP="000E57DB">
      <w:pPr>
        <w:autoSpaceDE w:val="0"/>
        <w:autoSpaceDN w:val="0"/>
        <w:adjustRightInd w:val="0"/>
        <w:jc w:val="right"/>
        <w:rPr>
          <w:rFonts w:ascii="Times New Roman" w:hAnsi="Times New Roman" w:cs="Times New Roman"/>
          <w:sz w:val="20"/>
          <w:szCs w:val="20"/>
        </w:rPr>
      </w:pPr>
    </w:p>
    <w:p w14:paraId="54BC22D6" w14:textId="77777777" w:rsidR="000E57DB" w:rsidRPr="00484DF0" w:rsidRDefault="000E57DB" w:rsidP="000E57DB">
      <w:pPr>
        <w:shd w:val="clear" w:color="auto" w:fill="FFFFFF"/>
        <w:jc w:val="right"/>
        <w:rPr>
          <w:rFonts w:ascii="Times New Roman" w:hAnsi="Times New Roman" w:cs="Times New Roman"/>
          <w:sz w:val="20"/>
          <w:szCs w:val="20"/>
        </w:rPr>
      </w:pPr>
      <w:r w:rsidRPr="00484DF0">
        <w:rPr>
          <w:rFonts w:ascii="Times New Roman" w:hAnsi="Times New Roman" w:cs="Times New Roman"/>
          <w:sz w:val="20"/>
          <w:szCs w:val="20"/>
        </w:rPr>
        <w:lastRenderedPageBreak/>
        <w:t>Приложение № 1</w:t>
      </w:r>
    </w:p>
    <w:p w14:paraId="50915085" w14:textId="77777777" w:rsidR="000E57DB" w:rsidRPr="00484DF0" w:rsidRDefault="000E57DB" w:rsidP="000E57DB">
      <w:pPr>
        <w:shd w:val="clear" w:color="auto" w:fill="FFFFFF"/>
        <w:jc w:val="right"/>
        <w:rPr>
          <w:rFonts w:ascii="Times New Roman" w:hAnsi="Times New Roman" w:cs="Times New Roman"/>
          <w:sz w:val="20"/>
          <w:szCs w:val="20"/>
        </w:rPr>
      </w:pPr>
      <w:r w:rsidRPr="00484DF0">
        <w:rPr>
          <w:rFonts w:ascii="Times New Roman" w:hAnsi="Times New Roman" w:cs="Times New Roman"/>
          <w:sz w:val="20"/>
          <w:szCs w:val="20"/>
        </w:rPr>
        <w:t xml:space="preserve"> к Решению Собрания </w:t>
      </w:r>
    </w:p>
    <w:p w14:paraId="71CAE3EB" w14:textId="77777777" w:rsidR="000E57DB" w:rsidRPr="00484DF0" w:rsidRDefault="000E57DB" w:rsidP="000E57DB">
      <w:pPr>
        <w:shd w:val="clear" w:color="auto" w:fill="FFFFFF"/>
        <w:jc w:val="right"/>
        <w:rPr>
          <w:rFonts w:ascii="Times New Roman" w:hAnsi="Times New Roman" w:cs="Times New Roman"/>
          <w:sz w:val="20"/>
          <w:szCs w:val="20"/>
        </w:rPr>
      </w:pPr>
      <w:r w:rsidRPr="00484DF0">
        <w:rPr>
          <w:rFonts w:ascii="Times New Roman" w:hAnsi="Times New Roman" w:cs="Times New Roman"/>
          <w:sz w:val="20"/>
          <w:szCs w:val="20"/>
        </w:rPr>
        <w:t>депутатов №7 от 20.04.2026 г.</w:t>
      </w:r>
    </w:p>
    <w:p w14:paraId="0F9693E7" w14:textId="77777777" w:rsidR="000E57DB" w:rsidRPr="00484DF0" w:rsidRDefault="000E57DB" w:rsidP="000E57DB">
      <w:pPr>
        <w:shd w:val="clear" w:color="auto" w:fill="FFFFFF"/>
        <w:jc w:val="right"/>
        <w:rPr>
          <w:rFonts w:ascii="Times New Roman" w:hAnsi="Times New Roman" w:cs="Times New Roman"/>
          <w:sz w:val="20"/>
          <w:szCs w:val="20"/>
        </w:rPr>
      </w:pPr>
      <w:r w:rsidRPr="00484DF0">
        <w:rPr>
          <w:rFonts w:ascii="Times New Roman" w:hAnsi="Times New Roman" w:cs="Times New Roman"/>
          <w:sz w:val="20"/>
          <w:szCs w:val="20"/>
        </w:rPr>
        <w:t> </w:t>
      </w:r>
    </w:p>
    <w:p w14:paraId="1EB4BD31" w14:textId="77777777" w:rsidR="000E57DB" w:rsidRPr="00484DF0" w:rsidRDefault="000E57DB" w:rsidP="000E57DB">
      <w:pPr>
        <w:ind w:right="-51"/>
        <w:jc w:val="center"/>
        <w:rPr>
          <w:rFonts w:ascii="Times New Roman" w:hAnsi="Times New Roman" w:cs="Times New Roman"/>
          <w:sz w:val="20"/>
          <w:szCs w:val="20"/>
        </w:rPr>
      </w:pPr>
      <w:r w:rsidRPr="00484DF0">
        <w:rPr>
          <w:rFonts w:ascii="Times New Roman" w:hAnsi="Times New Roman" w:cs="Times New Roman"/>
          <w:b/>
          <w:bCs/>
          <w:sz w:val="20"/>
          <w:szCs w:val="20"/>
        </w:rPr>
        <w:t> </w:t>
      </w:r>
    </w:p>
    <w:p w14:paraId="16CAC417" w14:textId="77777777" w:rsidR="000E57DB" w:rsidRPr="00484DF0" w:rsidRDefault="000E57DB" w:rsidP="000E57DB">
      <w:pPr>
        <w:ind w:right="-51"/>
        <w:jc w:val="center"/>
        <w:rPr>
          <w:rFonts w:ascii="Times New Roman" w:hAnsi="Times New Roman" w:cs="Times New Roman"/>
          <w:sz w:val="20"/>
          <w:szCs w:val="20"/>
        </w:rPr>
      </w:pPr>
      <w:r w:rsidRPr="00484DF0">
        <w:rPr>
          <w:rFonts w:ascii="Times New Roman" w:hAnsi="Times New Roman" w:cs="Times New Roman"/>
          <w:b/>
          <w:bCs/>
          <w:sz w:val="20"/>
          <w:szCs w:val="20"/>
        </w:rPr>
        <w:t>Границы многомандатного округа по выборам</w:t>
      </w:r>
    </w:p>
    <w:p w14:paraId="7BD15E2C" w14:textId="77777777" w:rsidR="000E57DB" w:rsidRPr="00484DF0" w:rsidRDefault="000E57DB" w:rsidP="000E57DB">
      <w:pPr>
        <w:ind w:right="-51"/>
        <w:jc w:val="center"/>
        <w:rPr>
          <w:rFonts w:ascii="Times New Roman" w:hAnsi="Times New Roman" w:cs="Times New Roman"/>
          <w:sz w:val="20"/>
          <w:szCs w:val="20"/>
        </w:rPr>
      </w:pPr>
      <w:r w:rsidRPr="00484DF0">
        <w:rPr>
          <w:rFonts w:ascii="Times New Roman" w:hAnsi="Times New Roman" w:cs="Times New Roman"/>
          <w:b/>
          <w:bCs/>
          <w:sz w:val="20"/>
          <w:szCs w:val="20"/>
        </w:rPr>
        <w:t xml:space="preserve">депутатов Собрания депутатов </w:t>
      </w:r>
      <w:r w:rsidRPr="00484DF0">
        <w:rPr>
          <w:rFonts w:ascii="Times New Roman" w:hAnsi="Times New Roman" w:cs="Times New Roman"/>
          <w:b/>
          <w:sz w:val="20"/>
          <w:szCs w:val="20"/>
        </w:rPr>
        <w:t>Митякинского</w:t>
      </w:r>
      <w:r w:rsidRPr="00484DF0">
        <w:rPr>
          <w:rFonts w:ascii="Times New Roman" w:hAnsi="Times New Roman" w:cs="Times New Roman"/>
          <w:b/>
          <w:bCs/>
          <w:sz w:val="20"/>
          <w:szCs w:val="20"/>
        </w:rPr>
        <w:t xml:space="preserve"> сельского поселения Тарасовского района Ростовской области </w:t>
      </w:r>
    </w:p>
    <w:p w14:paraId="2A16CA8D" w14:textId="77777777" w:rsidR="000E57DB" w:rsidRPr="00484DF0" w:rsidRDefault="000E57DB" w:rsidP="000E57DB">
      <w:pPr>
        <w:ind w:right="-51"/>
        <w:jc w:val="center"/>
        <w:rPr>
          <w:rFonts w:ascii="Times New Roman" w:hAnsi="Times New Roman" w:cs="Times New Roman"/>
          <w:sz w:val="20"/>
          <w:szCs w:val="20"/>
        </w:rPr>
      </w:pPr>
      <w:r w:rsidRPr="00484DF0">
        <w:rPr>
          <w:rFonts w:ascii="Times New Roman" w:hAnsi="Times New Roman" w:cs="Times New Roman"/>
          <w:b/>
          <w:bCs/>
          <w:sz w:val="20"/>
          <w:szCs w:val="20"/>
        </w:rPr>
        <w:t> </w:t>
      </w:r>
    </w:p>
    <w:tbl>
      <w:tblPr>
        <w:tblW w:w="9741" w:type="dxa"/>
        <w:jc w:val="center"/>
        <w:tblCellMar>
          <w:left w:w="0" w:type="dxa"/>
          <w:right w:w="0" w:type="dxa"/>
        </w:tblCellMar>
        <w:tblLook w:val="04A0" w:firstRow="1" w:lastRow="0" w:firstColumn="1" w:lastColumn="0" w:noHBand="0" w:noVBand="1"/>
      </w:tblPr>
      <w:tblGrid>
        <w:gridCol w:w="5352"/>
        <w:gridCol w:w="4389"/>
      </w:tblGrid>
      <w:tr w:rsidR="000E57DB" w:rsidRPr="00484DF0" w14:paraId="0EF423FF" w14:textId="77777777" w:rsidTr="00562B8B">
        <w:trPr>
          <w:jc w:val="center"/>
        </w:trPr>
        <w:tc>
          <w:tcPr>
            <w:tcW w:w="5352" w:type="dxa"/>
            <w:tcMar>
              <w:top w:w="0" w:type="dxa"/>
              <w:left w:w="108" w:type="dxa"/>
              <w:bottom w:w="0" w:type="dxa"/>
              <w:right w:w="108" w:type="dxa"/>
            </w:tcMar>
            <w:hideMark/>
          </w:tcPr>
          <w:p w14:paraId="476553C5" w14:textId="77777777" w:rsidR="000E57DB" w:rsidRPr="00484DF0" w:rsidRDefault="000E57DB" w:rsidP="00562B8B">
            <w:pPr>
              <w:spacing w:line="360" w:lineRule="atLeast"/>
              <w:ind w:right="-51"/>
              <w:rPr>
                <w:rFonts w:ascii="Times New Roman" w:hAnsi="Times New Roman" w:cs="Times New Roman"/>
                <w:sz w:val="20"/>
                <w:szCs w:val="20"/>
              </w:rPr>
            </w:pPr>
            <w:r w:rsidRPr="00484DF0">
              <w:rPr>
                <w:rFonts w:ascii="Times New Roman" w:hAnsi="Times New Roman" w:cs="Times New Roman"/>
                <w:sz w:val="20"/>
                <w:szCs w:val="20"/>
              </w:rPr>
              <w:t>Количество избирателей</w:t>
            </w:r>
          </w:p>
        </w:tc>
        <w:tc>
          <w:tcPr>
            <w:tcW w:w="4389" w:type="dxa"/>
            <w:tcMar>
              <w:top w:w="0" w:type="dxa"/>
              <w:left w:w="108" w:type="dxa"/>
              <w:bottom w:w="0" w:type="dxa"/>
              <w:right w:w="108" w:type="dxa"/>
            </w:tcMar>
            <w:hideMark/>
          </w:tcPr>
          <w:p w14:paraId="154B9086" w14:textId="77777777" w:rsidR="000E57DB" w:rsidRPr="00484DF0" w:rsidRDefault="000E57DB" w:rsidP="00562B8B">
            <w:pPr>
              <w:spacing w:line="360" w:lineRule="atLeast"/>
              <w:ind w:right="-51"/>
              <w:rPr>
                <w:rFonts w:ascii="Times New Roman" w:hAnsi="Times New Roman" w:cs="Times New Roman"/>
                <w:sz w:val="20"/>
                <w:szCs w:val="20"/>
              </w:rPr>
            </w:pPr>
            <w:r w:rsidRPr="00484DF0">
              <w:rPr>
                <w:rFonts w:ascii="Times New Roman" w:hAnsi="Times New Roman" w:cs="Times New Roman"/>
                <w:sz w:val="20"/>
                <w:szCs w:val="20"/>
              </w:rPr>
              <w:t>1914 человек</w:t>
            </w:r>
          </w:p>
        </w:tc>
      </w:tr>
      <w:tr w:rsidR="000E57DB" w:rsidRPr="00484DF0" w14:paraId="25E2746C" w14:textId="77777777" w:rsidTr="00562B8B">
        <w:trPr>
          <w:jc w:val="center"/>
        </w:trPr>
        <w:tc>
          <w:tcPr>
            <w:tcW w:w="5352" w:type="dxa"/>
            <w:tcMar>
              <w:top w:w="0" w:type="dxa"/>
              <w:left w:w="108" w:type="dxa"/>
              <w:bottom w:w="0" w:type="dxa"/>
              <w:right w:w="108" w:type="dxa"/>
            </w:tcMar>
            <w:hideMark/>
          </w:tcPr>
          <w:p w14:paraId="4715B3C5" w14:textId="77777777" w:rsidR="000E57DB" w:rsidRPr="00484DF0" w:rsidRDefault="000E57DB" w:rsidP="00562B8B">
            <w:pPr>
              <w:spacing w:line="360" w:lineRule="atLeast"/>
              <w:ind w:right="-51"/>
              <w:rPr>
                <w:rFonts w:ascii="Times New Roman" w:hAnsi="Times New Roman" w:cs="Times New Roman"/>
                <w:sz w:val="20"/>
                <w:szCs w:val="20"/>
              </w:rPr>
            </w:pPr>
            <w:r w:rsidRPr="00484DF0">
              <w:rPr>
                <w:rFonts w:ascii="Times New Roman" w:hAnsi="Times New Roman" w:cs="Times New Roman"/>
                <w:sz w:val="20"/>
                <w:szCs w:val="20"/>
              </w:rPr>
              <w:t>Количество депутатов</w:t>
            </w:r>
          </w:p>
        </w:tc>
        <w:tc>
          <w:tcPr>
            <w:tcW w:w="4389" w:type="dxa"/>
            <w:tcMar>
              <w:top w:w="0" w:type="dxa"/>
              <w:left w:w="108" w:type="dxa"/>
              <w:bottom w:w="0" w:type="dxa"/>
              <w:right w:w="108" w:type="dxa"/>
            </w:tcMar>
            <w:hideMark/>
          </w:tcPr>
          <w:p w14:paraId="269E6702" w14:textId="77777777" w:rsidR="000E57DB" w:rsidRPr="00484DF0" w:rsidRDefault="000E57DB" w:rsidP="00562B8B">
            <w:pPr>
              <w:spacing w:line="360" w:lineRule="atLeast"/>
              <w:ind w:right="-51"/>
              <w:rPr>
                <w:rFonts w:ascii="Times New Roman" w:hAnsi="Times New Roman" w:cs="Times New Roman"/>
                <w:sz w:val="20"/>
                <w:szCs w:val="20"/>
              </w:rPr>
            </w:pPr>
            <w:r w:rsidRPr="00484DF0">
              <w:rPr>
                <w:rFonts w:ascii="Times New Roman" w:hAnsi="Times New Roman" w:cs="Times New Roman"/>
                <w:sz w:val="20"/>
                <w:szCs w:val="20"/>
              </w:rPr>
              <w:t>10 человек</w:t>
            </w:r>
          </w:p>
        </w:tc>
      </w:tr>
      <w:tr w:rsidR="000E57DB" w:rsidRPr="00484DF0" w14:paraId="3960FD41" w14:textId="77777777" w:rsidTr="00562B8B">
        <w:trPr>
          <w:jc w:val="center"/>
        </w:trPr>
        <w:tc>
          <w:tcPr>
            <w:tcW w:w="9741" w:type="dxa"/>
            <w:gridSpan w:val="2"/>
            <w:tcMar>
              <w:top w:w="0" w:type="dxa"/>
              <w:left w:w="108" w:type="dxa"/>
              <w:bottom w:w="0" w:type="dxa"/>
              <w:right w:w="108" w:type="dxa"/>
            </w:tcMar>
            <w:hideMark/>
          </w:tcPr>
          <w:p w14:paraId="7B990BA7" w14:textId="77777777" w:rsidR="000E57DB" w:rsidRPr="00484DF0" w:rsidRDefault="000E57DB" w:rsidP="00562B8B">
            <w:pPr>
              <w:spacing w:line="360" w:lineRule="atLeast"/>
              <w:ind w:right="-51"/>
              <w:rPr>
                <w:rFonts w:ascii="Times New Roman" w:hAnsi="Times New Roman" w:cs="Times New Roman"/>
                <w:sz w:val="20"/>
                <w:szCs w:val="20"/>
              </w:rPr>
            </w:pPr>
            <w:r w:rsidRPr="00484DF0">
              <w:rPr>
                <w:rFonts w:ascii="Times New Roman" w:hAnsi="Times New Roman" w:cs="Times New Roman"/>
                <w:sz w:val="20"/>
                <w:szCs w:val="20"/>
              </w:rPr>
              <w:t>Один многомандатный избирательный округ</w:t>
            </w:r>
          </w:p>
        </w:tc>
      </w:tr>
      <w:tr w:rsidR="000E57DB" w:rsidRPr="00484DF0" w14:paraId="112D89A4" w14:textId="77777777" w:rsidTr="00562B8B">
        <w:trPr>
          <w:jc w:val="center"/>
        </w:trPr>
        <w:tc>
          <w:tcPr>
            <w:tcW w:w="5352" w:type="dxa"/>
            <w:tcMar>
              <w:top w:w="0" w:type="dxa"/>
              <w:left w:w="108" w:type="dxa"/>
              <w:bottom w:w="0" w:type="dxa"/>
              <w:right w:w="108" w:type="dxa"/>
            </w:tcMar>
            <w:hideMark/>
          </w:tcPr>
          <w:p w14:paraId="58E07C8E" w14:textId="77777777" w:rsidR="000E57DB" w:rsidRPr="00484DF0" w:rsidRDefault="000E57DB" w:rsidP="00562B8B">
            <w:pPr>
              <w:ind w:right="-51"/>
              <w:rPr>
                <w:rFonts w:ascii="Times New Roman" w:hAnsi="Times New Roman" w:cs="Times New Roman"/>
                <w:sz w:val="20"/>
                <w:szCs w:val="20"/>
              </w:rPr>
            </w:pPr>
            <w:r w:rsidRPr="00484DF0">
              <w:rPr>
                <w:rFonts w:ascii="Times New Roman" w:hAnsi="Times New Roman" w:cs="Times New Roman"/>
                <w:sz w:val="20"/>
                <w:szCs w:val="20"/>
              </w:rPr>
              <w:t>Среднее число избирателей на один депутатский мандат</w:t>
            </w:r>
          </w:p>
        </w:tc>
        <w:tc>
          <w:tcPr>
            <w:tcW w:w="4389" w:type="dxa"/>
            <w:tcMar>
              <w:top w:w="0" w:type="dxa"/>
              <w:left w:w="108" w:type="dxa"/>
              <w:bottom w:w="0" w:type="dxa"/>
              <w:right w:w="108" w:type="dxa"/>
            </w:tcMar>
            <w:hideMark/>
          </w:tcPr>
          <w:p w14:paraId="37173A8A" w14:textId="77777777" w:rsidR="000E57DB" w:rsidRPr="00484DF0" w:rsidRDefault="000E57DB" w:rsidP="00562B8B">
            <w:pPr>
              <w:spacing w:line="360" w:lineRule="atLeast"/>
              <w:ind w:right="-51"/>
              <w:rPr>
                <w:rFonts w:ascii="Times New Roman" w:hAnsi="Times New Roman" w:cs="Times New Roman"/>
                <w:sz w:val="20"/>
                <w:szCs w:val="20"/>
              </w:rPr>
            </w:pPr>
            <w:r w:rsidRPr="00484DF0">
              <w:rPr>
                <w:rFonts w:ascii="Times New Roman" w:hAnsi="Times New Roman" w:cs="Times New Roman"/>
                <w:sz w:val="20"/>
                <w:szCs w:val="20"/>
              </w:rPr>
              <w:t>191 человек</w:t>
            </w:r>
          </w:p>
        </w:tc>
      </w:tr>
      <w:tr w:rsidR="000E57DB" w:rsidRPr="00484DF0" w14:paraId="119A7943" w14:textId="77777777" w:rsidTr="00562B8B">
        <w:trPr>
          <w:jc w:val="center"/>
        </w:trPr>
        <w:tc>
          <w:tcPr>
            <w:tcW w:w="9741" w:type="dxa"/>
            <w:gridSpan w:val="2"/>
            <w:tcMar>
              <w:top w:w="0" w:type="dxa"/>
              <w:left w:w="108" w:type="dxa"/>
              <w:bottom w:w="0" w:type="dxa"/>
              <w:right w:w="108" w:type="dxa"/>
            </w:tcMar>
            <w:hideMark/>
          </w:tcPr>
          <w:p w14:paraId="1B061353" w14:textId="77777777" w:rsidR="000E57DB" w:rsidRPr="00484DF0" w:rsidRDefault="000E57DB" w:rsidP="00562B8B">
            <w:pPr>
              <w:spacing w:line="360" w:lineRule="atLeast"/>
              <w:ind w:right="-51"/>
              <w:jc w:val="center"/>
              <w:rPr>
                <w:rFonts w:ascii="Times New Roman" w:hAnsi="Times New Roman" w:cs="Times New Roman"/>
                <w:sz w:val="20"/>
                <w:szCs w:val="20"/>
              </w:rPr>
            </w:pPr>
            <w:r w:rsidRPr="00484DF0">
              <w:rPr>
                <w:rFonts w:ascii="Times New Roman" w:hAnsi="Times New Roman" w:cs="Times New Roman"/>
                <w:sz w:val="20"/>
                <w:szCs w:val="20"/>
              </w:rPr>
              <w:t> </w:t>
            </w:r>
          </w:p>
          <w:p w14:paraId="53201A36" w14:textId="77777777" w:rsidR="000E57DB" w:rsidRPr="00484DF0" w:rsidRDefault="000E57DB" w:rsidP="00562B8B">
            <w:pPr>
              <w:spacing w:line="360" w:lineRule="atLeast"/>
              <w:ind w:right="-51"/>
              <w:jc w:val="center"/>
              <w:rPr>
                <w:rFonts w:ascii="Times New Roman" w:hAnsi="Times New Roman" w:cs="Times New Roman"/>
                <w:sz w:val="20"/>
                <w:szCs w:val="20"/>
              </w:rPr>
            </w:pPr>
            <w:r w:rsidRPr="00484DF0">
              <w:rPr>
                <w:rFonts w:ascii="Times New Roman" w:hAnsi="Times New Roman" w:cs="Times New Roman"/>
                <w:b/>
                <w:bCs/>
                <w:sz w:val="20"/>
                <w:szCs w:val="20"/>
              </w:rPr>
              <w:t>Митякинский десятимандатный избирательный округ</w:t>
            </w:r>
          </w:p>
        </w:tc>
      </w:tr>
      <w:tr w:rsidR="000E57DB" w:rsidRPr="00484DF0" w14:paraId="0112BFE5" w14:textId="77777777" w:rsidTr="00562B8B">
        <w:trPr>
          <w:jc w:val="center"/>
        </w:trPr>
        <w:tc>
          <w:tcPr>
            <w:tcW w:w="5352" w:type="dxa"/>
            <w:tcMar>
              <w:top w:w="0" w:type="dxa"/>
              <w:left w:w="108" w:type="dxa"/>
              <w:bottom w:w="0" w:type="dxa"/>
              <w:right w:w="108" w:type="dxa"/>
            </w:tcMar>
            <w:hideMark/>
          </w:tcPr>
          <w:p w14:paraId="6E2ACB8A" w14:textId="77777777" w:rsidR="000E57DB" w:rsidRPr="00484DF0" w:rsidRDefault="000E57DB" w:rsidP="00562B8B">
            <w:pPr>
              <w:spacing w:line="360" w:lineRule="atLeast"/>
              <w:ind w:right="-51"/>
              <w:rPr>
                <w:rFonts w:ascii="Times New Roman" w:hAnsi="Times New Roman" w:cs="Times New Roman"/>
                <w:sz w:val="20"/>
                <w:szCs w:val="20"/>
              </w:rPr>
            </w:pPr>
            <w:r w:rsidRPr="00484DF0">
              <w:rPr>
                <w:rFonts w:ascii="Times New Roman" w:hAnsi="Times New Roman" w:cs="Times New Roman"/>
                <w:sz w:val="20"/>
                <w:szCs w:val="20"/>
              </w:rPr>
              <w:t>Центр</w:t>
            </w:r>
          </w:p>
        </w:tc>
        <w:tc>
          <w:tcPr>
            <w:tcW w:w="4389" w:type="dxa"/>
            <w:tcMar>
              <w:top w:w="0" w:type="dxa"/>
              <w:left w:w="108" w:type="dxa"/>
              <w:bottom w:w="0" w:type="dxa"/>
              <w:right w:w="108" w:type="dxa"/>
            </w:tcMar>
            <w:hideMark/>
          </w:tcPr>
          <w:p w14:paraId="7ACF62EB" w14:textId="77777777" w:rsidR="000E57DB" w:rsidRPr="00484DF0" w:rsidRDefault="000E57DB" w:rsidP="00562B8B">
            <w:pPr>
              <w:spacing w:line="360" w:lineRule="atLeast"/>
              <w:ind w:right="-51"/>
              <w:rPr>
                <w:rFonts w:ascii="Times New Roman" w:hAnsi="Times New Roman" w:cs="Times New Roman"/>
                <w:sz w:val="20"/>
                <w:szCs w:val="20"/>
              </w:rPr>
            </w:pPr>
            <w:r w:rsidRPr="00484DF0">
              <w:rPr>
                <w:rFonts w:ascii="Times New Roman" w:hAnsi="Times New Roman" w:cs="Times New Roman"/>
                <w:sz w:val="20"/>
                <w:szCs w:val="20"/>
              </w:rPr>
              <w:t>станица Митякинская</w:t>
            </w:r>
          </w:p>
        </w:tc>
      </w:tr>
      <w:tr w:rsidR="000E57DB" w:rsidRPr="00484DF0" w14:paraId="135BB0FA" w14:textId="77777777" w:rsidTr="00562B8B">
        <w:trPr>
          <w:jc w:val="center"/>
        </w:trPr>
        <w:tc>
          <w:tcPr>
            <w:tcW w:w="5352" w:type="dxa"/>
            <w:tcMar>
              <w:top w:w="0" w:type="dxa"/>
              <w:left w:w="108" w:type="dxa"/>
              <w:bottom w:w="0" w:type="dxa"/>
              <w:right w:w="108" w:type="dxa"/>
            </w:tcMar>
            <w:hideMark/>
          </w:tcPr>
          <w:p w14:paraId="475864AB" w14:textId="77777777" w:rsidR="000E57DB" w:rsidRPr="00484DF0" w:rsidRDefault="000E57DB" w:rsidP="00562B8B">
            <w:pPr>
              <w:spacing w:line="360" w:lineRule="atLeast"/>
              <w:ind w:right="-51"/>
              <w:rPr>
                <w:rFonts w:ascii="Times New Roman" w:hAnsi="Times New Roman" w:cs="Times New Roman"/>
                <w:sz w:val="20"/>
                <w:szCs w:val="20"/>
              </w:rPr>
            </w:pPr>
            <w:r w:rsidRPr="00484DF0">
              <w:rPr>
                <w:rFonts w:ascii="Times New Roman" w:hAnsi="Times New Roman" w:cs="Times New Roman"/>
                <w:sz w:val="20"/>
                <w:szCs w:val="20"/>
              </w:rPr>
              <w:t>Окружная избирательная комиссия</w:t>
            </w:r>
          </w:p>
        </w:tc>
        <w:tc>
          <w:tcPr>
            <w:tcW w:w="4389" w:type="dxa"/>
            <w:tcMar>
              <w:top w:w="0" w:type="dxa"/>
              <w:left w:w="108" w:type="dxa"/>
              <w:bottom w:w="0" w:type="dxa"/>
              <w:right w:w="108" w:type="dxa"/>
            </w:tcMar>
            <w:hideMark/>
          </w:tcPr>
          <w:p w14:paraId="251AE1F8" w14:textId="77777777" w:rsidR="000E57DB" w:rsidRPr="00484DF0" w:rsidRDefault="000E57DB" w:rsidP="00562B8B">
            <w:pPr>
              <w:spacing w:line="360" w:lineRule="atLeast"/>
              <w:ind w:right="-51"/>
              <w:rPr>
                <w:rFonts w:ascii="Times New Roman" w:hAnsi="Times New Roman" w:cs="Times New Roman"/>
                <w:sz w:val="20"/>
                <w:szCs w:val="20"/>
              </w:rPr>
            </w:pPr>
            <w:r w:rsidRPr="00484DF0">
              <w:rPr>
                <w:rFonts w:ascii="Times New Roman" w:hAnsi="Times New Roman" w:cs="Times New Roman"/>
                <w:sz w:val="20"/>
                <w:szCs w:val="20"/>
              </w:rPr>
              <w:t>поселок Тарасовский, пер. Почтовый, 5</w:t>
            </w:r>
          </w:p>
        </w:tc>
      </w:tr>
      <w:tr w:rsidR="000E57DB" w:rsidRPr="00484DF0" w14:paraId="6030FD14" w14:textId="77777777" w:rsidTr="00562B8B">
        <w:trPr>
          <w:jc w:val="center"/>
        </w:trPr>
        <w:tc>
          <w:tcPr>
            <w:tcW w:w="5352" w:type="dxa"/>
            <w:tcMar>
              <w:top w:w="0" w:type="dxa"/>
              <w:left w:w="108" w:type="dxa"/>
              <w:bottom w:w="0" w:type="dxa"/>
              <w:right w:w="108" w:type="dxa"/>
            </w:tcMar>
            <w:hideMark/>
          </w:tcPr>
          <w:p w14:paraId="3FA11E0B" w14:textId="77777777" w:rsidR="000E57DB" w:rsidRPr="00484DF0" w:rsidRDefault="000E57DB" w:rsidP="00562B8B">
            <w:pPr>
              <w:spacing w:line="360" w:lineRule="atLeast"/>
              <w:ind w:right="-51"/>
              <w:rPr>
                <w:rFonts w:ascii="Times New Roman" w:hAnsi="Times New Roman" w:cs="Times New Roman"/>
                <w:sz w:val="20"/>
                <w:szCs w:val="20"/>
              </w:rPr>
            </w:pPr>
            <w:r w:rsidRPr="00484DF0">
              <w:rPr>
                <w:rFonts w:ascii="Times New Roman" w:hAnsi="Times New Roman" w:cs="Times New Roman"/>
                <w:sz w:val="20"/>
                <w:szCs w:val="20"/>
              </w:rPr>
              <w:t>Количество избирателей</w:t>
            </w:r>
          </w:p>
        </w:tc>
        <w:tc>
          <w:tcPr>
            <w:tcW w:w="4389" w:type="dxa"/>
            <w:tcMar>
              <w:top w:w="0" w:type="dxa"/>
              <w:left w:w="108" w:type="dxa"/>
              <w:bottom w:w="0" w:type="dxa"/>
              <w:right w:w="108" w:type="dxa"/>
            </w:tcMar>
            <w:hideMark/>
          </w:tcPr>
          <w:p w14:paraId="230A60D1" w14:textId="77777777" w:rsidR="000E57DB" w:rsidRPr="00484DF0" w:rsidRDefault="000E57DB" w:rsidP="00562B8B">
            <w:pPr>
              <w:spacing w:line="360" w:lineRule="atLeast"/>
              <w:ind w:right="-51"/>
              <w:rPr>
                <w:rFonts w:ascii="Times New Roman" w:hAnsi="Times New Roman" w:cs="Times New Roman"/>
                <w:sz w:val="20"/>
                <w:szCs w:val="20"/>
              </w:rPr>
            </w:pPr>
            <w:r w:rsidRPr="00484DF0">
              <w:rPr>
                <w:rFonts w:ascii="Times New Roman" w:hAnsi="Times New Roman" w:cs="Times New Roman"/>
                <w:sz w:val="20"/>
                <w:szCs w:val="20"/>
              </w:rPr>
              <w:t>1914 человек</w:t>
            </w:r>
          </w:p>
        </w:tc>
      </w:tr>
      <w:tr w:rsidR="000E57DB" w:rsidRPr="00484DF0" w14:paraId="64722EAF" w14:textId="77777777" w:rsidTr="00562B8B">
        <w:trPr>
          <w:jc w:val="center"/>
        </w:trPr>
        <w:tc>
          <w:tcPr>
            <w:tcW w:w="5352" w:type="dxa"/>
            <w:tcMar>
              <w:top w:w="0" w:type="dxa"/>
              <w:left w:w="108" w:type="dxa"/>
              <w:bottom w:w="0" w:type="dxa"/>
              <w:right w:w="108" w:type="dxa"/>
            </w:tcMar>
            <w:hideMark/>
          </w:tcPr>
          <w:p w14:paraId="5269C939" w14:textId="77777777" w:rsidR="000E57DB" w:rsidRPr="00484DF0" w:rsidRDefault="000E57DB" w:rsidP="00562B8B">
            <w:pPr>
              <w:spacing w:line="360" w:lineRule="atLeast"/>
              <w:ind w:right="-51"/>
              <w:rPr>
                <w:rFonts w:ascii="Times New Roman" w:hAnsi="Times New Roman" w:cs="Times New Roman"/>
                <w:sz w:val="20"/>
                <w:szCs w:val="20"/>
              </w:rPr>
            </w:pPr>
            <w:r w:rsidRPr="00484DF0">
              <w:rPr>
                <w:rFonts w:ascii="Times New Roman" w:hAnsi="Times New Roman" w:cs="Times New Roman"/>
                <w:b/>
                <w:bCs/>
                <w:sz w:val="20"/>
                <w:szCs w:val="20"/>
              </w:rPr>
              <w:t>Границы округа:</w:t>
            </w:r>
          </w:p>
        </w:tc>
        <w:tc>
          <w:tcPr>
            <w:tcW w:w="4389" w:type="dxa"/>
            <w:tcMar>
              <w:top w:w="0" w:type="dxa"/>
              <w:left w:w="108" w:type="dxa"/>
              <w:bottom w:w="0" w:type="dxa"/>
              <w:right w:w="108" w:type="dxa"/>
            </w:tcMar>
            <w:hideMark/>
          </w:tcPr>
          <w:p w14:paraId="3F596B32" w14:textId="77777777" w:rsidR="000E57DB" w:rsidRPr="00484DF0" w:rsidRDefault="000E57DB" w:rsidP="00562B8B">
            <w:pPr>
              <w:ind w:right="-51"/>
              <w:rPr>
                <w:rFonts w:ascii="Times New Roman" w:hAnsi="Times New Roman" w:cs="Times New Roman"/>
                <w:sz w:val="20"/>
                <w:szCs w:val="20"/>
              </w:rPr>
            </w:pPr>
            <w:r w:rsidRPr="00484DF0">
              <w:rPr>
                <w:rFonts w:ascii="Times New Roman" w:hAnsi="Times New Roman" w:cs="Times New Roman"/>
                <w:sz w:val="20"/>
                <w:szCs w:val="20"/>
              </w:rPr>
              <w:t> </w:t>
            </w:r>
          </w:p>
        </w:tc>
      </w:tr>
      <w:tr w:rsidR="000E57DB" w:rsidRPr="00484DF0" w14:paraId="44548FCC" w14:textId="77777777" w:rsidTr="00562B8B">
        <w:trPr>
          <w:jc w:val="center"/>
        </w:trPr>
        <w:tc>
          <w:tcPr>
            <w:tcW w:w="9741" w:type="dxa"/>
            <w:gridSpan w:val="2"/>
            <w:tcMar>
              <w:top w:w="0" w:type="dxa"/>
              <w:left w:w="108" w:type="dxa"/>
              <w:bottom w:w="0" w:type="dxa"/>
              <w:right w:w="108" w:type="dxa"/>
            </w:tcMar>
            <w:hideMark/>
          </w:tcPr>
          <w:p w14:paraId="0B75E165" w14:textId="77777777" w:rsidR="000E57DB" w:rsidRPr="00484DF0" w:rsidRDefault="000E57DB" w:rsidP="00562B8B">
            <w:pPr>
              <w:pStyle w:val="af"/>
              <w:rPr>
                <w:rFonts w:ascii="Times New Roman" w:hAnsi="Times New Roman"/>
                <w:szCs w:val="20"/>
              </w:rPr>
            </w:pPr>
            <w:r w:rsidRPr="00484DF0">
              <w:rPr>
                <w:rFonts w:ascii="Times New Roman" w:hAnsi="Times New Roman"/>
                <w:szCs w:val="20"/>
              </w:rPr>
              <w:t>станица Митякинская, хутор Патроновка, хутор Дубы, хутор Садки</w:t>
            </w:r>
          </w:p>
        </w:tc>
      </w:tr>
    </w:tbl>
    <w:p w14:paraId="4D59E063" w14:textId="77777777" w:rsidR="000E57DB" w:rsidRPr="00484DF0" w:rsidRDefault="000E57DB" w:rsidP="000E57DB">
      <w:pPr>
        <w:outlineLvl w:val="0"/>
        <w:rPr>
          <w:rFonts w:ascii="Times New Roman" w:hAnsi="Times New Roman" w:cs="Times New Roman"/>
          <w:sz w:val="20"/>
          <w:szCs w:val="20"/>
        </w:rPr>
      </w:pPr>
    </w:p>
    <w:p w14:paraId="0C020F22" w14:textId="77777777" w:rsidR="000E57DB" w:rsidRPr="00484DF0" w:rsidRDefault="000E57DB" w:rsidP="000E57DB">
      <w:pPr>
        <w:outlineLvl w:val="0"/>
        <w:rPr>
          <w:rFonts w:ascii="Times New Roman" w:hAnsi="Times New Roman" w:cs="Times New Roman"/>
          <w:sz w:val="20"/>
          <w:szCs w:val="20"/>
        </w:rPr>
      </w:pPr>
    </w:p>
    <w:p w14:paraId="460B44AC" w14:textId="77777777" w:rsidR="000E57DB" w:rsidRPr="00484DF0" w:rsidRDefault="000E57DB" w:rsidP="000E57DB">
      <w:pPr>
        <w:outlineLvl w:val="0"/>
        <w:rPr>
          <w:rFonts w:ascii="Times New Roman" w:hAnsi="Times New Roman" w:cs="Times New Roman"/>
          <w:sz w:val="20"/>
          <w:szCs w:val="20"/>
        </w:rPr>
      </w:pPr>
    </w:p>
    <w:p w14:paraId="3956529A" w14:textId="77777777" w:rsidR="000E57DB" w:rsidRPr="00484DF0" w:rsidRDefault="000E57DB" w:rsidP="000E57DB">
      <w:pPr>
        <w:outlineLvl w:val="0"/>
        <w:rPr>
          <w:rFonts w:ascii="Times New Roman" w:hAnsi="Times New Roman" w:cs="Times New Roman"/>
          <w:sz w:val="20"/>
          <w:szCs w:val="20"/>
        </w:rPr>
      </w:pPr>
    </w:p>
    <w:p w14:paraId="3FABA8CD" w14:textId="77777777" w:rsidR="000E57DB" w:rsidRPr="00484DF0" w:rsidRDefault="000E57DB" w:rsidP="000E57DB">
      <w:pPr>
        <w:outlineLvl w:val="0"/>
        <w:rPr>
          <w:rFonts w:ascii="Times New Roman" w:hAnsi="Times New Roman" w:cs="Times New Roman"/>
          <w:sz w:val="20"/>
          <w:szCs w:val="20"/>
        </w:rPr>
      </w:pPr>
    </w:p>
    <w:p w14:paraId="3777858F" w14:textId="77777777" w:rsidR="000E57DB" w:rsidRPr="00484DF0" w:rsidRDefault="000E57DB" w:rsidP="000E57DB">
      <w:pPr>
        <w:outlineLvl w:val="0"/>
        <w:rPr>
          <w:rFonts w:ascii="Times New Roman" w:hAnsi="Times New Roman" w:cs="Times New Roman"/>
          <w:sz w:val="20"/>
          <w:szCs w:val="20"/>
        </w:rPr>
      </w:pPr>
    </w:p>
    <w:p w14:paraId="7F4B848E" w14:textId="77777777" w:rsidR="000E57DB" w:rsidRPr="00484DF0" w:rsidRDefault="000E57DB" w:rsidP="000E57DB">
      <w:pPr>
        <w:outlineLvl w:val="0"/>
        <w:rPr>
          <w:rFonts w:ascii="Times New Roman" w:hAnsi="Times New Roman" w:cs="Times New Roman"/>
          <w:sz w:val="20"/>
          <w:szCs w:val="20"/>
        </w:rPr>
      </w:pPr>
    </w:p>
    <w:p w14:paraId="0F2931FA" w14:textId="77777777" w:rsidR="000E57DB" w:rsidRPr="00484DF0" w:rsidRDefault="000E57DB" w:rsidP="000E57DB">
      <w:pPr>
        <w:outlineLvl w:val="0"/>
        <w:rPr>
          <w:rFonts w:ascii="Times New Roman" w:hAnsi="Times New Roman" w:cs="Times New Roman"/>
          <w:sz w:val="20"/>
          <w:szCs w:val="20"/>
        </w:rPr>
      </w:pPr>
    </w:p>
    <w:p w14:paraId="3A6EF6FF" w14:textId="77777777" w:rsidR="000E57DB" w:rsidRPr="00484DF0" w:rsidRDefault="000E57DB" w:rsidP="000E57DB">
      <w:pPr>
        <w:outlineLvl w:val="0"/>
        <w:rPr>
          <w:rFonts w:ascii="Times New Roman" w:hAnsi="Times New Roman" w:cs="Times New Roman"/>
          <w:sz w:val="20"/>
          <w:szCs w:val="20"/>
        </w:rPr>
      </w:pPr>
    </w:p>
    <w:p w14:paraId="4E0670CC" w14:textId="77777777" w:rsidR="000E57DB" w:rsidRPr="00484DF0" w:rsidRDefault="000E57DB" w:rsidP="000E57DB">
      <w:pPr>
        <w:outlineLvl w:val="0"/>
        <w:rPr>
          <w:rFonts w:ascii="Times New Roman" w:hAnsi="Times New Roman" w:cs="Times New Roman"/>
          <w:sz w:val="20"/>
          <w:szCs w:val="20"/>
        </w:rPr>
      </w:pPr>
    </w:p>
    <w:p w14:paraId="024FC95E" w14:textId="77777777" w:rsidR="000E57DB" w:rsidRDefault="000E57DB" w:rsidP="000E57DB">
      <w:pPr>
        <w:shd w:val="clear" w:color="auto" w:fill="FFFFFF"/>
        <w:jc w:val="right"/>
        <w:rPr>
          <w:rFonts w:ascii="Times New Roman" w:hAnsi="Times New Roman" w:cs="Times New Roman"/>
          <w:sz w:val="20"/>
          <w:szCs w:val="20"/>
        </w:rPr>
      </w:pPr>
    </w:p>
    <w:p w14:paraId="74DCF393" w14:textId="77777777" w:rsidR="008D4F24" w:rsidRDefault="008D4F24" w:rsidP="000E57DB">
      <w:pPr>
        <w:shd w:val="clear" w:color="auto" w:fill="FFFFFF"/>
        <w:jc w:val="right"/>
        <w:rPr>
          <w:rFonts w:ascii="Times New Roman" w:hAnsi="Times New Roman" w:cs="Times New Roman"/>
          <w:sz w:val="20"/>
          <w:szCs w:val="20"/>
        </w:rPr>
      </w:pPr>
    </w:p>
    <w:p w14:paraId="54B2E58B" w14:textId="77777777" w:rsidR="008D4F24" w:rsidRDefault="008D4F24" w:rsidP="000E57DB">
      <w:pPr>
        <w:shd w:val="clear" w:color="auto" w:fill="FFFFFF"/>
        <w:jc w:val="right"/>
        <w:rPr>
          <w:rFonts w:ascii="Times New Roman" w:hAnsi="Times New Roman" w:cs="Times New Roman"/>
          <w:sz w:val="20"/>
          <w:szCs w:val="20"/>
        </w:rPr>
      </w:pPr>
    </w:p>
    <w:p w14:paraId="68222BFB" w14:textId="28D8054B" w:rsidR="000E57DB" w:rsidRPr="00484DF0" w:rsidRDefault="000E57DB" w:rsidP="000E57DB">
      <w:pPr>
        <w:shd w:val="clear" w:color="auto" w:fill="FFFFFF"/>
        <w:jc w:val="right"/>
        <w:rPr>
          <w:rFonts w:ascii="Times New Roman" w:hAnsi="Times New Roman" w:cs="Times New Roman"/>
          <w:sz w:val="20"/>
          <w:szCs w:val="20"/>
        </w:rPr>
      </w:pPr>
      <w:r w:rsidRPr="00484DF0">
        <w:rPr>
          <w:rFonts w:ascii="Times New Roman" w:hAnsi="Times New Roman" w:cs="Times New Roman"/>
          <w:sz w:val="20"/>
          <w:szCs w:val="20"/>
        </w:rPr>
        <w:lastRenderedPageBreak/>
        <w:t>Приложение № 2</w:t>
      </w:r>
    </w:p>
    <w:p w14:paraId="01FE2F47" w14:textId="77777777" w:rsidR="000E57DB" w:rsidRPr="00484DF0" w:rsidRDefault="000E57DB" w:rsidP="000E57DB">
      <w:pPr>
        <w:shd w:val="clear" w:color="auto" w:fill="FFFFFF"/>
        <w:jc w:val="right"/>
        <w:rPr>
          <w:rFonts w:ascii="Times New Roman" w:hAnsi="Times New Roman" w:cs="Times New Roman"/>
          <w:sz w:val="20"/>
          <w:szCs w:val="20"/>
        </w:rPr>
      </w:pPr>
      <w:r w:rsidRPr="00484DF0">
        <w:rPr>
          <w:rFonts w:ascii="Times New Roman" w:hAnsi="Times New Roman" w:cs="Times New Roman"/>
          <w:sz w:val="20"/>
          <w:szCs w:val="20"/>
        </w:rPr>
        <w:t xml:space="preserve">  к Решению Собрания </w:t>
      </w:r>
    </w:p>
    <w:p w14:paraId="0F686A46" w14:textId="77777777" w:rsidR="000E57DB" w:rsidRPr="00484DF0" w:rsidRDefault="000E57DB" w:rsidP="000E57DB">
      <w:pPr>
        <w:shd w:val="clear" w:color="auto" w:fill="FFFFFF"/>
        <w:jc w:val="right"/>
        <w:rPr>
          <w:rFonts w:ascii="Times New Roman" w:hAnsi="Times New Roman" w:cs="Times New Roman"/>
          <w:sz w:val="20"/>
          <w:szCs w:val="20"/>
        </w:rPr>
      </w:pPr>
      <w:r w:rsidRPr="00484DF0">
        <w:rPr>
          <w:rFonts w:ascii="Times New Roman" w:hAnsi="Times New Roman" w:cs="Times New Roman"/>
          <w:sz w:val="20"/>
          <w:szCs w:val="20"/>
        </w:rPr>
        <w:t>депутатов №7 от 20.04.2026 г.</w:t>
      </w:r>
    </w:p>
    <w:p w14:paraId="33C1AABE" w14:textId="77777777" w:rsidR="000E57DB" w:rsidRPr="00484DF0" w:rsidRDefault="000E57DB" w:rsidP="000E57DB">
      <w:pPr>
        <w:shd w:val="clear" w:color="auto" w:fill="FFFFFF"/>
        <w:jc w:val="right"/>
        <w:rPr>
          <w:rFonts w:ascii="Times New Roman" w:hAnsi="Times New Roman" w:cs="Times New Roman"/>
          <w:sz w:val="20"/>
          <w:szCs w:val="20"/>
        </w:rPr>
      </w:pPr>
    </w:p>
    <w:p w14:paraId="27C0050E" w14:textId="77777777" w:rsidR="000E57DB" w:rsidRPr="00484DF0" w:rsidRDefault="000E57DB" w:rsidP="000E57DB">
      <w:pPr>
        <w:jc w:val="center"/>
        <w:outlineLvl w:val="0"/>
        <w:rPr>
          <w:rFonts w:ascii="Times New Roman" w:hAnsi="Times New Roman" w:cs="Times New Roman"/>
          <w:sz w:val="20"/>
          <w:szCs w:val="20"/>
        </w:rPr>
      </w:pPr>
      <w:r w:rsidRPr="00484DF0">
        <w:rPr>
          <w:rFonts w:ascii="Times New Roman" w:hAnsi="Times New Roman" w:cs="Times New Roman"/>
          <w:sz w:val="20"/>
          <w:szCs w:val="20"/>
        </w:rPr>
        <w:t>Схема десятимандатного избирательного округа по выборам депутатов Собрания депутатов Митякинского сельского поселения Тарасовского района Ростовской области</w:t>
      </w:r>
    </w:p>
    <w:p w14:paraId="0C8EAF40" w14:textId="77777777" w:rsidR="000E57DB" w:rsidRPr="00484DF0" w:rsidRDefault="000E57DB" w:rsidP="000E57DB">
      <w:pPr>
        <w:jc w:val="center"/>
        <w:outlineLvl w:val="0"/>
        <w:rPr>
          <w:rFonts w:ascii="Times New Roman" w:hAnsi="Times New Roman" w:cs="Times New Roman"/>
          <w:sz w:val="20"/>
          <w:szCs w:val="20"/>
        </w:rPr>
      </w:pPr>
    </w:p>
    <w:p w14:paraId="58E5D076" w14:textId="77777777" w:rsidR="000E57DB" w:rsidRPr="00484DF0" w:rsidRDefault="000E57DB" w:rsidP="000E57DB">
      <w:pPr>
        <w:ind w:firstLine="709"/>
        <w:jc w:val="both"/>
        <w:rPr>
          <w:rFonts w:ascii="Times New Roman" w:hAnsi="Times New Roman" w:cs="Times New Roman"/>
          <w:sz w:val="20"/>
          <w:szCs w:val="20"/>
        </w:rPr>
      </w:pPr>
      <w:r w:rsidRPr="00484DF0">
        <w:rPr>
          <w:rFonts w:ascii="Times New Roman" w:hAnsi="Times New Roman" w:cs="Times New Roman"/>
          <w:noProof/>
          <w:sz w:val="20"/>
          <w:szCs w:val="20"/>
        </w:rPr>
        <w:drawing>
          <wp:inline distT="0" distB="0" distL="0" distR="0" wp14:anchorId="2818BF44" wp14:editId="31D5C0DD">
            <wp:extent cx="5322876" cy="3429000"/>
            <wp:effectExtent l="0" t="0" r="0" b="0"/>
            <wp:docPr id="1" name="Рисунок 1" descr="Митякинско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Митякинское"/>
                    <pic:cNvPicPr>
                      <a:picLocks noChangeAspect="1" noChangeArrowheads="1"/>
                    </pic:cNvPicPr>
                  </pic:nvPicPr>
                  <pic:blipFill>
                    <a:blip r:embed="rId9" cstate="print"/>
                    <a:srcRect/>
                    <a:stretch>
                      <a:fillRect/>
                    </a:stretch>
                  </pic:blipFill>
                  <pic:spPr bwMode="auto">
                    <a:xfrm>
                      <a:off x="0" y="0"/>
                      <a:ext cx="5329906" cy="3433529"/>
                    </a:xfrm>
                    <a:prstGeom prst="rect">
                      <a:avLst/>
                    </a:prstGeom>
                    <a:noFill/>
                    <a:ln w="9525">
                      <a:noFill/>
                      <a:miter lim="800000"/>
                      <a:headEnd/>
                      <a:tailEnd/>
                    </a:ln>
                  </pic:spPr>
                </pic:pic>
              </a:graphicData>
            </a:graphic>
          </wp:inline>
        </w:drawing>
      </w:r>
    </w:p>
    <w:p w14:paraId="037B3123" w14:textId="77777777" w:rsidR="000E57DB" w:rsidRPr="00484DF0" w:rsidRDefault="000E57DB" w:rsidP="000E57DB">
      <w:pPr>
        <w:jc w:val="both"/>
        <w:rPr>
          <w:rFonts w:ascii="Times New Roman" w:hAnsi="Times New Roman" w:cs="Times New Roman"/>
          <w:sz w:val="20"/>
          <w:szCs w:val="20"/>
        </w:rPr>
      </w:pPr>
    </w:p>
    <w:p w14:paraId="2B718B57" w14:textId="77777777" w:rsidR="000E57DB" w:rsidRDefault="000E57DB" w:rsidP="001A3640">
      <w:pPr>
        <w:widowControl w:val="0"/>
        <w:shd w:val="clear" w:color="auto" w:fill="FFFFFF"/>
        <w:autoSpaceDE w:val="0"/>
        <w:autoSpaceDN w:val="0"/>
        <w:adjustRightInd w:val="0"/>
        <w:spacing w:after="0" w:line="274" w:lineRule="exact"/>
        <w:ind w:right="50"/>
        <w:jc w:val="center"/>
        <w:rPr>
          <w:rFonts w:ascii="Times New Roman" w:eastAsia="Times New Roman" w:hAnsi="Times New Roman" w:cs="Times New Roman"/>
          <w:color w:val="000000"/>
          <w:sz w:val="20"/>
          <w:szCs w:val="20"/>
          <w:lang w:eastAsia="ru-RU"/>
        </w:rPr>
      </w:pPr>
    </w:p>
    <w:p w14:paraId="6C61D8FC" w14:textId="77777777" w:rsidR="000E57DB" w:rsidRDefault="000E57DB" w:rsidP="001A3640">
      <w:pPr>
        <w:widowControl w:val="0"/>
        <w:shd w:val="clear" w:color="auto" w:fill="FFFFFF"/>
        <w:autoSpaceDE w:val="0"/>
        <w:autoSpaceDN w:val="0"/>
        <w:adjustRightInd w:val="0"/>
        <w:spacing w:after="0" w:line="274" w:lineRule="exact"/>
        <w:ind w:right="50"/>
        <w:jc w:val="center"/>
        <w:rPr>
          <w:rFonts w:ascii="Times New Roman" w:eastAsia="Times New Roman" w:hAnsi="Times New Roman" w:cs="Times New Roman"/>
          <w:color w:val="000000"/>
          <w:sz w:val="20"/>
          <w:szCs w:val="20"/>
          <w:lang w:eastAsia="ru-RU"/>
        </w:rPr>
      </w:pPr>
    </w:p>
    <w:p w14:paraId="7F1411BE" w14:textId="77777777" w:rsidR="000E57DB" w:rsidRDefault="000E57DB" w:rsidP="001A3640">
      <w:pPr>
        <w:widowControl w:val="0"/>
        <w:shd w:val="clear" w:color="auto" w:fill="FFFFFF"/>
        <w:autoSpaceDE w:val="0"/>
        <w:autoSpaceDN w:val="0"/>
        <w:adjustRightInd w:val="0"/>
        <w:spacing w:after="0" w:line="274" w:lineRule="exact"/>
        <w:ind w:right="50"/>
        <w:jc w:val="center"/>
        <w:rPr>
          <w:rFonts w:ascii="Times New Roman" w:eastAsia="Times New Roman" w:hAnsi="Times New Roman" w:cs="Times New Roman"/>
          <w:color w:val="000000"/>
          <w:sz w:val="20"/>
          <w:szCs w:val="20"/>
          <w:lang w:eastAsia="ru-RU"/>
        </w:rPr>
      </w:pPr>
    </w:p>
    <w:p w14:paraId="67457DF6" w14:textId="77777777" w:rsidR="000E57DB" w:rsidRDefault="000E57DB" w:rsidP="001A3640">
      <w:pPr>
        <w:widowControl w:val="0"/>
        <w:shd w:val="clear" w:color="auto" w:fill="FFFFFF"/>
        <w:autoSpaceDE w:val="0"/>
        <w:autoSpaceDN w:val="0"/>
        <w:adjustRightInd w:val="0"/>
        <w:spacing w:after="0" w:line="274" w:lineRule="exact"/>
        <w:ind w:right="50"/>
        <w:jc w:val="center"/>
        <w:rPr>
          <w:rFonts w:ascii="Times New Roman" w:eastAsia="Times New Roman" w:hAnsi="Times New Roman" w:cs="Times New Roman"/>
          <w:color w:val="000000"/>
          <w:sz w:val="20"/>
          <w:szCs w:val="20"/>
          <w:lang w:eastAsia="ru-RU"/>
        </w:rPr>
      </w:pPr>
    </w:p>
    <w:p w14:paraId="05346B43" w14:textId="77777777" w:rsidR="000E57DB" w:rsidRDefault="000E57DB" w:rsidP="001A3640">
      <w:pPr>
        <w:widowControl w:val="0"/>
        <w:shd w:val="clear" w:color="auto" w:fill="FFFFFF"/>
        <w:autoSpaceDE w:val="0"/>
        <w:autoSpaceDN w:val="0"/>
        <w:adjustRightInd w:val="0"/>
        <w:spacing w:after="0" w:line="274" w:lineRule="exact"/>
        <w:ind w:right="50"/>
        <w:jc w:val="center"/>
        <w:rPr>
          <w:rFonts w:ascii="Times New Roman" w:eastAsia="Times New Roman" w:hAnsi="Times New Roman" w:cs="Times New Roman"/>
          <w:color w:val="000000"/>
          <w:sz w:val="20"/>
          <w:szCs w:val="20"/>
          <w:lang w:eastAsia="ru-RU"/>
        </w:rPr>
      </w:pPr>
    </w:p>
    <w:p w14:paraId="728C799C" w14:textId="77777777" w:rsidR="000E57DB" w:rsidRDefault="000E57DB" w:rsidP="001A3640">
      <w:pPr>
        <w:widowControl w:val="0"/>
        <w:shd w:val="clear" w:color="auto" w:fill="FFFFFF"/>
        <w:autoSpaceDE w:val="0"/>
        <w:autoSpaceDN w:val="0"/>
        <w:adjustRightInd w:val="0"/>
        <w:spacing w:after="0" w:line="274" w:lineRule="exact"/>
        <w:ind w:right="50"/>
        <w:jc w:val="center"/>
        <w:rPr>
          <w:rFonts w:ascii="Times New Roman" w:eastAsia="Times New Roman" w:hAnsi="Times New Roman" w:cs="Times New Roman"/>
          <w:color w:val="000000"/>
          <w:sz w:val="20"/>
          <w:szCs w:val="20"/>
          <w:lang w:eastAsia="ru-RU"/>
        </w:rPr>
      </w:pPr>
    </w:p>
    <w:p w14:paraId="48B2D63A" w14:textId="77777777" w:rsidR="000E57DB" w:rsidRDefault="000E57DB" w:rsidP="001A3640">
      <w:pPr>
        <w:widowControl w:val="0"/>
        <w:shd w:val="clear" w:color="auto" w:fill="FFFFFF"/>
        <w:autoSpaceDE w:val="0"/>
        <w:autoSpaceDN w:val="0"/>
        <w:adjustRightInd w:val="0"/>
        <w:spacing w:after="0" w:line="274" w:lineRule="exact"/>
        <w:ind w:right="50"/>
        <w:jc w:val="center"/>
        <w:rPr>
          <w:rFonts w:ascii="Times New Roman" w:eastAsia="Times New Roman" w:hAnsi="Times New Roman" w:cs="Times New Roman"/>
          <w:color w:val="000000"/>
          <w:sz w:val="20"/>
          <w:szCs w:val="20"/>
          <w:lang w:eastAsia="ru-RU"/>
        </w:rPr>
      </w:pPr>
    </w:p>
    <w:p w14:paraId="6C1A767A" w14:textId="77777777" w:rsidR="000E57DB" w:rsidRDefault="000E57DB" w:rsidP="001A3640">
      <w:pPr>
        <w:widowControl w:val="0"/>
        <w:shd w:val="clear" w:color="auto" w:fill="FFFFFF"/>
        <w:autoSpaceDE w:val="0"/>
        <w:autoSpaceDN w:val="0"/>
        <w:adjustRightInd w:val="0"/>
        <w:spacing w:after="0" w:line="274" w:lineRule="exact"/>
        <w:ind w:right="50"/>
        <w:jc w:val="center"/>
        <w:rPr>
          <w:rFonts w:ascii="Times New Roman" w:eastAsia="Times New Roman" w:hAnsi="Times New Roman" w:cs="Times New Roman"/>
          <w:color w:val="000000"/>
          <w:sz w:val="20"/>
          <w:szCs w:val="20"/>
          <w:lang w:eastAsia="ru-RU"/>
        </w:rPr>
      </w:pPr>
    </w:p>
    <w:p w14:paraId="0B2A35DA" w14:textId="77777777" w:rsidR="000E57DB" w:rsidRDefault="000E57DB" w:rsidP="001A3640">
      <w:pPr>
        <w:widowControl w:val="0"/>
        <w:shd w:val="clear" w:color="auto" w:fill="FFFFFF"/>
        <w:autoSpaceDE w:val="0"/>
        <w:autoSpaceDN w:val="0"/>
        <w:adjustRightInd w:val="0"/>
        <w:spacing w:after="0" w:line="274" w:lineRule="exact"/>
        <w:ind w:right="50"/>
        <w:jc w:val="center"/>
        <w:rPr>
          <w:rFonts w:ascii="Times New Roman" w:eastAsia="Times New Roman" w:hAnsi="Times New Roman" w:cs="Times New Roman"/>
          <w:color w:val="000000"/>
          <w:sz w:val="20"/>
          <w:szCs w:val="20"/>
          <w:lang w:eastAsia="ru-RU"/>
        </w:rPr>
      </w:pPr>
    </w:p>
    <w:p w14:paraId="2DC387B4" w14:textId="77777777" w:rsidR="000E57DB" w:rsidRDefault="000E57DB" w:rsidP="001A3640">
      <w:pPr>
        <w:widowControl w:val="0"/>
        <w:shd w:val="clear" w:color="auto" w:fill="FFFFFF"/>
        <w:autoSpaceDE w:val="0"/>
        <w:autoSpaceDN w:val="0"/>
        <w:adjustRightInd w:val="0"/>
        <w:spacing w:after="0" w:line="274" w:lineRule="exact"/>
        <w:ind w:right="50"/>
        <w:jc w:val="center"/>
        <w:rPr>
          <w:rFonts w:ascii="Times New Roman" w:eastAsia="Times New Roman" w:hAnsi="Times New Roman" w:cs="Times New Roman"/>
          <w:color w:val="000000"/>
          <w:sz w:val="20"/>
          <w:szCs w:val="20"/>
          <w:lang w:eastAsia="ru-RU"/>
        </w:rPr>
      </w:pPr>
    </w:p>
    <w:p w14:paraId="60AB3629" w14:textId="77777777" w:rsidR="000E57DB" w:rsidRDefault="000E57DB" w:rsidP="001A3640">
      <w:pPr>
        <w:widowControl w:val="0"/>
        <w:shd w:val="clear" w:color="auto" w:fill="FFFFFF"/>
        <w:autoSpaceDE w:val="0"/>
        <w:autoSpaceDN w:val="0"/>
        <w:adjustRightInd w:val="0"/>
        <w:spacing w:after="0" w:line="274" w:lineRule="exact"/>
        <w:ind w:right="50"/>
        <w:jc w:val="center"/>
        <w:rPr>
          <w:rFonts w:ascii="Times New Roman" w:eastAsia="Times New Roman" w:hAnsi="Times New Roman" w:cs="Times New Roman"/>
          <w:color w:val="000000"/>
          <w:sz w:val="20"/>
          <w:szCs w:val="20"/>
          <w:lang w:eastAsia="ru-RU"/>
        </w:rPr>
      </w:pPr>
    </w:p>
    <w:p w14:paraId="5C870D84" w14:textId="77777777" w:rsidR="000E57DB" w:rsidRDefault="000E57DB" w:rsidP="001A3640">
      <w:pPr>
        <w:widowControl w:val="0"/>
        <w:shd w:val="clear" w:color="auto" w:fill="FFFFFF"/>
        <w:autoSpaceDE w:val="0"/>
        <w:autoSpaceDN w:val="0"/>
        <w:adjustRightInd w:val="0"/>
        <w:spacing w:after="0" w:line="274" w:lineRule="exact"/>
        <w:ind w:right="50"/>
        <w:jc w:val="center"/>
        <w:rPr>
          <w:rFonts w:ascii="Times New Roman" w:eastAsia="Times New Roman" w:hAnsi="Times New Roman" w:cs="Times New Roman"/>
          <w:color w:val="000000"/>
          <w:sz w:val="20"/>
          <w:szCs w:val="20"/>
          <w:lang w:eastAsia="ru-RU"/>
        </w:rPr>
      </w:pPr>
    </w:p>
    <w:p w14:paraId="5D9917E1" w14:textId="77777777" w:rsidR="000E57DB" w:rsidRDefault="000E57DB" w:rsidP="001A3640">
      <w:pPr>
        <w:widowControl w:val="0"/>
        <w:shd w:val="clear" w:color="auto" w:fill="FFFFFF"/>
        <w:autoSpaceDE w:val="0"/>
        <w:autoSpaceDN w:val="0"/>
        <w:adjustRightInd w:val="0"/>
        <w:spacing w:after="0" w:line="274" w:lineRule="exact"/>
        <w:ind w:right="50"/>
        <w:jc w:val="center"/>
        <w:rPr>
          <w:rFonts w:ascii="Times New Roman" w:eastAsia="Times New Roman" w:hAnsi="Times New Roman" w:cs="Times New Roman"/>
          <w:color w:val="000000"/>
          <w:sz w:val="20"/>
          <w:szCs w:val="20"/>
          <w:lang w:eastAsia="ru-RU"/>
        </w:rPr>
      </w:pPr>
    </w:p>
    <w:p w14:paraId="13459E79" w14:textId="77777777" w:rsidR="000E57DB" w:rsidRDefault="000E57DB" w:rsidP="001A3640">
      <w:pPr>
        <w:widowControl w:val="0"/>
        <w:shd w:val="clear" w:color="auto" w:fill="FFFFFF"/>
        <w:autoSpaceDE w:val="0"/>
        <w:autoSpaceDN w:val="0"/>
        <w:adjustRightInd w:val="0"/>
        <w:spacing w:after="0" w:line="274" w:lineRule="exact"/>
        <w:ind w:right="50"/>
        <w:jc w:val="center"/>
        <w:rPr>
          <w:rFonts w:ascii="Times New Roman" w:eastAsia="Times New Roman" w:hAnsi="Times New Roman" w:cs="Times New Roman"/>
          <w:color w:val="000000"/>
          <w:sz w:val="20"/>
          <w:szCs w:val="20"/>
          <w:lang w:eastAsia="ru-RU"/>
        </w:rPr>
      </w:pPr>
    </w:p>
    <w:p w14:paraId="71D0A7E8" w14:textId="77777777" w:rsidR="000E57DB" w:rsidRDefault="000E57DB" w:rsidP="001A3640">
      <w:pPr>
        <w:widowControl w:val="0"/>
        <w:shd w:val="clear" w:color="auto" w:fill="FFFFFF"/>
        <w:autoSpaceDE w:val="0"/>
        <w:autoSpaceDN w:val="0"/>
        <w:adjustRightInd w:val="0"/>
        <w:spacing w:after="0" w:line="274" w:lineRule="exact"/>
        <w:ind w:right="50"/>
        <w:jc w:val="center"/>
        <w:rPr>
          <w:rFonts w:ascii="Times New Roman" w:eastAsia="Times New Roman" w:hAnsi="Times New Roman" w:cs="Times New Roman"/>
          <w:color w:val="000000"/>
          <w:sz w:val="20"/>
          <w:szCs w:val="20"/>
          <w:lang w:eastAsia="ru-RU"/>
        </w:rPr>
      </w:pPr>
    </w:p>
    <w:p w14:paraId="14173524" w14:textId="77777777" w:rsidR="000E57DB" w:rsidRDefault="000E57DB" w:rsidP="001A3640">
      <w:pPr>
        <w:widowControl w:val="0"/>
        <w:shd w:val="clear" w:color="auto" w:fill="FFFFFF"/>
        <w:autoSpaceDE w:val="0"/>
        <w:autoSpaceDN w:val="0"/>
        <w:adjustRightInd w:val="0"/>
        <w:spacing w:after="0" w:line="274" w:lineRule="exact"/>
        <w:ind w:right="50"/>
        <w:jc w:val="center"/>
        <w:rPr>
          <w:rFonts w:ascii="Times New Roman" w:eastAsia="Times New Roman" w:hAnsi="Times New Roman" w:cs="Times New Roman"/>
          <w:color w:val="000000"/>
          <w:sz w:val="20"/>
          <w:szCs w:val="20"/>
          <w:lang w:eastAsia="ru-RU"/>
        </w:rPr>
      </w:pPr>
    </w:p>
    <w:p w14:paraId="155EDA16" w14:textId="77777777" w:rsidR="000E57DB" w:rsidRDefault="000E57DB" w:rsidP="001A3640">
      <w:pPr>
        <w:widowControl w:val="0"/>
        <w:shd w:val="clear" w:color="auto" w:fill="FFFFFF"/>
        <w:autoSpaceDE w:val="0"/>
        <w:autoSpaceDN w:val="0"/>
        <w:adjustRightInd w:val="0"/>
        <w:spacing w:after="0" w:line="274" w:lineRule="exact"/>
        <w:ind w:right="50"/>
        <w:jc w:val="center"/>
        <w:rPr>
          <w:rFonts w:ascii="Times New Roman" w:eastAsia="Times New Roman" w:hAnsi="Times New Roman" w:cs="Times New Roman"/>
          <w:color w:val="000000"/>
          <w:sz w:val="20"/>
          <w:szCs w:val="20"/>
          <w:lang w:eastAsia="ru-RU"/>
        </w:rPr>
      </w:pPr>
    </w:p>
    <w:p w14:paraId="4586CB01" w14:textId="77777777" w:rsidR="000E57DB" w:rsidRDefault="000E57DB" w:rsidP="001A3640">
      <w:pPr>
        <w:widowControl w:val="0"/>
        <w:shd w:val="clear" w:color="auto" w:fill="FFFFFF"/>
        <w:autoSpaceDE w:val="0"/>
        <w:autoSpaceDN w:val="0"/>
        <w:adjustRightInd w:val="0"/>
        <w:spacing w:after="0" w:line="274" w:lineRule="exact"/>
        <w:ind w:right="50"/>
        <w:jc w:val="center"/>
        <w:rPr>
          <w:rFonts w:ascii="Times New Roman" w:eastAsia="Times New Roman" w:hAnsi="Times New Roman" w:cs="Times New Roman"/>
          <w:color w:val="000000"/>
          <w:sz w:val="20"/>
          <w:szCs w:val="20"/>
          <w:lang w:eastAsia="ru-RU"/>
        </w:rPr>
      </w:pPr>
    </w:p>
    <w:p w14:paraId="51B6A17A" w14:textId="77777777" w:rsidR="00A37A50" w:rsidRDefault="00A37A50" w:rsidP="001A3640">
      <w:pPr>
        <w:widowControl w:val="0"/>
        <w:shd w:val="clear" w:color="auto" w:fill="FFFFFF"/>
        <w:autoSpaceDE w:val="0"/>
        <w:autoSpaceDN w:val="0"/>
        <w:adjustRightInd w:val="0"/>
        <w:spacing w:after="0" w:line="274" w:lineRule="exact"/>
        <w:ind w:right="50"/>
        <w:jc w:val="center"/>
        <w:rPr>
          <w:rFonts w:ascii="Times New Roman" w:eastAsia="Times New Roman" w:hAnsi="Times New Roman" w:cs="Times New Roman"/>
          <w:color w:val="000000"/>
          <w:sz w:val="20"/>
          <w:szCs w:val="20"/>
          <w:lang w:eastAsia="ru-RU"/>
        </w:rPr>
      </w:pPr>
    </w:p>
    <w:p w14:paraId="31B82DAB" w14:textId="77777777" w:rsidR="00A37A50" w:rsidRDefault="00A37A50" w:rsidP="001A3640">
      <w:pPr>
        <w:widowControl w:val="0"/>
        <w:shd w:val="clear" w:color="auto" w:fill="FFFFFF"/>
        <w:autoSpaceDE w:val="0"/>
        <w:autoSpaceDN w:val="0"/>
        <w:adjustRightInd w:val="0"/>
        <w:spacing w:after="0" w:line="274" w:lineRule="exact"/>
        <w:ind w:right="50"/>
        <w:jc w:val="center"/>
        <w:rPr>
          <w:rFonts w:ascii="Times New Roman" w:eastAsia="Times New Roman" w:hAnsi="Times New Roman" w:cs="Times New Roman"/>
          <w:color w:val="000000"/>
          <w:sz w:val="20"/>
          <w:szCs w:val="20"/>
          <w:lang w:eastAsia="ru-RU"/>
        </w:rPr>
      </w:pPr>
    </w:p>
    <w:p w14:paraId="4491320E" w14:textId="77777777" w:rsidR="00A37A50" w:rsidRDefault="00A37A50" w:rsidP="001A3640">
      <w:pPr>
        <w:widowControl w:val="0"/>
        <w:shd w:val="clear" w:color="auto" w:fill="FFFFFF"/>
        <w:autoSpaceDE w:val="0"/>
        <w:autoSpaceDN w:val="0"/>
        <w:adjustRightInd w:val="0"/>
        <w:spacing w:after="0" w:line="274" w:lineRule="exact"/>
        <w:ind w:right="50"/>
        <w:jc w:val="center"/>
        <w:rPr>
          <w:rFonts w:ascii="Times New Roman" w:eastAsia="Times New Roman" w:hAnsi="Times New Roman" w:cs="Times New Roman"/>
          <w:color w:val="000000"/>
          <w:sz w:val="20"/>
          <w:szCs w:val="20"/>
          <w:lang w:eastAsia="ru-RU"/>
        </w:rPr>
      </w:pPr>
    </w:p>
    <w:p w14:paraId="72B65011" w14:textId="4E8B31DE" w:rsidR="000E57DB" w:rsidRPr="00A37A50" w:rsidRDefault="000E57DB" w:rsidP="000E57DB">
      <w:pPr>
        <w:spacing w:line="0" w:lineRule="atLeast"/>
        <w:jc w:val="center"/>
        <w:rPr>
          <w:rFonts w:ascii="Times New Roman" w:hAnsi="Times New Roman" w:cs="Times New Roman"/>
          <w:b/>
          <w:sz w:val="20"/>
          <w:szCs w:val="20"/>
        </w:rPr>
      </w:pPr>
      <w:r w:rsidRPr="00A37A50">
        <w:rPr>
          <w:rFonts w:ascii="Times New Roman" w:hAnsi="Times New Roman" w:cs="Times New Roman"/>
          <w:b/>
          <w:sz w:val="20"/>
          <w:szCs w:val="20"/>
        </w:rPr>
        <w:lastRenderedPageBreak/>
        <w:t>РОСТОВСКАЯ ОБЛАС</w:t>
      </w:r>
      <w:r w:rsidR="00A37A50">
        <w:rPr>
          <w:rFonts w:ascii="Times New Roman" w:hAnsi="Times New Roman" w:cs="Times New Roman"/>
          <w:b/>
          <w:sz w:val="20"/>
          <w:szCs w:val="20"/>
        </w:rPr>
        <w:t>ТЬ</w:t>
      </w:r>
    </w:p>
    <w:p w14:paraId="572AA12C" w14:textId="77777777" w:rsidR="000E57DB" w:rsidRPr="009A4E77" w:rsidRDefault="000E57DB" w:rsidP="000E57DB">
      <w:pPr>
        <w:spacing w:line="0" w:lineRule="atLeast"/>
        <w:jc w:val="center"/>
        <w:rPr>
          <w:rFonts w:ascii="Times New Roman" w:hAnsi="Times New Roman" w:cs="Times New Roman"/>
          <w:sz w:val="20"/>
          <w:szCs w:val="20"/>
        </w:rPr>
      </w:pPr>
      <w:r w:rsidRPr="009A4E77">
        <w:rPr>
          <w:rFonts w:ascii="Times New Roman" w:hAnsi="Times New Roman" w:cs="Times New Roman"/>
          <w:b/>
          <w:sz w:val="20"/>
          <w:szCs w:val="20"/>
        </w:rPr>
        <w:t>ТАРАСОВСКИЙ РАЙОН</w:t>
      </w:r>
    </w:p>
    <w:p w14:paraId="1975FEB6" w14:textId="77777777" w:rsidR="000E57DB" w:rsidRPr="009A4E77" w:rsidRDefault="000E57DB" w:rsidP="000E57DB">
      <w:pPr>
        <w:spacing w:line="0" w:lineRule="atLeast"/>
        <w:jc w:val="center"/>
        <w:rPr>
          <w:rFonts w:ascii="Times New Roman" w:hAnsi="Times New Roman" w:cs="Times New Roman"/>
          <w:sz w:val="20"/>
          <w:szCs w:val="20"/>
        </w:rPr>
      </w:pPr>
      <w:r w:rsidRPr="009A4E77">
        <w:rPr>
          <w:rFonts w:ascii="Times New Roman" w:hAnsi="Times New Roman" w:cs="Times New Roman"/>
          <w:b/>
          <w:sz w:val="20"/>
          <w:szCs w:val="20"/>
        </w:rPr>
        <w:t>МУНИЦИПАЛЬНОЕ ОБРАЗОВАНИЕ</w:t>
      </w:r>
    </w:p>
    <w:p w14:paraId="5EB94AE8" w14:textId="77777777" w:rsidR="000E57DB" w:rsidRPr="009A4E77" w:rsidRDefault="000E57DB" w:rsidP="000E57DB">
      <w:pPr>
        <w:spacing w:line="0" w:lineRule="atLeast"/>
        <w:jc w:val="center"/>
        <w:rPr>
          <w:rFonts w:ascii="Times New Roman" w:hAnsi="Times New Roman" w:cs="Times New Roman"/>
          <w:sz w:val="20"/>
          <w:szCs w:val="20"/>
        </w:rPr>
      </w:pPr>
      <w:r w:rsidRPr="009A4E77">
        <w:rPr>
          <w:rFonts w:ascii="Times New Roman" w:hAnsi="Times New Roman" w:cs="Times New Roman"/>
          <w:b/>
          <w:sz w:val="20"/>
          <w:szCs w:val="20"/>
        </w:rPr>
        <w:t>«МИТЯКИНСКОЕ СЕЛЬСКОЕ ПОСЕЛЕНИЕ»</w:t>
      </w:r>
    </w:p>
    <w:p w14:paraId="057B885E" w14:textId="77777777" w:rsidR="000E57DB" w:rsidRPr="009A4E77" w:rsidRDefault="000E57DB" w:rsidP="000E57DB">
      <w:pPr>
        <w:spacing w:line="0" w:lineRule="atLeast"/>
        <w:jc w:val="center"/>
        <w:rPr>
          <w:rFonts w:ascii="Times New Roman" w:hAnsi="Times New Roman" w:cs="Times New Roman"/>
          <w:sz w:val="20"/>
          <w:szCs w:val="20"/>
        </w:rPr>
      </w:pPr>
      <w:r w:rsidRPr="009A4E77">
        <w:rPr>
          <w:rFonts w:ascii="Times New Roman" w:hAnsi="Times New Roman" w:cs="Times New Roman"/>
          <w:b/>
          <w:sz w:val="20"/>
          <w:szCs w:val="20"/>
        </w:rPr>
        <w:t>СОБРАНИЕ ДЕПУТАТОВ</w:t>
      </w:r>
    </w:p>
    <w:p w14:paraId="6F2B28B5" w14:textId="77777777" w:rsidR="000E57DB" w:rsidRPr="009A4E77" w:rsidRDefault="000E57DB" w:rsidP="000E57DB">
      <w:pPr>
        <w:jc w:val="center"/>
        <w:rPr>
          <w:rFonts w:ascii="Times New Roman" w:hAnsi="Times New Roman" w:cs="Times New Roman"/>
          <w:b/>
          <w:sz w:val="20"/>
          <w:szCs w:val="20"/>
        </w:rPr>
      </w:pPr>
      <w:r w:rsidRPr="009A4E77">
        <w:rPr>
          <w:rFonts w:ascii="Times New Roman" w:hAnsi="Times New Roman" w:cs="Times New Roman"/>
          <w:b/>
          <w:sz w:val="20"/>
          <w:szCs w:val="20"/>
        </w:rPr>
        <w:t>МИТЯКИНСКОГО СЕЛЬСКОГО ПОСЕЛЕНИЯ</w:t>
      </w:r>
    </w:p>
    <w:p w14:paraId="65C5882F" w14:textId="77777777" w:rsidR="000E57DB" w:rsidRPr="009A4E77" w:rsidRDefault="000E57DB" w:rsidP="000E57DB">
      <w:pPr>
        <w:jc w:val="center"/>
        <w:rPr>
          <w:rFonts w:ascii="Times New Roman" w:hAnsi="Times New Roman" w:cs="Times New Roman"/>
          <w:b/>
          <w:sz w:val="20"/>
          <w:szCs w:val="20"/>
        </w:rPr>
      </w:pPr>
    </w:p>
    <w:p w14:paraId="66066A95" w14:textId="77777777" w:rsidR="000E57DB" w:rsidRPr="009A4E77" w:rsidRDefault="000E57DB" w:rsidP="000E57DB">
      <w:pPr>
        <w:autoSpaceDE w:val="0"/>
        <w:autoSpaceDN w:val="0"/>
        <w:adjustRightInd w:val="0"/>
        <w:spacing w:line="232" w:lineRule="auto"/>
        <w:jc w:val="center"/>
        <w:rPr>
          <w:rFonts w:ascii="Times New Roman" w:hAnsi="Times New Roman" w:cs="Times New Roman"/>
          <w:b/>
          <w:bCs/>
          <w:sz w:val="20"/>
          <w:szCs w:val="20"/>
        </w:rPr>
      </w:pPr>
    </w:p>
    <w:p w14:paraId="1F33CB78" w14:textId="77777777" w:rsidR="000E57DB" w:rsidRPr="009A4E77" w:rsidRDefault="000E57DB" w:rsidP="000E57DB">
      <w:pPr>
        <w:autoSpaceDE w:val="0"/>
        <w:autoSpaceDN w:val="0"/>
        <w:adjustRightInd w:val="0"/>
        <w:spacing w:line="232" w:lineRule="auto"/>
        <w:jc w:val="center"/>
        <w:rPr>
          <w:rFonts w:ascii="Times New Roman" w:hAnsi="Times New Roman" w:cs="Times New Roman"/>
          <w:b/>
          <w:bCs/>
          <w:kern w:val="2"/>
          <w:sz w:val="20"/>
          <w:szCs w:val="20"/>
        </w:rPr>
      </w:pPr>
      <w:r w:rsidRPr="009A4E77">
        <w:rPr>
          <w:rFonts w:ascii="Times New Roman" w:hAnsi="Times New Roman" w:cs="Times New Roman"/>
          <w:b/>
          <w:bCs/>
          <w:kern w:val="2"/>
          <w:sz w:val="20"/>
          <w:szCs w:val="20"/>
        </w:rPr>
        <w:t>РЕШЕНИЕ</w:t>
      </w:r>
    </w:p>
    <w:p w14:paraId="21117F4E" w14:textId="77777777" w:rsidR="000E57DB" w:rsidRPr="009A4E77" w:rsidRDefault="000E57DB" w:rsidP="000E57DB">
      <w:pPr>
        <w:widowControl w:val="0"/>
        <w:autoSpaceDE w:val="0"/>
        <w:autoSpaceDN w:val="0"/>
        <w:adjustRightInd w:val="0"/>
        <w:jc w:val="center"/>
        <w:rPr>
          <w:rFonts w:ascii="Times New Roman" w:hAnsi="Times New Roman" w:cs="Times New Roman"/>
          <w:sz w:val="20"/>
          <w:szCs w:val="20"/>
        </w:rPr>
      </w:pPr>
    </w:p>
    <w:p w14:paraId="374D9C78" w14:textId="77777777" w:rsidR="000E57DB" w:rsidRPr="009A4E77" w:rsidRDefault="000E57DB" w:rsidP="000E57DB">
      <w:pPr>
        <w:widowControl w:val="0"/>
        <w:autoSpaceDE w:val="0"/>
        <w:autoSpaceDN w:val="0"/>
        <w:adjustRightInd w:val="0"/>
        <w:jc w:val="center"/>
        <w:rPr>
          <w:rFonts w:ascii="Times New Roman" w:hAnsi="Times New Roman" w:cs="Times New Roman"/>
          <w:sz w:val="20"/>
          <w:szCs w:val="20"/>
        </w:rPr>
      </w:pPr>
      <w:r w:rsidRPr="009A4E77">
        <w:rPr>
          <w:rFonts w:ascii="Times New Roman" w:hAnsi="Times New Roman" w:cs="Times New Roman"/>
          <w:sz w:val="20"/>
          <w:szCs w:val="20"/>
        </w:rPr>
        <w:t>20.04.2026 г.                                           № 8                                        ст.Митякинская</w:t>
      </w:r>
    </w:p>
    <w:p w14:paraId="377865DC" w14:textId="77777777" w:rsidR="000E57DB" w:rsidRPr="009A4E77" w:rsidRDefault="000E57DB" w:rsidP="000E57DB">
      <w:pPr>
        <w:ind w:firstLine="709"/>
        <w:jc w:val="both"/>
        <w:rPr>
          <w:rFonts w:ascii="Times New Roman" w:hAnsi="Times New Roman" w:cs="Times New Roman"/>
          <w:sz w:val="20"/>
          <w:szCs w:val="20"/>
        </w:rPr>
      </w:pPr>
    </w:p>
    <w:p w14:paraId="20E88097" w14:textId="77777777" w:rsidR="000E57DB" w:rsidRPr="009A4E77" w:rsidRDefault="000E57DB" w:rsidP="000E57DB">
      <w:pPr>
        <w:ind w:right="3688"/>
        <w:jc w:val="both"/>
        <w:rPr>
          <w:rFonts w:ascii="Times New Roman" w:hAnsi="Times New Roman" w:cs="Times New Roman"/>
          <w:sz w:val="20"/>
          <w:szCs w:val="20"/>
        </w:rPr>
      </w:pPr>
      <w:r w:rsidRPr="009A4E77">
        <w:rPr>
          <w:rFonts w:ascii="Times New Roman" w:hAnsi="Times New Roman" w:cs="Times New Roman"/>
          <w:sz w:val="20"/>
          <w:szCs w:val="20"/>
        </w:rPr>
        <w:t>Об утверждении Порядка участия муниципального образования «Митякинское сельское поселение»  Тарасовского  района Ростовской области в организациях межмуниципального сотрудничества</w:t>
      </w:r>
    </w:p>
    <w:p w14:paraId="1299E844" w14:textId="77777777" w:rsidR="000E57DB" w:rsidRPr="009A4E77" w:rsidRDefault="000E57DB" w:rsidP="000E57DB">
      <w:pPr>
        <w:ind w:firstLine="709"/>
        <w:jc w:val="both"/>
        <w:rPr>
          <w:rFonts w:ascii="Times New Roman" w:hAnsi="Times New Roman" w:cs="Times New Roman"/>
          <w:sz w:val="20"/>
          <w:szCs w:val="20"/>
        </w:rPr>
      </w:pPr>
    </w:p>
    <w:p w14:paraId="35703027" w14:textId="77777777" w:rsidR="000E57DB" w:rsidRPr="009A4E77" w:rsidRDefault="000E57DB" w:rsidP="000E57DB">
      <w:pPr>
        <w:ind w:firstLine="709"/>
        <w:jc w:val="both"/>
        <w:rPr>
          <w:rFonts w:ascii="Times New Roman" w:hAnsi="Times New Roman" w:cs="Times New Roman"/>
          <w:sz w:val="20"/>
          <w:szCs w:val="20"/>
        </w:rPr>
      </w:pPr>
      <w:r w:rsidRPr="009A4E77">
        <w:rPr>
          <w:rFonts w:ascii="Times New Roman" w:hAnsi="Times New Roman" w:cs="Times New Roman"/>
          <w:sz w:val="20"/>
          <w:szCs w:val="20"/>
        </w:rPr>
        <w:t xml:space="preserve">В соответствии с </w:t>
      </w:r>
      <w:r w:rsidRPr="009A4E77">
        <w:rPr>
          <w:rFonts w:ascii="Times New Roman" w:hAnsi="Times New Roman" w:cs="Times New Roman"/>
          <w:sz w:val="20"/>
          <w:szCs w:val="20"/>
          <w:highlight w:val="white"/>
        </w:rPr>
        <w:t>Федеральным законом от 20.03.2025 № 33-ФЗ «Об общих принципах организации местного самоуправления в единой системе публичной власти»,</w:t>
      </w:r>
      <w:r w:rsidRPr="009A4E77">
        <w:rPr>
          <w:rFonts w:ascii="Times New Roman" w:hAnsi="Times New Roman" w:cs="Times New Roman"/>
          <w:sz w:val="20"/>
          <w:szCs w:val="20"/>
        </w:rPr>
        <w:t xml:space="preserve"> руководствуясь Уставом муниципального образования «Митякинское сельское поселение» Тарасовского  района Ростовской области, Собрание депутатов Митякинского сельского поселения</w:t>
      </w:r>
    </w:p>
    <w:p w14:paraId="2BF40B88" w14:textId="77777777" w:rsidR="000E57DB" w:rsidRPr="009A4E77" w:rsidRDefault="000E57DB" w:rsidP="000E57DB">
      <w:pPr>
        <w:ind w:firstLine="709"/>
        <w:jc w:val="both"/>
        <w:rPr>
          <w:rFonts w:ascii="Times New Roman" w:hAnsi="Times New Roman" w:cs="Times New Roman"/>
          <w:sz w:val="20"/>
          <w:szCs w:val="20"/>
        </w:rPr>
      </w:pPr>
    </w:p>
    <w:p w14:paraId="4C6B1F32" w14:textId="77777777" w:rsidR="000E57DB" w:rsidRPr="009A4E77" w:rsidRDefault="000E57DB" w:rsidP="000E57DB">
      <w:pPr>
        <w:ind w:firstLine="709"/>
        <w:jc w:val="center"/>
        <w:rPr>
          <w:rFonts w:ascii="Times New Roman" w:hAnsi="Times New Roman" w:cs="Times New Roman"/>
          <w:sz w:val="20"/>
          <w:szCs w:val="20"/>
        </w:rPr>
      </w:pPr>
      <w:r w:rsidRPr="009A4E77">
        <w:rPr>
          <w:rFonts w:ascii="Times New Roman" w:hAnsi="Times New Roman" w:cs="Times New Roman"/>
          <w:sz w:val="20"/>
          <w:szCs w:val="20"/>
        </w:rPr>
        <w:t>Р Е Ш И Л О:</w:t>
      </w:r>
    </w:p>
    <w:p w14:paraId="4498A33F" w14:textId="77777777" w:rsidR="000E57DB" w:rsidRPr="009A4E77" w:rsidRDefault="000E57DB" w:rsidP="000E57DB">
      <w:pPr>
        <w:ind w:firstLine="709"/>
        <w:jc w:val="both"/>
        <w:rPr>
          <w:rFonts w:ascii="Times New Roman" w:hAnsi="Times New Roman" w:cs="Times New Roman"/>
          <w:sz w:val="20"/>
          <w:szCs w:val="20"/>
        </w:rPr>
      </w:pPr>
    </w:p>
    <w:p w14:paraId="2EBB78D0" w14:textId="77777777" w:rsidR="000E57DB" w:rsidRPr="009A4E77" w:rsidRDefault="000E57DB" w:rsidP="000E57DB">
      <w:pPr>
        <w:ind w:firstLine="709"/>
        <w:jc w:val="both"/>
        <w:rPr>
          <w:rFonts w:ascii="Times New Roman" w:hAnsi="Times New Roman" w:cs="Times New Roman"/>
          <w:sz w:val="20"/>
          <w:szCs w:val="20"/>
        </w:rPr>
      </w:pPr>
      <w:r w:rsidRPr="009A4E77">
        <w:rPr>
          <w:rFonts w:ascii="Times New Roman" w:hAnsi="Times New Roman" w:cs="Times New Roman"/>
          <w:sz w:val="20"/>
          <w:szCs w:val="20"/>
        </w:rPr>
        <w:t>1. Утвердить Порядок участия муниципального образования «Митякинское сельское поселение» Тарасовского  района Ростовской области в организациях межмуниципального сотрудничества согласно приложению.</w:t>
      </w:r>
    </w:p>
    <w:p w14:paraId="69167DA1" w14:textId="77777777" w:rsidR="000E57DB" w:rsidRPr="009A4E77" w:rsidRDefault="000E57DB" w:rsidP="000E57DB">
      <w:pPr>
        <w:ind w:firstLine="709"/>
        <w:jc w:val="both"/>
        <w:rPr>
          <w:rFonts w:ascii="Times New Roman" w:hAnsi="Times New Roman" w:cs="Times New Roman"/>
          <w:sz w:val="20"/>
          <w:szCs w:val="20"/>
        </w:rPr>
      </w:pPr>
      <w:r w:rsidRPr="009A4E77">
        <w:rPr>
          <w:rFonts w:ascii="Times New Roman" w:hAnsi="Times New Roman" w:cs="Times New Roman"/>
          <w:sz w:val="20"/>
          <w:szCs w:val="20"/>
        </w:rPr>
        <w:t>2. Настоящее решение вступает в силу с момента опубликования в средствах массовой информации и подлежит размещению на официальном сайте Администрации Митякинского сельского поселения.</w:t>
      </w:r>
    </w:p>
    <w:p w14:paraId="1EDE80ED" w14:textId="77777777" w:rsidR="000E57DB" w:rsidRPr="009A4E77" w:rsidRDefault="000E57DB" w:rsidP="000E57DB">
      <w:pPr>
        <w:jc w:val="both"/>
        <w:rPr>
          <w:rFonts w:ascii="Times New Roman" w:hAnsi="Times New Roman" w:cs="Times New Roman"/>
          <w:sz w:val="20"/>
          <w:szCs w:val="20"/>
        </w:rPr>
      </w:pPr>
      <w:r w:rsidRPr="009A4E77">
        <w:rPr>
          <w:rFonts w:ascii="Times New Roman" w:hAnsi="Times New Roman" w:cs="Times New Roman"/>
          <w:sz w:val="20"/>
          <w:szCs w:val="20"/>
        </w:rPr>
        <w:t xml:space="preserve"> </w:t>
      </w:r>
    </w:p>
    <w:p w14:paraId="5904CC1A" w14:textId="77777777" w:rsidR="000E57DB" w:rsidRPr="009A4E77" w:rsidRDefault="000E57DB" w:rsidP="000E57DB">
      <w:pPr>
        <w:widowControl w:val="0"/>
        <w:jc w:val="both"/>
        <w:rPr>
          <w:rFonts w:ascii="Times New Roman" w:hAnsi="Times New Roman" w:cs="Times New Roman"/>
          <w:sz w:val="20"/>
          <w:szCs w:val="20"/>
        </w:rPr>
      </w:pPr>
    </w:p>
    <w:p w14:paraId="2816F0A4" w14:textId="77777777" w:rsidR="000E57DB" w:rsidRPr="009A4E77" w:rsidRDefault="000E57DB" w:rsidP="000E57DB">
      <w:pPr>
        <w:pStyle w:val="a4"/>
        <w:rPr>
          <w:rFonts w:ascii="Times New Roman" w:hAnsi="Times New Roman"/>
          <w:sz w:val="20"/>
          <w:szCs w:val="20"/>
        </w:rPr>
      </w:pPr>
      <w:r w:rsidRPr="009A4E77">
        <w:rPr>
          <w:rFonts w:ascii="Times New Roman" w:hAnsi="Times New Roman"/>
          <w:sz w:val="20"/>
          <w:szCs w:val="20"/>
        </w:rPr>
        <w:t xml:space="preserve">Председатель Собрания депутатов  - </w:t>
      </w:r>
    </w:p>
    <w:p w14:paraId="131A8C56" w14:textId="77777777" w:rsidR="000E57DB" w:rsidRPr="009A4E77" w:rsidRDefault="000E57DB" w:rsidP="000E57DB">
      <w:pPr>
        <w:pStyle w:val="a4"/>
        <w:rPr>
          <w:rFonts w:ascii="Times New Roman" w:hAnsi="Times New Roman"/>
          <w:sz w:val="20"/>
          <w:szCs w:val="20"/>
        </w:rPr>
      </w:pPr>
      <w:r w:rsidRPr="009A4E77">
        <w:rPr>
          <w:rFonts w:ascii="Times New Roman" w:hAnsi="Times New Roman"/>
          <w:sz w:val="20"/>
          <w:szCs w:val="20"/>
        </w:rPr>
        <w:t>глава Митякинского сельского поселения                               С.И.Горшколепов</w:t>
      </w:r>
    </w:p>
    <w:p w14:paraId="7C868107" w14:textId="77777777" w:rsidR="000E57DB" w:rsidRPr="009A4E77" w:rsidRDefault="000E57DB" w:rsidP="000E57DB">
      <w:pPr>
        <w:autoSpaceDE w:val="0"/>
        <w:autoSpaceDN w:val="0"/>
        <w:adjustRightInd w:val="0"/>
        <w:jc w:val="right"/>
        <w:rPr>
          <w:rFonts w:ascii="Times New Roman" w:hAnsi="Times New Roman" w:cs="Times New Roman"/>
          <w:sz w:val="20"/>
          <w:szCs w:val="20"/>
        </w:rPr>
      </w:pPr>
    </w:p>
    <w:p w14:paraId="4F10D5D0" w14:textId="77777777" w:rsidR="000E57DB" w:rsidRPr="009A4E77" w:rsidRDefault="000E57DB" w:rsidP="000E57DB">
      <w:pPr>
        <w:tabs>
          <w:tab w:val="left" w:pos="2430"/>
        </w:tabs>
        <w:rPr>
          <w:rFonts w:ascii="Times New Roman" w:hAnsi="Times New Roman" w:cs="Times New Roman"/>
          <w:sz w:val="20"/>
          <w:szCs w:val="20"/>
        </w:rPr>
      </w:pPr>
    </w:p>
    <w:p w14:paraId="53E77889" w14:textId="77777777" w:rsidR="000E57DB" w:rsidRPr="009A4E77" w:rsidRDefault="000E57DB" w:rsidP="000E57DB">
      <w:pPr>
        <w:tabs>
          <w:tab w:val="left" w:pos="2430"/>
        </w:tabs>
        <w:rPr>
          <w:rFonts w:ascii="Times New Roman" w:hAnsi="Times New Roman" w:cs="Times New Roman"/>
          <w:sz w:val="20"/>
          <w:szCs w:val="20"/>
        </w:rPr>
      </w:pPr>
      <w:r w:rsidRPr="009A4E77">
        <w:rPr>
          <w:rFonts w:ascii="Times New Roman" w:hAnsi="Times New Roman" w:cs="Times New Roman"/>
          <w:sz w:val="20"/>
          <w:szCs w:val="20"/>
        </w:rPr>
        <w:t xml:space="preserve"> </w:t>
      </w:r>
    </w:p>
    <w:p w14:paraId="7207EFCA" w14:textId="77777777" w:rsidR="000E57DB" w:rsidRPr="009A4E77" w:rsidRDefault="000E57DB" w:rsidP="000E57DB">
      <w:pPr>
        <w:rPr>
          <w:rFonts w:ascii="Times New Roman" w:hAnsi="Times New Roman" w:cs="Times New Roman"/>
          <w:sz w:val="20"/>
          <w:szCs w:val="20"/>
        </w:rPr>
      </w:pPr>
    </w:p>
    <w:p w14:paraId="35871849" w14:textId="77777777" w:rsidR="000E57DB" w:rsidRPr="009A4E77" w:rsidRDefault="000E57DB" w:rsidP="000E57DB">
      <w:pPr>
        <w:rPr>
          <w:rFonts w:ascii="Times New Roman" w:hAnsi="Times New Roman" w:cs="Times New Roman"/>
          <w:sz w:val="20"/>
          <w:szCs w:val="20"/>
        </w:rPr>
      </w:pPr>
    </w:p>
    <w:p w14:paraId="1ABB84C2" w14:textId="77777777" w:rsidR="000E57DB" w:rsidRPr="009A4E77" w:rsidRDefault="000E57DB" w:rsidP="000E57DB">
      <w:pPr>
        <w:rPr>
          <w:rFonts w:ascii="Times New Roman" w:hAnsi="Times New Roman" w:cs="Times New Roman"/>
          <w:sz w:val="20"/>
          <w:szCs w:val="20"/>
        </w:rPr>
      </w:pPr>
    </w:p>
    <w:p w14:paraId="26E0D0F5" w14:textId="77777777" w:rsidR="000E57DB" w:rsidRPr="009A4E77" w:rsidRDefault="000E57DB" w:rsidP="000E57DB">
      <w:pPr>
        <w:rPr>
          <w:rFonts w:ascii="Times New Roman" w:hAnsi="Times New Roman" w:cs="Times New Roman"/>
          <w:sz w:val="20"/>
          <w:szCs w:val="20"/>
        </w:rPr>
      </w:pPr>
    </w:p>
    <w:p w14:paraId="0E71882D" w14:textId="77777777" w:rsidR="000E57DB" w:rsidRPr="009A4E77" w:rsidRDefault="000E57DB" w:rsidP="000E57DB">
      <w:pPr>
        <w:ind w:left="5103"/>
        <w:jc w:val="center"/>
        <w:rPr>
          <w:rFonts w:ascii="Times New Roman" w:hAnsi="Times New Roman" w:cs="Times New Roman"/>
          <w:sz w:val="20"/>
          <w:szCs w:val="20"/>
        </w:rPr>
      </w:pPr>
      <w:r w:rsidRPr="009A4E77">
        <w:rPr>
          <w:rFonts w:ascii="Times New Roman" w:hAnsi="Times New Roman" w:cs="Times New Roman"/>
          <w:sz w:val="20"/>
          <w:szCs w:val="20"/>
        </w:rPr>
        <w:lastRenderedPageBreak/>
        <w:t xml:space="preserve">Приложение </w:t>
      </w:r>
    </w:p>
    <w:p w14:paraId="3481E07E" w14:textId="77777777" w:rsidR="000E57DB" w:rsidRPr="009A4E77" w:rsidRDefault="000E57DB" w:rsidP="000E57DB">
      <w:pPr>
        <w:ind w:left="5103"/>
        <w:jc w:val="center"/>
        <w:rPr>
          <w:rFonts w:ascii="Times New Roman" w:hAnsi="Times New Roman" w:cs="Times New Roman"/>
          <w:sz w:val="20"/>
          <w:szCs w:val="20"/>
        </w:rPr>
      </w:pPr>
      <w:r w:rsidRPr="009A4E77">
        <w:rPr>
          <w:rFonts w:ascii="Times New Roman" w:hAnsi="Times New Roman" w:cs="Times New Roman"/>
          <w:sz w:val="20"/>
          <w:szCs w:val="20"/>
        </w:rPr>
        <w:t xml:space="preserve">к решению Собрания депутатов Митякинского сельского поселения </w:t>
      </w:r>
    </w:p>
    <w:p w14:paraId="758E19D0" w14:textId="77777777" w:rsidR="000E57DB" w:rsidRPr="009A4E77" w:rsidRDefault="000E57DB" w:rsidP="000E57DB">
      <w:pPr>
        <w:ind w:left="5103"/>
        <w:jc w:val="center"/>
        <w:rPr>
          <w:rFonts w:ascii="Times New Roman" w:hAnsi="Times New Roman" w:cs="Times New Roman"/>
          <w:sz w:val="20"/>
          <w:szCs w:val="20"/>
        </w:rPr>
      </w:pPr>
      <w:r w:rsidRPr="009A4E77">
        <w:rPr>
          <w:rFonts w:ascii="Times New Roman" w:hAnsi="Times New Roman" w:cs="Times New Roman"/>
          <w:sz w:val="20"/>
          <w:szCs w:val="20"/>
        </w:rPr>
        <w:t>от   20.04.2026 №   8</w:t>
      </w:r>
    </w:p>
    <w:p w14:paraId="615436EA" w14:textId="77777777" w:rsidR="000E57DB" w:rsidRPr="009A4E77" w:rsidRDefault="000E57DB" w:rsidP="000E57DB">
      <w:pPr>
        <w:widowControl w:val="0"/>
        <w:ind w:firstLine="709"/>
        <w:jc w:val="center"/>
        <w:rPr>
          <w:rFonts w:ascii="Times New Roman" w:hAnsi="Times New Roman" w:cs="Times New Roman"/>
          <w:sz w:val="20"/>
          <w:szCs w:val="20"/>
        </w:rPr>
      </w:pPr>
      <w:r w:rsidRPr="009A4E77">
        <w:rPr>
          <w:rFonts w:ascii="Times New Roman" w:hAnsi="Times New Roman" w:cs="Times New Roman"/>
          <w:sz w:val="20"/>
          <w:szCs w:val="20"/>
        </w:rPr>
        <w:t xml:space="preserve">Порядок </w:t>
      </w:r>
    </w:p>
    <w:p w14:paraId="76CBA88A" w14:textId="77777777" w:rsidR="000E57DB" w:rsidRPr="009A4E77" w:rsidRDefault="000E57DB" w:rsidP="000E57DB">
      <w:pPr>
        <w:widowControl w:val="0"/>
        <w:ind w:firstLine="709"/>
        <w:jc w:val="center"/>
        <w:rPr>
          <w:rFonts w:ascii="Times New Roman" w:hAnsi="Times New Roman" w:cs="Times New Roman"/>
          <w:sz w:val="20"/>
          <w:szCs w:val="20"/>
        </w:rPr>
      </w:pPr>
      <w:r w:rsidRPr="009A4E77">
        <w:rPr>
          <w:rFonts w:ascii="Times New Roman" w:hAnsi="Times New Roman" w:cs="Times New Roman"/>
          <w:sz w:val="20"/>
          <w:szCs w:val="20"/>
        </w:rPr>
        <w:t>участия муниципального образования «Митякинское сельское поселение» Тарасовского  района Ростовской области в организациях межмуниципального сотрудничества</w:t>
      </w:r>
    </w:p>
    <w:p w14:paraId="7E0DA7CC" w14:textId="77777777" w:rsidR="000E57DB" w:rsidRPr="009A4E77" w:rsidRDefault="000E57DB" w:rsidP="000E57DB">
      <w:pPr>
        <w:widowControl w:val="0"/>
        <w:ind w:firstLine="709"/>
        <w:jc w:val="center"/>
        <w:rPr>
          <w:rFonts w:ascii="Times New Roman" w:hAnsi="Times New Roman" w:cs="Times New Roman"/>
          <w:sz w:val="20"/>
          <w:szCs w:val="20"/>
        </w:rPr>
      </w:pPr>
    </w:p>
    <w:p w14:paraId="6CEB2C13" w14:textId="77777777" w:rsidR="000E57DB" w:rsidRPr="009A4E77" w:rsidRDefault="000E57DB" w:rsidP="000E57DB">
      <w:pPr>
        <w:ind w:firstLine="709"/>
        <w:jc w:val="center"/>
        <w:outlineLvl w:val="1"/>
        <w:rPr>
          <w:rFonts w:ascii="Times New Roman" w:hAnsi="Times New Roman" w:cs="Times New Roman"/>
          <w:sz w:val="20"/>
          <w:szCs w:val="20"/>
        </w:rPr>
      </w:pPr>
      <w:r w:rsidRPr="009A4E77">
        <w:rPr>
          <w:rFonts w:ascii="Times New Roman" w:hAnsi="Times New Roman" w:cs="Times New Roman"/>
          <w:sz w:val="20"/>
          <w:szCs w:val="20"/>
        </w:rPr>
        <w:t>Статья 1. Общие положения</w:t>
      </w:r>
    </w:p>
    <w:p w14:paraId="1506D58F" w14:textId="77777777" w:rsidR="000E57DB" w:rsidRPr="009A4E77" w:rsidRDefault="000E57DB" w:rsidP="000E57DB">
      <w:pPr>
        <w:ind w:firstLine="709"/>
        <w:jc w:val="both"/>
        <w:rPr>
          <w:rFonts w:ascii="Times New Roman" w:hAnsi="Times New Roman" w:cs="Times New Roman"/>
          <w:sz w:val="20"/>
          <w:szCs w:val="20"/>
        </w:rPr>
      </w:pPr>
    </w:p>
    <w:p w14:paraId="423B7DC8" w14:textId="77777777" w:rsidR="000E57DB" w:rsidRPr="009A4E77" w:rsidRDefault="000E57DB" w:rsidP="000E57DB">
      <w:pPr>
        <w:ind w:firstLine="709"/>
        <w:jc w:val="both"/>
        <w:rPr>
          <w:rFonts w:ascii="Times New Roman" w:hAnsi="Times New Roman" w:cs="Times New Roman"/>
          <w:sz w:val="20"/>
          <w:szCs w:val="20"/>
        </w:rPr>
      </w:pPr>
      <w:r w:rsidRPr="009A4E77">
        <w:rPr>
          <w:rFonts w:ascii="Times New Roman" w:hAnsi="Times New Roman" w:cs="Times New Roman"/>
          <w:sz w:val="20"/>
          <w:szCs w:val="20"/>
        </w:rPr>
        <w:t>1. Настоящий Порядок участия муниципального образования «Митякинское сельское поселение» Тарасовского  района Ростовской области</w:t>
      </w:r>
      <w:r w:rsidRPr="009A4E77">
        <w:rPr>
          <w:rFonts w:ascii="Times New Roman" w:hAnsi="Times New Roman" w:cs="Times New Roman"/>
          <w:b/>
          <w:sz w:val="20"/>
          <w:szCs w:val="20"/>
        </w:rPr>
        <w:t xml:space="preserve"> </w:t>
      </w:r>
      <w:r w:rsidRPr="009A4E77">
        <w:rPr>
          <w:rFonts w:ascii="Times New Roman" w:hAnsi="Times New Roman" w:cs="Times New Roman"/>
          <w:sz w:val="20"/>
          <w:szCs w:val="20"/>
        </w:rPr>
        <w:t xml:space="preserve">в организациях межмуниципального сотрудничества (далее - Порядок) разработан в соответствии с Федеральным </w:t>
      </w:r>
      <w:hyperlink r:id="rId10" w:history="1">
        <w:r w:rsidRPr="009A4E77">
          <w:rPr>
            <w:rFonts w:ascii="Times New Roman" w:hAnsi="Times New Roman" w:cs="Times New Roman"/>
            <w:sz w:val="20"/>
            <w:szCs w:val="20"/>
          </w:rPr>
          <w:t>законом</w:t>
        </w:r>
      </w:hyperlink>
      <w:r w:rsidRPr="009A4E77">
        <w:rPr>
          <w:rFonts w:ascii="Times New Roman" w:hAnsi="Times New Roman" w:cs="Times New Roman"/>
          <w:sz w:val="20"/>
          <w:szCs w:val="20"/>
        </w:rPr>
        <w:t xml:space="preserve"> </w:t>
      </w:r>
      <w:r w:rsidRPr="009A4E77">
        <w:rPr>
          <w:rFonts w:ascii="Times New Roman" w:hAnsi="Times New Roman" w:cs="Times New Roman"/>
          <w:sz w:val="20"/>
          <w:szCs w:val="20"/>
          <w:highlight w:val="white"/>
        </w:rPr>
        <w:t xml:space="preserve"> от 20.03.2025 № 33-ФЗ «Об общих принципах организации местного самоуправления в единой системе публичной власти»</w:t>
      </w:r>
      <w:r w:rsidRPr="009A4E77">
        <w:rPr>
          <w:rFonts w:ascii="Times New Roman" w:hAnsi="Times New Roman" w:cs="Times New Roman"/>
          <w:sz w:val="20"/>
          <w:szCs w:val="20"/>
        </w:rPr>
        <w:t xml:space="preserve">, </w:t>
      </w:r>
      <w:hyperlink r:id="rId11" w:history="1">
        <w:r w:rsidRPr="009A4E77">
          <w:rPr>
            <w:rFonts w:ascii="Times New Roman" w:hAnsi="Times New Roman" w:cs="Times New Roman"/>
            <w:sz w:val="20"/>
            <w:szCs w:val="20"/>
          </w:rPr>
          <w:t>Уставом</w:t>
        </w:r>
      </w:hyperlink>
      <w:r w:rsidRPr="009A4E77">
        <w:rPr>
          <w:rFonts w:ascii="Times New Roman" w:hAnsi="Times New Roman" w:cs="Times New Roman"/>
          <w:sz w:val="20"/>
          <w:szCs w:val="20"/>
        </w:rPr>
        <w:t xml:space="preserve"> муниципального образования «Митякинское сельское поселение» Тарасовского  района Ростовской области и определяет порядок участия муниципального образования «Митякинское сельское поселение» Тарасовского  района Ростовской области  (далее - Митякинское сельское поселение) в организациях межмуниципального сотрудничества.</w:t>
      </w:r>
    </w:p>
    <w:p w14:paraId="7F552949" w14:textId="77777777" w:rsidR="000E57DB" w:rsidRPr="009A4E77" w:rsidRDefault="000E57DB" w:rsidP="000E57DB">
      <w:pPr>
        <w:ind w:firstLine="709"/>
        <w:jc w:val="both"/>
        <w:rPr>
          <w:rFonts w:ascii="Times New Roman" w:hAnsi="Times New Roman" w:cs="Times New Roman"/>
          <w:sz w:val="20"/>
          <w:szCs w:val="20"/>
        </w:rPr>
      </w:pPr>
      <w:r w:rsidRPr="009A4E77">
        <w:rPr>
          <w:rFonts w:ascii="Times New Roman" w:hAnsi="Times New Roman" w:cs="Times New Roman"/>
          <w:sz w:val="20"/>
          <w:szCs w:val="20"/>
        </w:rPr>
        <w:t>2. Участие Митякинского сельского поселения в организациях межмуниципального сотрудничества осуществляется в целях:</w:t>
      </w:r>
    </w:p>
    <w:p w14:paraId="011DC83D" w14:textId="77777777" w:rsidR="000E57DB" w:rsidRPr="009A4E77" w:rsidRDefault="000E57DB" w:rsidP="000E57DB">
      <w:pPr>
        <w:ind w:firstLine="709"/>
        <w:jc w:val="both"/>
        <w:rPr>
          <w:rFonts w:ascii="Times New Roman" w:hAnsi="Times New Roman" w:cs="Times New Roman"/>
          <w:sz w:val="20"/>
          <w:szCs w:val="20"/>
        </w:rPr>
      </w:pPr>
      <w:r w:rsidRPr="009A4E77">
        <w:rPr>
          <w:rFonts w:ascii="Times New Roman" w:hAnsi="Times New Roman" w:cs="Times New Roman"/>
          <w:sz w:val="20"/>
          <w:szCs w:val="20"/>
        </w:rPr>
        <w:t>1) организации взаимодействия Митякинского сельского поселения с иными муниципальными образованиями по вопросам местного значения;</w:t>
      </w:r>
    </w:p>
    <w:p w14:paraId="6E97833B" w14:textId="77777777" w:rsidR="000E57DB" w:rsidRPr="009A4E77" w:rsidRDefault="000E57DB" w:rsidP="000E57DB">
      <w:pPr>
        <w:ind w:firstLine="709"/>
        <w:jc w:val="both"/>
        <w:rPr>
          <w:rFonts w:ascii="Times New Roman" w:hAnsi="Times New Roman" w:cs="Times New Roman"/>
          <w:sz w:val="20"/>
          <w:szCs w:val="20"/>
        </w:rPr>
      </w:pPr>
      <w:r w:rsidRPr="009A4E77">
        <w:rPr>
          <w:rFonts w:ascii="Times New Roman" w:hAnsi="Times New Roman" w:cs="Times New Roman"/>
          <w:sz w:val="20"/>
          <w:szCs w:val="20"/>
        </w:rPr>
        <w:t>2) объединения финансовых средств, материальных и иных ресурсов Митякинского сельского поселения с иными муниципальными образованиями для решения вопросов местного значения;</w:t>
      </w:r>
    </w:p>
    <w:p w14:paraId="45925BAE" w14:textId="77777777" w:rsidR="000E57DB" w:rsidRPr="009A4E77" w:rsidRDefault="000E57DB" w:rsidP="000E57DB">
      <w:pPr>
        <w:ind w:firstLine="709"/>
        <w:jc w:val="both"/>
        <w:rPr>
          <w:rFonts w:ascii="Times New Roman" w:hAnsi="Times New Roman" w:cs="Times New Roman"/>
          <w:sz w:val="20"/>
          <w:szCs w:val="20"/>
        </w:rPr>
      </w:pPr>
      <w:r w:rsidRPr="009A4E77">
        <w:rPr>
          <w:rFonts w:ascii="Times New Roman" w:hAnsi="Times New Roman" w:cs="Times New Roman"/>
          <w:sz w:val="20"/>
          <w:szCs w:val="20"/>
        </w:rPr>
        <w:t>3) обмена опытом в области организации и осуществления местного самоуправления;</w:t>
      </w:r>
    </w:p>
    <w:p w14:paraId="1AD40126" w14:textId="77777777" w:rsidR="000E57DB" w:rsidRPr="009A4E77" w:rsidRDefault="000E57DB" w:rsidP="000E57DB">
      <w:pPr>
        <w:ind w:firstLine="709"/>
        <w:jc w:val="both"/>
        <w:rPr>
          <w:rFonts w:ascii="Times New Roman" w:hAnsi="Times New Roman" w:cs="Times New Roman"/>
          <w:sz w:val="20"/>
          <w:szCs w:val="20"/>
        </w:rPr>
      </w:pPr>
      <w:r w:rsidRPr="009A4E77">
        <w:rPr>
          <w:rFonts w:ascii="Times New Roman" w:hAnsi="Times New Roman" w:cs="Times New Roman"/>
          <w:sz w:val="20"/>
          <w:szCs w:val="20"/>
        </w:rPr>
        <w:t>4) в иных целях, не противоречащих действующему законодательству.</w:t>
      </w:r>
    </w:p>
    <w:p w14:paraId="523CC799" w14:textId="77777777" w:rsidR="000E57DB" w:rsidRPr="009A4E77" w:rsidRDefault="000E57DB" w:rsidP="000E57DB">
      <w:pPr>
        <w:ind w:firstLine="709"/>
        <w:jc w:val="both"/>
        <w:rPr>
          <w:rFonts w:ascii="Times New Roman" w:hAnsi="Times New Roman" w:cs="Times New Roman"/>
          <w:sz w:val="20"/>
          <w:szCs w:val="20"/>
        </w:rPr>
      </w:pPr>
      <w:r w:rsidRPr="009A4E77">
        <w:rPr>
          <w:rFonts w:ascii="Times New Roman" w:hAnsi="Times New Roman" w:cs="Times New Roman"/>
          <w:sz w:val="20"/>
          <w:szCs w:val="20"/>
        </w:rPr>
        <w:t>3. Участие Митякинского сельского поселения в организациях межмуниципального сотрудничества осуществляется в следующих формах:</w:t>
      </w:r>
    </w:p>
    <w:p w14:paraId="00C22CA6" w14:textId="77777777" w:rsidR="000E57DB" w:rsidRPr="009A4E77" w:rsidRDefault="000E57DB" w:rsidP="000E57DB">
      <w:pPr>
        <w:ind w:firstLine="709"/>
        <w:jc w:val="both"/>
        <w:rPr>
          <w:rFonts w:ascii="Times New Roman" w:hAnsi="Times New Roman" w:cs="Times New Roman"/>
          <w:sz w:val="20"/>
          <w:szCs w:val="20"/>
        </w:rPr>
      </w:pPr>
      <w:r w:rsidRPr="009A4E77">
        <w:rPr>
          <w:rFonts w:ascii="Times New Roman" w:hAnsi="Times New Roman" w:cs="Times New Roman"/>
          <w:sz w:val="20"/>
          <w:szCs w:val="20"/>
        </w:rPr>
        <w:t>1) посредством членства в объединениях муниципальных образований;</w:t>
      </w:r>
    </w:p>
    <w:p w14:paraId="34379DA5" w14:textId="77777777" w:rsidR="000E57DB" w:rsidRPr="009A4E77" w:rsidRDefault="000E57DB" w:rsidP="000E57DB">
      <w:pPr>
        <w:ind w:firstLine="709"/>
        <w:jc w:val="both"/>
        <w:rPr>
          <w:rFonts w:ascii="Times New Roman" w:hAnsi="Times New Roman" w:cs="Times New Roman"/>
          <w:sz w:val="20"/>
          <w:szCs w:val="20"/>
        </w:rPr>
      </w:pPr>
      <w:r w:rsidRPr="009A4E77">
        <w:rPr>
          <w:rFonts w:ascii="Times New Roman" w:hAnsi="Times New Roman" w:cs="Times New Roman"/>
          <w:sz w:val="20"/>
          <w:szCs w:val="20"/>
        </w:rPr>
        <w:t>2) посредством учреждения межмуниципальных хозяйственных обществ, межмуниципального печатного средства массовой информации и сетевого издания;</w:t>
      </w:r>
    </w:p>
    <w:p w14:paraId="54A78567" w14:textId="77777777" w:rsidR="000E57DB" w:rsidRPr="009A4E77" w:rsidRDefault="000E57DB" w:rsidP="000E57DB">
      <w:pPr>
        <w:ind w:firstLine="709"/>
        <w:jc w:val="both"/>
        <w:rPr>
          <w:rFonts w:ascii="Times New Roman" w:hAnsi="Times New Roman" w:cs="Times New Roman"/>
          <w:sz w:val="20"/>
          <w:szCs w:val="20"/>
        </w:rPr>
      </w:pPr>
      <w:r w:rsidRPr="009A4E77">
        <w:rPr>
          <w:rFonts w:ascii="Times New Roman" w:hAnsi="Times New Roman" w:cs="Times New Roman"/>
          <w:sz w:val="20"/>
          <w:szCs w:val="20"/>
        </w:rPr>
        <w:t>3) посредством учреждения некоммерческих организаций;</w:t>
      </w:r>
    </w:p>
    <w:p w14:paraId="39B5AA2E" w14:textId="77777777" w:rsidR="000E57DB" w:rsidRPr="009A4E77" w:rsidRDefault="000E57DB" w:rsidP="000E57DB">
      <w:pPr>
        <w:ind w:firstLine="709"/>
        <w:jc w:val="both"/>
        <w:rPr>
          <w:rFonts w:ascii="Times New Roman" w:hAnsi="Times New Roman" w:cs="Times New Roman"/>
          <w:sz w:val="20"/>
          <w:szCs w:val="20"/>
        </w:rPr>
      </w:pPr>
      <w:r w:rsidRPr="009A4E77">
        <w:rPr>
          <w:rFonts w:ascii="Times New Roman" w:hAnsi="Times New Roman" w:cs="Times New Roman"/>
          <w:sz w:val="20"/>
          <w:szCs w:val="20"/>
        </w:rPr>
        <w:t>4) посредством заключения договоров и соглашений;</w:t>
      </w:r>
    </w:p>
    <w:p w14:paraId="094E7C22" w14:textId="77777777" w:rsidR="000E57DB" w:rsidRPr="009A4E77" w:rsidRDefault="000E57DB" w:rsidP="000E57DB">
      <w:pPr>
        <w:tabs>
          <w:tab w:val="left" w:pos="993"/>
        </w:tabs>
        <w:ind w:firstLine="709"/>
        <w:jc w:val="both"/>
        <w:rPr>
          <w:rFonts w:ascii="Times New Roman" w:hAnsi="Times New Roman" w:cs="Times New Roman"/>
          <w:sz w:val="20"/>
          <w:szCs w:val="20"/>
        </w:rPr>
      </w:pPr>
      <w:r w:rsidRPr="009A4E77">
        <w:rPr>
          <w:rFonts w:ascii="Times New Roman" w:hAnsi="Times New Roman" w:cs="Times New Roman"/>
          <w:sz w:val="20"/>
          <w:szCs w:val="20"/>
        </w:rPr>
        <w:t>5)посредством участия в организации взаимодействия Совета муниципальных образований Ростовской области.</w:t>
      </w:r>
    </w:p>
    <w:p w14:paraId="22FCDA87" w14:textId="77777777" w:rsidR="000E57DB" w:rsidRPr="009A4E77" w:rsidRDefault="000E57DB" w:rsidP="000E57DB">
      <w:pPr>
        <w:ind w:firstLine="709"/>
        <w:jc w:val="both"/>
        <w:rPr>
          <w:rFonts w:ascii="Times New Roman" w:hAnsi="Times New Roman" w:cs="Times New Roman"/>
          <w:sz w:val="20"/>
          <w:szCs w:val="20"/>
        </w:rPr>
      </w:pPr>
    </w:p>
    <w:p w14:paraId="59582D08" w14:textId="77777777" w:rsidR="000E57DB" w:rsidRPr="009A4E77" w:rsidRDefault="000E57DB" w:rsidP="000E57DB">
      <w:pPr>
        <w:ind w:firstLine="709"/>
        <w:jc w:val="both"/>
        <w:outlineLvl w:val="1"/>
        <w:rPr>
          <w:rFonts w:ascii="Times New Roman" w:hAnsi="Times New Roman" w:cs="Times New Roman"/>
          <w:sz w:val="20"/>
          <w:szCs w:val="20"/>
        </w:rPr>
      </w:pPr>
      <w:r w:rsidRPr="009A4E77">
        <w:rPr>
          <w:rFonts w:ascii="Times New Roman" w:hAnsi="Times New Roman" w:cs="Times New Roman"/>
          <w:sz w:val="20"/>
          <w:szCs w:val="20"/>
        </w:rPr>
        <w:t>Статья 2. Порядок участия в организациях межмуниципального сотрудничества</w:t>
      </w:r>
    </w:p>
    <w:p w14:paraId="26C46A65" w14:textId="77777777" w:rsidR="000E57DB" w:rsidRPr="009A4E77" w:rsidRDefault="000E57DB" w:rsidP="000E57DB">
      <w:pPr>
        <w:ind w:firstLine="709"/>
        <w:jc w:val="both"/>
        <w:rPr>
          <w:rFonts w:ascii="Times New Roman" w:hAnsi="Times New Roman" w:cs="Times New Roman"/>
          <w:sz w:val="20"/>
          <w:szCs w:val="20"/>
        </w:rPr>
      </w:pPr>
    </w:p>
    <w:p w14:paraId="58325A0A" w14:textId="77777777" w:rsidR="000E57DB" w:rsidRPr="009A4E77" w:rsidRDefault="000E57DB" w:rsidP="000E57DB">
      <w:pPr>
        <w:ind w:firstLine="709"/>
        <w:jc w:val="both"/>
        <w:rPr>
          <w:rFonts w:ascii="Times New Roman" w:hAnsi="Times New Roman" w:cs="Times New Roman"/>
          <w:sz w:val="20"/>
          <w:szCs w:val="20"/>
        </w:rPr>
      </w:pPr>
      <w:r w:rsidRPr="009A4E77">
        <w:rPr>
          <w:rFonts w:ascii="Times New Roman" w:hAnsi="Times New Roman" w:cs="Times New Roman"/>
          <w:sz w:val="20"/>
          <w:szCs w:val="20"/>
        </w:rPr>
        <w:t>1. Решение об участии Митякинского сельского поселения в организации межмуниципального сотрудничества принимается Собранием депутатов Митякинского сельского поселения (далее – Собрание депутатов) по представлению председателя Собрания депутатов - главы Митякинского сельского поселения, главы Администрации Митякинского сельского поселения.</w:t>
      </w:r>
    </w:p>
    <w:p w14:paraId="1EB51810" w14:textId="77777777" w:rsidR="000E57DB" w:rsidRPr="009A4E77" w:rsidRDefault="000E57DB" w:rsidP="000E57DB">
      <w:pPr>
        <w:ind w:firstLine="709"/>
        <w:jc w:val="both"/>
        <w:rPr>
          <w:rFonts w:ascii="Times New Roman" w:hAnsi="Times New Roman" w:cs="Times New Roman"/>
          <w:sz w:val="20"/>
          <w:szCs w:val="20"/>
        </w:rPr>
      </w:pPr>
      <w:r w:rsidRPr="009A4E77">
        <w:rPr>
          <w:rFonts w:ascii="Times New Roman" w:hAnsi="Times New Roman" w:cs="Times New Roman"/>
          <w:sz w:val="20"/>
          <w:szCs w:val="20"/>
        </w:rPr>
        <w:lastRenderedPageBreak/>
        <w:t xml:space="preserve">2. Проект Решения Собрания депутатов об участии Митякинского сельского поселения в организации межмуниципального сотрудничества вносится председателем Собрания депутатов - главой Митякинского сельского поселения либо главой Администрации Митякинского сельского поселения в порядке, предусмотренном </w:t>
      </w:r>
      <w:hyperlink r:id="rId12" w:history="1">
        <w:r w:rsidRPr="009A4E77">
          <w:rPr>
            <w:rFonts w:ascii="Times New Roman" w:hAnsi="Times New Roman" w:cs="Times New Roman"/>
            <w:sz w:val="20"/>
            <w:szCs w:val="20"/>
          </w:rPr>
          <w:t>Уставом</w:t>
        </w:r>
      </w:hyperlink>
      <w:r w:rsidRPr="009A4E77">
        <w:rPr>
          <w:rFonts w:ascii="Times New Roman" w:hAnsi="Times New Roman" w:cs="Times New Roman"/>
          <w:sz w:val="20"/>
          <w:szCs w:val="20"/>
        </w:rPr>
        <w:t xml:space="preserve"> Митякинского сельского поселения, </w:t>
      </w:r>
      <w:hyperlink r:id="rId13" w:history="1">
        <w:r w:rsidRPr="009A4E77">
          <w:rPr>
            <w:rFonts w:ascii="Times New Roman" w:hAnsi="Times New Roman" w:cs="Times New Roman"/>
            <w:sz w:val="20"/>
            <w:szCs w:val="20"/>
          </w:rPr>
          <w:t>Регламентом</w:t>
        </w:r>
      </w:hyperlink>
      <w:r w:rsidRPr="009A4E77">
        <w:rPr>
          <w:rFonts w:ascii="Times New Roman" w:hAnsi="Times New Roman" w:cs="Times New Roman"/>
          <w:sz w:val="20"/>
          <w:szCs w:val="20"/>
        </w:rPr>
        <w:t xml:space="preserve"> Собрания депутатов. Одновременно с указанным проектом Решения представляются следующие документы:</w:t>
      </w:r>
    </w:p>
    <w:p w14:paraId="2468DCE7" w14:textId="77777777" w:rsidR="000E57DB" w:rsidRPr="009A4E77" w:rsidRDefault="000E57DB" w:rsidP="000E57DB">
      <w:pPr>
        <w:ind w:firstLine="709"/>
        <w:jc w:val="both"/>
        <w:rPr>
          <w:rFonts w:ascii="Times New Roman" w:hAnsi="Times New Roman" w:cs="Times New Roman"/>
          <w:sz w:val="20"/>
          <w:szCs w:val="20"/>
        </w:rPr>
      </w:pPr>
      <w:r w:rsidRPr="009A4E77">
        <w:rPr>
          <w:rFonts w:ascii="Times New Roman" w:hAnsi="Times New Roman" w:cs="Times New Roman"/>
          <w:sz w:val="20"/>
          <w:szCs w:val="20"/>
        </w:rPr>
        <w:t>1) учредительные документы (проекты учредительных документов) организации межмуниципального сотрудничества;</w:t>
      </w:r>
    </w:p>
    <w:p w14:paraId="65EF6182" w14:textId="77777777" w:rsidR="000E57DB" w:rsidRPr="009A4E77" w:rsidRDefault="000E57DB" w:rsidP="000E57DB">
      <w:pPr>
        <w:ind w:firstLine="709"/>
        <w:jc w:val="both"/>
        <w:rPr>
          <w:rFonts w:ascii="Times New Roman" w:hAnsi="Times New Roman" w:cs="Times New Roman"/>
          <w:sz w:val="20"/>
          <w:szCs w:val="20"/>
        </w:rPr>
      </w:pPr>
      <w:r w:rsidRPr="009A4E77">
        <w:rPr>
          <w:rFonts w:ascii="Times New Roman" w:hAnsi="Times New Roman" w:cs="Times New Roman"/>
          <w:sz w:val="20"/>
          <w:szCs w:val="20"/>
        </w:rPr>
        <w:t>2) обоснование участия Митякинского сельского поселения в организации межмуниципального сотрудничества, содержащее в том числе:</w:t>
      </w:r>
    </w:p>
    <w:p w14:paraId="2B7C9F08" w14:textId="77777777" w:rsidR="000E57DB" w:rsidRPr="009A4E77" w:rsidRDefault="000E57DB" w:rsidP="000E57DB">
      <w:pPr>
        <w:ind w:firstLine="709"/>
        <w:jc w:val="both"/>
        <w:rPr>
          <w:rFonts w:ascii="Times New Roman" w:hAnsi="Times New Roman" w:cs="Times New Roman"/>
          <w:sz w:val="20"/>
          <w:szCs w:val="20"/>
        </w:rPr>
      </w:pPr>
      <w:r w:rsidRPr="009A4E77">
        <w:rPr>
          <w:rFonts w:ascii="Times New Roman" w:hAnsi="Times New Roman" w:cs="Times New Roman"/>
          <w:sz w:val="20"/>
          <w:szCs w:val="20"/>
        </w:rPr>
        <w:t>а) цель участия в организации межмуниципального сотрудничества;</w:t>
      </w:r>
    </w:p>
    <w:p w14:paraId="66EDB179" w14:textId="77777777" w:rsidR="000E57DB" w:rsidRPr="009A4E77" w:rsidRDefault="000E57DB" w:rsidP="000E57DB">
      <w:pPr>
        <w:ind w:firstLine="709"/>
        <w:jc w:val="both"/>
        <w:rPr>
          <w:rFonts w:ascii="Times New Roman" w:hAnsi="Times New Roman" w:cs="Times New Roman"/>
          <w:sz w:val="20"/>
          <w:szCs w:val="20"/>
        </w:rPr>
      </w:pPr>
      <w:r w:rsidRPr="009A4E77">
        <w:rPr>
          <w:rFonts w:ascii="Times New Roman" w:hAnsi="Times New Roman" w:cs="Times New Roman"/>
          <w:sz w:val="20"/>
          <w:szCs w:val="20"/>
        </w:rPr>
        <w:t>б) ожидаемые результаты от участия Митякинского сельского поселения в организации межмуниципального сотрудничества;</w:t>
      </w:r>
    </w:p>
    <w:p w14:paraId="47BE584E" w14:textId="77777777" w:rsidR="000E57DB" w:rsidRPr="009A4E77" w:rsidRDefault="000E57DB" w:rsidP="000E57DB">
      <w:pPr>
        <w:ind w:firstLine="709"/>
        <w:jc w:val="both"/>
        <w:rPr>
          <w:rFonts w:ascii="Times New Roman" w:hAnsi="Times New Roman" w:cs="Times New Roman"/>
          <w:sz w:val="20"/>
          <w:szCs w:val="20"/>
        </w:rPr>
      </w:pPr>
      <w:r w:rsidRPr="009A4E77">
        <w:rPr>
          <w:rFonts w:ascii="Times New Roman" w:hAnsi="Times New Roman" w:cs="Times New Roman"/>
          <w:sz w:val="20"/>
          <w:szCs w:val="20"/>
        </w:rPr>
        <w:t>в) результаты проведенных совещаний, переговоров и других мероприятий с должностными лицами других муниципальных образований либо представителями организаций межмуниципального сотрудничества, иными организациями и должностными лицами, оформленные соответствующими протоколами;</w:t>
      </w:r>
    </w:p>
    <w:p w14:paraId="6C4E9102" w14:textId="77777777" w:rsidR="000E57DB" w:rsidRPr="009A4E77" w:rsidRDefault="000E57DB" w:rsidP="000E57DB">
      <w:pPr>
        <w:ind w:firstLine="709"/>
        <w:jc w:val="both"/>
        <w:rPr>
          <w:rFonts w:ascii="Times New Roman" w:hAnsi="Times New Roman" w:cs="Times New Roman"/>
          <w:sz w:val="20"/>
          <w:szCs w:val="20"/>
        </w:rPr>
      </w:pPr>
      <w:r w:rsidRPr="009A4E77">
        <w:rPr>
          <w:rFonts w:ascii="Times New Roman" w:hAnsi="Times New Roman" w:cs="Times New Roman"/>
          <w:sz w:val="20"/>
          <w:szCs w:val="20"/>
        </w:rPr>
        <w:t>г) определение вклада Митякинского сельского поселения в организацию межмуниципального сотрудничества;</w:t>
      </w:r>
    </w:p>
    <w:p w14:paraId="1D1DF06A" w14:textId="77777777" w:rsidR="000E57DB" w:rsidRPr="009A4E77" w:rsidRDefault="000E57DB" w:rsidP="000E57DB">
      <w:pPr>
        <w:ind w:firstLine="709"/>
        <w:jc w:val="both"/>
        <w:rPr>
          <w:rFonts w:ascii="Times New Roman" w:hAnsi="Times New Roman" w:cs="Times New Roman"/>
          <w:sz w:val="20"/>
          <w:szCs w:val="20"/>
        </w:rPr>
      </w:pPr>
      <w:r w:rsidRPr="009A4E77">
        <w:rPr>
          <w:rFonts w:ascii="Times New Roman" w:hAnsi="Times New Roman" w:cs="Times New Roman"/>
          <w:sz w:val="20"/>
          <w:szCs w:val="20"/>
        </w:rPr>
        <w:t>д) планируемые расходы Митякинского сельского поселения на обеспечение участия в организации межмуниципального сотрудничества.</w:t>
      </w:r>
    </w:p>
    <w:p w14:paraId="209CE18F" w14:textId="77777777" w:rsidR="000E57DB" w:rsidRPr="009A4E77" w:rsidRDefault="000E57DB" w:rsidP="000E57DB">
      <w:pPr>
        <w:ind w:firstLine="709"/>
        <w:jc w:val="both"/>
        <w:rPr>
          <w:rFonts w:ascii="Times New Roman" w:hAnsi="Times New Roman" w:cs="Times New Roman"/>
          <w:sz w:val="20"/>
          <w:szCs w:val="20"/>
        </w:rPr>
      </w:pPr>
      <w:r w:rsidRPr="009A4E77">
        <w:rPr>
          <w:rFonts w:ascii="Times New Roman" w:hAnsi="Times New Roman" w:cs="Times New Roman"/>
          <w:sz w:val="20"/>
          <w:szCs w:val="20"/>
        </w:rPr>
        <w:t>3) иные документы, предусмотренные законодательством Российской Федерации, Ростовской области и муниципальными правовыми актами.</w:t>
      </w:r>
    </w:p>
    <w:p w14:paraId="3D85F6A1" w14:textId="77777777" w:rsidR="000E57DB" w:rsidRPr="009A4E77" w:rsidRDefault="000E57DB" w:rsidP="000E57DB">
      <w:pPr>
        <w:ind w:firstLine="709"/>
        <w:jc w:val="both"/>
        <w:rPr>
          <w:rFonts w:ascii="Times New Roman" w:hAnsi="Times New Roman" w:cs="Times New Roman"/>
          <w:sz w:val="20"/>
          <w:szCs w:val="20"/>
        </w:rPr>
      </w:pPr>
      <w:r w:rsidRPr="009A4E77">
        <w:rPr>
          <w:rFonts w:ascii="Times New Roman" w:hAnsi="Times New Roman" w:cs="Times New Roman"/>
          <w:sz w:val="20"/>
          <w:szCs w:val="20"/>
        </w:rPr>
        <w:t>3. В случае принятия Собранием депутатов Решения об участии Митякинского сельского поселения в организации межмуниципального сотрудничества председатель Собрания депутатов - глава Митякинского сельского поселения:</w:t>
      </w:r>
    </w:p>
    <w:p w14:paraId="5753437F" w14:textId="77777777" w:rsidR="000E57DB" w:rsidRPr="009A4E77" w:rsidRDefault="000E57DB" w:rsidP="000E57DB">
      <w:pPr>
        <w:ind w:firstLine="709"/>
        <w:jc w:val="both"/>
        <w:rPr>
          <w:rFonts w:ascii="Times New Roman" w:hAnsi="Times New Roman" w:cs="Times New Roman"/>
          <w:sz w:val="20"/>
          <w:szCs w:val="20"/>
        </w:rPr>
      </w:pPr>
      <w:r w:rsidRPr="009A4E77">
        <w:rPr>
          <w:rFonts w:ascii="Times New Roman" w:hAnsi="Times New Roman" w:cs="Times New Roman"/>
          <w:sz w:val="20"/>
          <w:szCs w:val="20"/>
        </w:rPr>
        <w:t>1) представляет интересы Митякинского сельского поселения в организации межмуниципального сотрудничества;</w:t>
      </w:r>
    </w:p>
    <w:p w14:paraId="30514424" w14:textId="77777777" w:rsidR="000E57DB" w:rsidRPr="009A4E77" w:rsidRDefault="000E57DB" w:rsidP="000E57DB">
      <w:pPr>
        <w:ind w:firstLine="709"/>
        <w:jc w:val="both"/>
        <w:rPr>
          <w:rFonts w:ascii="Times New Roman" w:hAnsi="Times New Roman" w:cs="Times New Roman"/>
          <w:sz w:val="20"/>
          <w:szCs w:val="20"/>
        </w:rPr>
      </w:pPr>
      <w:r w:rsidRPr="009A4E77">
        <w:rPr>
          <w:rFonts w:ascii="Times New Roman" w:hAnsi="Times New Roman" w:cs="Times New Roman"/>
          <w:sz w:val="20"/>
          <w:szCs w:val="20"/>
        </w:rPr>
        <w:t>2) от имени Митякинского сельского поселения подписывает учредительные документы организации межмуниципального сотрудничества, соглашения (договоры) об участии в организации межмуниципального сотрудничества;</w:t>
      </w:r>
    </w:p>
    <w:p w14:paraId="38AFED39" w14:textId="77777777" w:rsidR="000E57DB" w:rsidRPr="009A4E77" w:rsidRDefault="000E57DB" w:rsidP="000E57DB">
      <w:pPr>
        <w:ind w:firstLine="709"/>
        <w:jc w:val="both"/>
        <w:rPr>
          <w:rFonts w:ascii="Times New Roman" w:hAnsi="Times New Roman" w:cs="Times New Roman"/>
          <w:sz w:val="20"/>
          <w:szCs w:val="20"/>
        </w:rPr>
      </w:pPr>
      <w:r w:rsidRPr="009A4E77">
        <w:rPr>
          <w:rFonts w:ascii="Times New Roman" w:hAnsi="Times New Roman" w:cs="Times New Roman"/>
          <w:sz w:val="20"/>
          <w:szCs w:val="20"/>
        </w:rPr>
        <w:t>3) осуществляет иные полномочия, установленные действующим законодательством и учредительными документами организации межмуниципального сотрудничества.</w:t>
      </w:r>
    </w:p>
    <w:p w14:paraId="502C7CDF" w14:textId="77777777" w:rsidR="000E57DB" w:rsidRPr="009A4E77" w:rsidRDefault="000E57DB" w:rsidP="000E57DB">
      <w:pPr>
        <w:ind w:firstLine="709"/>
        <w:jc w:val="both"/>
        <w:rPr>
          <w:rFonts w:ascii="Times New Roman" w:hAnsi="Times New Roman" w:cs="Times New Roman"/>
          <w:sz w:val="20"/>
          <w:szCs w:val="20"/>
        </w:rPr>
      </w:pPr>
      <w:r w:rsidRPr="009A4E77">
        <w:rPr>
          <w:rFonts w:ascii="Times New Roman" w:hAnsi="Times New Roman" w:cs="Times New Roman"/>
          <w:sz w:val="20"/>
          <w:szCs w:val="20"/>
        </w:rPr>
        <w:t>4. Администрация Митякинского сельского поселения в пределах средств, предусматриваемых в бюджете Митякинского сельского поселения Тарасовского  района на очередной финансовый год, осуществляет:</w:t>
      </w:r>
    </w:p>
    <w:p w14:paraId="55BF56B2" w14:textId="77777777" w:rsidR="000E57DB" w:rsidRPr="009A4E77" w:rsidRDefault="000E57DB" w:rsidP="000E57DB">
      <w:pPr>
        <w:ind w:firstLine="709"/>
        <w:jc w:val="both"/>
        <w:rPr>
          <w:rFonts w:ascii="Times New Roman" w:hAnsi="Times New Roman" w:cs="Times New Roman"/>
          <w:sz w:val="20"/>
          <w:szCs w:val="20"/>
        </w:rPr>
      </w:pPr>
      <w:r w:rsidRPr="009A4E77">
        <w:rPr>
          <w:rFonts w:ascii="Times New Roman" w:hAnsi="Times New Roman" w:cs="Times New Roman"/>
          <w:sz w:val="20"/>
          <w:szCs w:val="20"/>
        </w:rPr>
        <w:t>1) передачу имущества, денежных средств в качестве вклада в уставной фонд создаваемой организации межмуниципального сотрудничества;</w:t>
      </w:r>
    </w:p>
    <w:p w14:paraId="286DC2C8" w14:textId="77777777" w:rsidR="000E57DB" w:rsidRPr="009A4E77" w:rsidRDefault="000E57DB" w:rsidP="000E57DB">
      <w:pPr>
        <w:ind w:firstLine="709"/>
        <w:jc w:val="both"/>
        <w:rPr>
          <w:rFonts w:ascii="Times New Roman" w:hAnsi="Times New Roman" w:cs="Times New Roman"/>
          <w:sz w:val="20"/>
          <w:szCs w:val="20"/>
        </w:rPr>
      </w:pPr>
      <w:r w:rsidRPr="009A4E77">
        <w:rPr>
          <w:rFonts w:ascii="Times New Roman" w:hAnsi="Times New Roman" w:cs="Times New Roman"/>
          <w:sz w:val="20"/>
          <w:szCs w:val="20"/>
        </w:rPr>
        <w:t>2) перечисление (оплату) членских взносов и иных платежей, установленных учредительными документами организации межмуниципального сотрудничества;</w:t>
      </w:r>
    </w:p>
    <w:p w14:paraId="15D63D83" w14:textId="77777777" w:rsidR="000E57DB" w:rsidRPr="009A4E77" w:rsidRDefault="000E57DB" w:rsidP="000E57DB">
      <w:pPr>
        <w:ind w:firstLine="709"/>
        <w:jc w:val="both"/>
        <w:rPr>
          <w:rFonts w:ascii="Times New Roman" w:hAnsi="Times New Roman" w:cs="Times New Roman"/>
          <w:sz w:val="20"/>
          <w:szCs w:val="20"/>
        </w:rPr>
      </w:pPr>
      <w:r w:rsidRPr="009A4E77">
        <w:rPr>
          <w:rFonts w:ascii="Times New Roman" w:hAnsi="Times New Roman" w:cs="Times New Roman"/>
          <w:sz w:val="20"/>
          <w:szCs w:val="20"/>
        </w:rPr>
        <w:t>3) выполнение обязательств в соответствии с заключенными соглашениями (договорами) об участии в организации межмуниципального сотрудничества.</w:t>
      </w:r>
    </w:p>
    <w:p w14:paraId="57028FAC" w14:textId="77777777" w:rsidR="000E57DB" w:rsidRPr="009A4E77" w:rsidRDefault="000E57DB" w:rsidP="000E57DB">
      <w:pPr>
        <w:ind w:firstLine="709"/>
        <w:jc w:val="both"/>
        <w:rPr>
          <w:rFonts w:ascii="Times New Roman" w:hAnsi="Times New Roman" w:cs="Times New Roman"/>
          <w:sz w:val="20"/>
          <w:szCs w:val="20"/>
        </w:rPr>
      </w:pPr>
      <w:r w:rsidRPr="009A4E77">
        <w:rPr>
          <w:rFonts w:ascii="Times New Roman" w:hAnsi="Times New Roman" w:cs="Times New Roman"/>
          <w:sz w:val="20"/>
          <w:szCs w:val="20"/>
        </w:rPr>
        <w:t>5. Решение о прекращении участия Митякинского сельского поселения в организации межмуниципального сотрудничества принимается Собранием депутатов по представлению председателя Собрания депутатов - главы Митякинского сельского поселения либо главы Администрации Митякинского сельского поселения.</w:t>
      </w:r>
    </w:p>
    <w:p w14:paraId="184EA575" w14:textId="77777777" w:rsidR="000E57DB" w:rsidRPr="009A4E77" w:rsidRDefault="000E57DB" w:rsidP="000E57DB">
      <w:pPr>
        <w:ind w:firstLine="709"/>
        <w:jc w:val="both"/>
        <w:rPr>
          <w:rFonts w:ascii="Times New Roman" w:hAnsi="Times New Roman" w:cs="Times New Roman"/>
          <w:sz w:val="20"/>
          <w:szCs w:val="20"/>
        </w:rPr>
      </w:pPr>
    </w:p>
    <w:p w14:paraId="2C46D704" w14:textId="77777777" w:rsidR="00F8700A" w:rsidRDefault="000E57DB" w:rsidP="000E57DB">
      <w:pPr>
        <w:tabs>
          <w:tab w:val="left" w:pos="3480"/>
        </w:tabs>
        <w:spacing w:after="0" w:line="240" w:lineRule="auto"/>
        <w:rPr>
          <w:rFonts w:ascii="Times New Roman" w:eastAsia="Times New Roman" w:hAnsi="Times New Roman" w:cs="Times New Roman"/>
          <w:b/>
          <w:caps/>
          <w:color w:val="0000FF"/>
          <w:sz w:val="20"/>
          <w:szCs w:val="20"/>
          <w:lang w:eastAsia="ru-RU"/>
        </w:rPr>
      </w:pPr>
      <w:r>
        <w:rPr>
          <w:rFonts w:ascii="Times New Roman" w:eastAsia="Times New Roman" w:hAnsi="Times New Roman" w:cs="Times New Roman"/>
          <w:b/>
          <w:caps/>
          <w:color w:val="0000FF"/>
          <w:sz w:val="20"/>
          <w:szCs w:val="20"/>
          <w:lang w:eastAsia="ru-RU"/>
        </w:rPr>
        <w:lastRenderedPageBreak/>
        <w:t xml:space="preserve">                                                             </w:t>
      </w:r>
    </w:p>
    <w:p w14:paraId="63EE6CE1" w14:textId="77777777" w:rsidR="00F8700A" w:rsidRDefault="00F8700A" w:rsidP="000E57DB">
      <w:pPr>
        <w:tabs>
          <w:tab w:val="left" w:pos="3480"/>
        </w:tabs>
        <w:spacing w:after="0" w:line="240" w:lineRule="auto"/>
        <w:rPr>
          <w:rFonts w:ascii="Times New Roman" w:eastAsia="Times New Roman" w:hAnsi="Times New Roman" w:cs="Times New Roman"/>
          <w:b/>
          <w:caps/>
          <w:color w:val="0000FF"/>
          <w:sz w:val="20"/>
          <w:szCs w:val="20"/>
          <w:lang w:eastAsia="ru-RU"/>
        </w:rPr>
      </w:pPr>
    </w:p>
    <w:p w14:paraId="1495CB74" w14:textId="30CCC779" w:rsidR="000E57DB" w:rsidRPr="000E57DB" w:rsidRDefault="00F8700A" w:rsidP="000E57DB">
      <w:pPr>
        <w:tabs>
          <w:tab w:val="left" w:pos="3480"/>
        </w:tabs>
        <w:spacing w:after="0" w:line="240" w:lineRule="auto"/>
        <w:rPr>
          <w:rFonts w:ascii="Times New Roman" w:eastAsia="Times New Roman" w:hAnsi="Times New Roman" w:cs="Times New Roman"/>
          <w:b/>
          <w:caps/>
          <w:color w:val="212121"/>
          <w:sz w:val="20"/>
          <w:szCs w:val="20"/>
          <w:lang w:eastAsia="ru-RU"/>
        </w:rPr>
      </w:pPr>
      <w:r>
        <w:rPr>
          <w:rFonts w:ascii="Times New Roman" w:eastAsia="Times New Roman" w:hAnsi="Times New Roman" w:cs="Times New Roman"/>
          <w:b/>
          <w:caps/>
          <w:color w:val="0000FF"/>
          <w:sz w:val="20"/>
          <w:szCs w:val="20"/>
          <w:lang w:eastAsia="ru-RU"/>
        </w:rPr>
        <w:t xml:space="preserve">                                                                 </w:t>
      </w:r>
      <w:r w:rsidR="000E57DB">
        <w:rPr>
          <w:rFonts w:ascii="Times New Roman" w:eastAsia="Times New Roman" w:hAnsi="Times New Roman" w:cs="Times New Roman"/>
          <w:b/>
          <w:caps/>
          <w:color w:val="0000FF"/>
          <w:sz w:val="20"/>
          <w:szCs w:val="20"/>
          <w:lang w:eastAsia="ru-RU"/>
        </w:rPr>
        <w:t xml:space="preserve">  </w:t>
      </w:r>
      <w:r w:rsidR="000E57DB" w:rsidRPr="000E57DB">
        <w:rPr>
          <w:rFonts w:ascii="Times New Roman" w:eastAsia="Times New Roman" w:hAnsi="Times New Roman" w:cs="Times New Roman"/>
          <w:b/>
          <w:caps/>
          <w:color w:val="212121"/>
          <w:sz w:val="20"/>
          <w:szCs w:val="20"/>
          <w:lang w:eastAsia="ru-RU"/>
        </w:rPr>
        <w:t>Российская федерация</w:t>
      </w:r>
    </w:p>
    <w:p w14:paraId="51AAD01F" w14:textId="77777777" w:rsidR="000E57DB" w:rsidRPr="000E57DB" w:rsidRDefault="000E57DB" w:rsidP="000E57DB">
      <w:pPr>
        <w:spacing w:after="0" w:line="240" w:lineRule="auto"/>
        <w:jc w:val="center"/>
        <w:rPr>
          <w:rFonts w:ascii="Times New Roman" w:eastAsia="Times New Roman" w:hAnsi="Times New Roman" w:cs="Times New Roman"/>
          <w:b/>
          <w:caps/>
          <w:sz w:val="20"/>
          <w:szCs w:val="20"/>
          <w:lang w:eastAsia="ru-RU"/>
        </w:rPr>
      </w:pPr>
      <w:r w:rsidRPr="000E57DB">
        <w:rPr>
          <w:rFonts w:ascii="Times New Roman" w:eastAsia="Times New Roman" w:hAnsi="Times New Roman" w:cs="Times New Roman"/>
          <w:b/>
          <w:caps/>
          <w:sz w:val="20"/>
          <w:szCs w:val="20"/>
          <w:lang w:eastAsia="ru-RU"/>
        </w:rPr>
        <w:t>РОСТОВСКАЯ  ОБЛАСТЬ</w:t>
      </w:r>
    </w:p>
    <w:p w14:paraId="20FF0AD5" w14:textId="77777777" w:rsidR="000E57DB" w:rsidRPr="000E57DB" w:rsidRDefault="000E57DB" w:rsidP="000E57DB">
      <w:pPr>
        <w:spacing w:after="0" w:line="240" w:lineRule="auto"/>
        <w:jc w:val="center"/>
        <w:rPr>
          <w:rFonts w:ascii="Times New Roman" w:eastAsia="Times New Roman" w:hAnsi="Times New Roman" w:cs="Times New Roman"/>
          <w:b/>
          <w:caps/>
          <w:sz w:val="20"/>
          <w:szCs w:val="20"/>
          <w:lang w:eastAsia="ru-RU"/>
        </w:rPr>
      </w:pPr>
      <w:r w:rsidRPr="000E57DB">
        <w:rPr>
          <w:rFonts w:ascii="Times New Roman" w:eastAsia="Times New Roman" w:hAnsi="Times New Roman" w:cs="Times New Roman"/>
          <w:b/>
          <w:caps/>
          <w:sz w:val="20"/>
          <w:szCs w:val="20"/>
          <w:lang w:eastAsia="ru-RU"/>
        </w:rPr>
        <w:t>ТАРАСОВСКИЙ РАЙОН</w:t>
      </w:r>
    </w:p>
    <w:p w14:paraId="734F517C" w14:textId="77777777" w:rsidR="000E57DB" w:rsidRPr="000E57DB" w:rsidRDefault="000E57DB" w:rsidP="000E57DB">
      <w:pPr>
        <w:spacing w:after="0" w:line="240" w:lineRule="auto"/>
        <w:jc w:val="center"/>
        <w:rPr>
          <w:rFonts w:ascii="Times New Roman" w:eastAsia="Times New Roman" w:hAnsi="Times New Roman" w:cs="Times New Roman"/>
          <w:b/>
          <w:caps/>
          <w:sz w:val="20"/>
          <w:szCs w:val="20"/>
          <w:lang w:eastAsia="ru-RU"/>
        </w:rPr>
      </w:pPr>
      <w:r w:rsidRPr="000E57DB">
        <w:rPr>
          <w:rFonts w:ascii="Times New Roman" w:eastAsia="Times New Roman" w:hAnsi="Times New Roman" w:cs="Times New Roman"/>
          <w:b/>
          <w:caps/>
          <w:sz w:val="20"/>
          <w:szCs w:val="20"/>
          <w:lang w:eastAsia="ru-RU"/>
        </w:rPr>
        <w:t>МИТЯКИНСКОЕ СЕЛЬСКОЕ ПОСЕЛЕНИЕ</w:t>
      </w:r>
    </w:p>
    <w:p w14:paraId="44F60685" w14:textId="77777777" w:rsidR="000E57DB" w:rsidRPr="000E57DB" w:rsidRDefault="000E57DB" w:rsidP="000E57DB">
      <w:pPr>
        <w:spacing w:after="0" w:line="240" w:lineRule="auto"/>
        <w:jc w:val="center"/>
        <w:rPr>
          <w:rFonts w:ascii="Times New Roman" w:eastAsia="Times New Roman" w:hAnsi="Times New Roman" w:cs="Times New Roman"/>
          <w:b/>
          <w:caps/>
          <w:sz w:val="20"/>
          <w:szCs w:val="20"/>
          <w:lang w:eastAsia="ru-RU"/>
        </w:rPr>
      </w:pPr>
      <w:r w:rsidRPr="000E57DB">
        <w:rPr>
          <w:rFonts w:ascii="Times New Roman" w:eastAsia="Times New Roman" w:hAnsi="Times New Roman" w:cs="Times New Roman"/>
          <w:b/>
          <w:caps/>
          <w:sz w:val="20"/>
          <w:szCs w:val="20"/>
          <w:lang w:eastAsia="ru-RU"/>
        </w:rPr>
        <w:t>С О Б Р А Н И Е   Д Е П У Т А Т О В</w:t>
      </w:r>
    </w:p>
    <w:p w14:paraId="2D64FB8D" w14:textId="77777777" w:rsidR="000E57DB" w:rsidRPr="000E57DB" w:rsidRDefault="000E57DB" w:rsidP="000E57DB">
      <w:pPr>
        <w:spacing w:after="0" w:line="240" w:lineRule="auto"/>
        <w:jc w:val="both"/>
        <w:rPr>
          <w:rFonts w:ascii="Times New Roman" w:eastAsia="Times New Roman" w:hAnsi="Times New Roman" w:cs="Times New Roman"/>
          <w:sz w:val="20"/>
          <w:szCs w:val="20"/>
          <w:lang w:eastAsia="ru-RU"/>
        </w:rPr>
      </w:pPr>
    </w:p>
    <w:p w14:paraId="161324E5" w14:textId="77777777" w:rsidR="000E57DB" w:rsidRPr="000E57DB" w:rsidRDefault="000E57DB" w:rsidP="000E57DB">
      <w:pPr>
        <w:widowControl w:val="0"/>
        <w:shd w:val="clear" w:color="auto" w:fill="FFFFFF"/>
        <w:tabs>
          <w:tab w:val="left" w:pos="4962"/>
          <w:tab w:val="left" w:leader="underscore" w:pos="8117"/>
        </w:tabs>
        <w:autoSpaceDE w:val="0"/>
        <w:autoSpaceDN w:val="0"/>
        <w:adjustRightInd w:val="0"/>
        <w:spacing w:after="0" w:line="240" w:lineRule="auto"/>
        <w:jc w:val="center"/>
        <w:rPr>
          <w:rFonts w:ascii="Times New Roman" w:eastAsia="Times New Roman" w:hAnsi="Times New Roman" w:cs="Times New Roman"/>
          <w:bCs/>
          <w:color w:val="000000"/>
          <w:spacing w:val="-2"/>
          <w:sz w:val="20"/>
          <w:szCs w:val="20"/>
          <w:lang w:eastAsia="ru-RU"/>
        </w:rPr>
      </w:pPr>
    </w:p>
    <w:p w14:paraId="777B2268" w14:textId="77777777" w:rsidR="000E57DB" w:rsidRPr="000E57DB" w:rsidRDefault="000E57DB" w:rsidP="000E57DB">
      <w:pPr>
        <w:widowControl w:val="0"/>
        <w:shd w:val="clear" w:color="auto" w:fill="FFFFFF"/>
        <w:tabs>
          <w:tab w:val="left" w:pos="4962"/>
          <w:tab w:val="left" w:leader="underscore" w:pos="8117"/>
        </w:tabs>
        <w:autoSpaceDE w:val="0"/>
        <w:autoSpaceDN w:val="0"/>
        <w:adjustRightInd w:val="0"/>
        <w:spacing w:after="0" w:line="240" w:lineRule="auto"/>
        <w:jc w:val="center"/>
        <w:rPr>
          <w:rFonts w:ascii="Times New Roman" w:eastAsia="Times New Roman" w:hAnsi="Times New Roman" w:cs="Times New Roman"/>
          <w:b/>
          <w:bCs/>
          <w:color w:val="000000"/>
          <w:spacing w:val="-2"/>
          <w:sz w:val="20"/>
          <w:szCs w:val="20"/>
          <w:lang w:eastAsia="ru-RU"/>
        </w:rPr>
      </w:pPr>
      <w:r w:rsidRPr="000E57DB">
        <w:rPr>
          <w:rFonts w:ascii="Times New Roman" w:eastAsia="Times New Roman" w:hAnsi="Times New Roman" w:cs="Times New Roman"/>
          <w:b/>
          <w:bCs/>
          <w:color w:val="000000"/>
          <w:spacing w:val="-2"/>
          <w:sz w:val="20"/>
          <w:szCs w:val="20"/>
          <w:lang w:eastAsia="ru-RU"/>
        </w:rPr>
        <w:t>РЕШЕНИЕ</w:t>
      </w:r>
    </w:p>
    <w:p w14:paraId="49E3D8FB" w14:textId="77777777" w:rsidR="000E57DB" w:rsidRPr="000E57DB" w:rsidRDefault="000E57DB" w:rsidP="000E57DB">
      <w:pPr>
        <w:widowControl w:val="0"/>
        <w:shd w:val="clear" w:color="auto" w:fill="FFFFFF"/>
        <w:tabs>
          <w:tab w:val="left" w:pos="4962"/>
          <w:tab w:val="left" w:leader="underscore" w:pos="8117"/>
        </w:tabs>
        <w:autoSpaceDE w:val="0"/>
        <w:autoSpaceDN w:val="0"/>
        <w:adjustRightInd w:val="0"/>
        <w:spacing w:after="0" w:line="240" w:lineRule="auto"/>
        <w:jc w:val="center"/>
        <w:rPr>
          <w:rFonts w:ascii="Times New Roman" w:eastAsia="Times New Roman" w:hAnsi="Times New Roman" w:cs="Times New Roman"/>
          <w:b/>
          <w:bCs/>
          <w:color w:val="000000"/>
          <w:spacing w:val="-2"/>
          <w:sz w:val="20"/>
          <w:szCs w:val="20"/>
          <w:lang w:eastAsia="ru-RU"/>
        </w:rPr>
      </w:pPr>
    </w:p>
    <w:p w14:paraId="4507EFEC" w14:textId="46BA4E33" w:rsidR="000E57DB" w:rsidRPr="000E57DB" w:rsidRDefault="000E57DB" w:rsidP="000E57DB">
      <w:pPr>
        <w:widowControl w:val="0"/>
        <w:shd w:val="clear" w:color="auto" w:fill="FFFFFF"/>
        <w:tabs>
          <w:tab w:val="left" w:pos="7171"/>
        </w:tabs>
        <w:autoSpaceDE w:val="0"/>
        <w:autoSpaceDN w:val="0"/>
        <w:adjustRightInd w:val="0"/>
        <w:spacing w:before="648" w:after="0" w:line="240" w:lineRule="auto"/>
        <w:ind w:left="557"/>
        <w:rPr>
          <w:rFonts w:ascii="Times New Roman" w:eastAsia="Times New Roman" w:hAnsi="Times New Roman" w:cs="Times New Roman"/>
          <w:color w:val="000000"/>
          <w:spacing w:val="-5"/>
          <w:sz w:val="20"/>
          <w:szCs w:val="20"/>
          <w:lang w:eastAsia="ru-RU"/>
        </w:rPr>
      </w:pPr>
      <w:r w:rsidRPr="000E57DB">
        <w:rPr>
          <w:rFonts w:ascii="Times New Roman" w:eastAsia="Times New Roman" w:hAnsi="Times New Roman" w:cs="Times New Roman"/>
          <w:color w:val="000000"/>
          <w:spacing w:val="16"/>
          <w:sz w:val="20"/>
          <w:szCs w:val="20"/>
          <w:lang w:eastAsia="ru-RU"/>
        </w:rPr>
        <w:t>«20» апреля</w:t>
      </w:r>
      <w:r w:rsidRPr="000E57DB">
        <w:rPr>
          <w:rFonts w:ascii="Times New Roman" w:eastAsia="Times New Roman" w:hAnsi="Times New Roman" w:cs="Times New Roman"/>
          <w:smallCaps/>
          <w:color w:val="000000"/>
          <w:spacing w:val="16"/>
          <w:sz w:val="20"/>
          <w:szCs w:val="20"/>
          <w:lang w:eastAsia="ru-RU"/>
        </w:rPr>
        <w:t xml:space="preserve">   </w:t>
      </w:r>
      <w:r w:rsidRPr="000E57DB">
        <w:rPr>
          <w:rFonts w:ascii="Times New Roman" w:eastAsia="Times New Roman" w:hAnsi="Times New Roman" w:cs="Times New Roman"/>
          <w:color w:val="000000"/>
          <w:spacing w:val="16"/>
          <w:sz w:val="20"/>
          <w:szCs w:val="20"/>
          <w:lang w:eastAsia="ru-RU"/>
        </w:rPr>
        <w:t xml:space="preserve">2026 год        </w:t>
      </w:r>
      <w:r w:rsidR="00EF4CC7">
        <w:rPr>
          <w:rFonts w:ascii="Times New Roman" w:eastAsia="Times New Roman" w:hAnsi="Times New Roman" w:cs="Times New Roman"/>
          <w:color w:val="000000"/>
          <w:spacing w:val="16"/>
          <w:sz w:val="20"/>
          <w:szCs w:val="20"/>
          <w:lang w:eastAsia="ru-RU"/>
        </w:rPr>
        <w:t xml:space="preserve">                </w:t>
      </w:r>
      <w:r w:rsidRPr="000E57DB">
        <w:rPr>
          <w:rFonts w:ascii="Times New Roman" w:eastAsia="Times New Roman" w:hAnsi="Times New Roman" w:cs="Times New Roman"/>
          <w:color w:val="000000"/>
          <w:spacing w:val="16"/>
          <w:sz w:val="20"/>
          <w:szCs w:val="20"/>
          <w:lang w:eastAsia="ru-RU"/>
        </w:rPr>
        <w:t xml:space="preserve"> № 9</w:t>
      </w:r>
      <w:r w:rsidRPr="000E57DB">
        <w:rPr>
          <w:rFonts w:ascii="Times New Roman" w:eastAsia="Times New Roman" w:hAnsi="Times New Roman" w:cs="Times New Roman"/>
          <w:color w:val="000000"/>
          <w:sz w:val="20"/>
          <w:szCs w:val="20"/>
          <w:lang w:eastAsia="ru-RU"/>
        </w:rPr>
        <w:tab/>
      </w:r>
      <w:r w:rsidRPr="000E57DB">
        <w:rPr>
          <w:rFonts w:ascii="Times New Roman" w:eastAsia="Times New Roman" w:hAnsi="Times New Roman" w:cs="Times New Roman"/>
          <w:color w:val="000000"/>
          <w:spacing w:val="-5"/>
          <w:sz w:val="20"/>
          <w:szCs w:val="20"/>
          <w:lang w:eastAsia="ru-RU"/>
        </w:rPr>
        <w:t>ст. Митякинская</w:t>
      </w:r>
    </w:p>
    <w:p w14:paraId="5C8C094C" w14:textId="77777777" w:rsidR="000E57DB" w:rsidRPr="000E57DB" w:rsidRDefault="000E57DB" w:rsidP="000E57DB">
      <w:pPr>
        <w:widowControl w:val="0"/>
        <w:shd w:val="clear" w:color="auto" w:fill="FFFFFF"/>
        <w:tabs>
          <w:tab w:val="left" w:pos="7171"/>
        </w:tabs>
        <w:autoSpaceDE w:val="0"/>
        <w:autoSpaceDN w:val="0"/>
        <w:adjustRightInd w:val="0"/>
        <w:spacing w:before="648" w:after="0" w:line="240" w:lineRule="auto"/>
        <w:ind w:left="557"/>
        <w:rPr>
          <w:rFonts w:ascii="Times New Roman" w:eastAsia="Times New Roman" w:hAnsi="Times New Roman" w:cs="Times New Roman"/>
          <w:sz w:val="20"/>
          <w:szCs w:val="20"/>
          <w:lang w:eastAsia="ru-RU"/>
        </w:rPr>
      </w:pPr>
    </w:p>
    <w:p w14:paraId="034D9D47" w14:textId="77777777" w:rsidR="000E57DB" w:rsidRPr="000E57DB" w:rsidRDefault="000E57DB" w:rsidP="000E57DB">
      <w:pPr>
        <w:widowControl w:val="0"/>
        <w:autoSpaceDE w:val="0"/>
        <w:autoSpaceDN w:val="0"/>
        <w:adjustRightInd w:val="0"/>
        <w:spacing w:after="0" w:line="228" w:lineRule="auto"/>
        <w:ind w:left="-15" w:right="568"/>
        <w:rPr>
          <w:rFonts w:ascii="Times New Roman" w:eastAsia="Times New Roman" w:hAnsi="Times New Roman" w:cs="Times New Roman"/>
          <w:sz w:val="20"/>
          <w:szCs w:val="20"/>
          <w:lang w:eastAsia="ru-RU"/>
        </w:rPr>
      </w:pPr>
      <w:r w:rsidRPr="000E57DB">
        <w:rPr>
          <w:rFonts w:ascii="Times New Roman" w:eastAsia="Times New Roman" w:hAnsi="Times New Roman" w:cs="Times New Roman"/>
          <w:bCs/>
          <w:color w:val="000000"/>
          <w:spacing w:val="-6"/>
          <w:sz w:val="20"/>
          <w:szCs w:val="20"/>
          <w:lang w:eastAsia="ru-RU"/>
        </w:rPr>
        <w:t xml:space="preserve">Об </w:t>
      </w:r>
      <w:r w:rsidRPr="000E57DB">
        <w:rPr>
          <w:rFonts w:ascii="Times New Roman" w:eastAsia="Times New Roman" w:hAnsi="Times New Roman" w:cs="Times New Roman"/>
          <w:color w:val="000000"/>
          <w:spacing w:val="-6"/>
          <w:sz w:val="20"/>
          <w:szCs w:val="20"/>
          <w:lang w:eastAsia="ru-RU"/>
        </w:rPr>
        <w:t xml:space="preserve">отмене решения Собрания депутатов Митякинского </w:t>
      </w:r>
      <w:r w:rsidRPr="000E57DB">
        <w:rPr>
          <w:rFonts w:ascii="Times New Roman" w:eastAsia="Times New Roman" w:hAnsi="Times New Roman" w:cs="Times New Roman"/>
          <w:bCs/>
          <w:color w:val="000000"/>
          <w:spacing w:val="-6"/>
          <w:sz w:val="20"/>
          <w:szCs w:val="20"/>
          <w:lang w:eastAsia="ru-RU"/>
        </w:rPr>
        <w:t xml:space="preserve">сельского </w:t>
      </w:r>
      <w:r w:rsidRPr="000E57DB">
        <w:rPr>
          <w:rFonts w:ascii="Times New Roman" w:eastAsia="Times New Roman" w:hAnsi="Times New Roman" w:cs="Times New Roman"/>
          <w:bCs/>
          <w:color w:val="000000"/>
          <w:spacing w:val="-8"/>
          <w:sz w:val="20"/>
          <w:szCs w:val="20"/>
          <w:lang w:eastAsia="ru-RU"/>
        </w:rPr>
        <w:t xml:space="preserve">поселения </w:t>
      </w:r>
      <w:r w:rsidRPr="000E57DB">
        <w:rPr>
          <w:rFonts w:ascii="Times New Roman" w:eastAsia="Times New Roman" w:hAnsi="Times New Roman" w:cs="Times New Roman"/>
          <w:color w:val="000000"/>
          <w:spacing w:val="-8"/>
          <w:sz w:val="20"/>
          <w:szCs w:val="20"/>
          <w:lang w:eastAsia="ru-RU"/>
        </w:rPr>
        <w:t xml:space="preserve">Тарасовского района Ростовской области № 1 от 24.01.2024 г.  </w:t>
      </w:r>
      <w:r w:rsidRPr="000E57DB">
        <w:rPr>
          <w:rFonts w:ascii="Times New Roman" w:eastAsia="Times New Roman" w:hAnsi="Times New Roman" w:cs="Times New Roman"/>
          <w:sz w:val="20"/>
          <w:szCs w:val="20"/>
          <w:lang w:eastAsia="ru-RU"/>
        </w:rPr>
        <w:t>О порядке проведения конкурса на должность главы  Администрации Митякинского сельского поселения</w:t>
      </w:r>
    </w:p>
    <w:p w14:paraId="53975926" w14:textId="77777777" w:rsidR="000E57DB" w:rsidRPr="000E57DB" w:rsidRDefault="000E57DB" w:rsidP="000E57DB">
      <w:pPr>
        <w:autoSpaceDE w:val="0"/>
        <w:autoSpaceDN w:val="0"/>
        <w:adjustRightInd w:val="0"/>
        <w:spacing w:after="0" w:line="240" w:lineRule="auto"/>
        <w:rPr>
          <w:rFonts w:ascii="Times New Roman" w:eastAsia="Times New Roman" w:hAnsi="Times New Roman" w:cs="Times New Roman"/>
          <w:b/>
          <w:bCs/>
          <w:sz w:val="20"/>
          <w:szCs w:val="20"/>
          <w:lang w:eastAsia="ru-RU"/>
        </w:rPr>
      </w:pPr>
    </w:p>
    <w:p w14:paraId="7043F506" w14:textId="77777777" w:rsidR="000E57DB" w:rsidRPr="000E57DB" w:rsidRDefault="000E57DB" w:rsidP="000E57DB">
      <w:pPr>
        <w:widowControl w:val="0"/>
        <w:shd w:val="clear" w:color="auto" w:fill="FFFFFF"/>
        <w:tabs>
          <w:tab w:val="left" w:pos="4962"/>
          <w:tab w:val="left" w:leader="underscore" w:pos="8117"/>
        </w:tabs>
        <w:autoSpaceDE w:val="0"/>
        <w:autoSpaceDN w:val="0"/>
        <w:adjustRightInd w:val="0"/>
        <w:spacing w:after="0" w:line="240" w:lineRule="auto"/>
        <w:ind w:left="180" w:firstLine="528"/>
        <w:jc w:val="both"/>
        <w:rPr>
          <w:rFonts w:ascii="Times New Roman" w:eastAsia="Times New Roman" w:hAnsi="Times New Roman" w:cs="Times New Roman"/>
          <w:color w:val="000000"/>
          <w:spacing w:val="-7"/>
          <w:sz w:val="20"/>
          <w:szCs w:val="20"/>
          <w:lang w:eastAsia="ru-RU"/>
        </w:rPr>
      </w:pPr>
    </w:p>
    <w:p w14:paraId="7A1BDF70" w14:textId="77777777" w:rsidR="000E57DB" w:rsidRPr="000E57DB" w:rsidRDefault="000E57DB" w:rsidP="000E57DB">
      <w:pPr>
        <w:widowControl w:val="0"/>
        <w:shd w:val="clear" w:color="auto" w:fill="FFFFFF"/>
        <w:tabs>
          <w:tab w:val="left" w:pos="4962"/>
          <w:tab w:val="left" w:leader="underscore" w:pos="8117"/>
        </w:tabs>
        <w:autoSpaceDE w:val="0"/>
        <w:autoSpaceDN w:val="0"/>
        <w:adjustRightInd w:val="0"/>
        <w:spacing w:after="0" w:line="240" w:lineRule="auto"/>
        <w:ind w:left="180" w:firstLine="528"/>
        <w:jc w:val="both"/>
        <w:rPr>
          <w:rFonts w:ascii="Times New Roman" w:eastAsia="Times New Roman" w:hAnsi="Times New Roman" w:cs="Times New Roman"/>
          <w:color w:val="000000"/>
          <w:spacing w:val="-5"/>
          <w:sz w:val="20"/>
          <w:szCs w:val="20"/>
          <w:lang w:eastAsia="ru-RU"/>
        </w:rPr>
      </w:pPr>
      <w:r w:rsidRPr="000E57DB">
        <w:rPr>
          <w:rFonts w:ascii="Times New Roman" w:eastAsia="Times New Roman" w:hAnsi="Times New Roman" w:cs="Times New Roman"/>
          <w:color w:val="000000"/>
          <w:spacing w:val="-7"/>
          <w:sz w:val="20"/>
          <w:szCs w:val="20"/>
          <w:lang w:eastAsia="ru-RU"/>
        </w:rPr>
        <w:t>Собрание депутатов Митякинского сельского поселения</w:t>
      </w:r>
      <w:r w:rsidRPr="000E57DB">
        <w:rPr>
          <w:rFonts w:ascii="Times New Roman" w:eastAsia="Times New Roman" w:hAnsi="Times New Roman" w:cs="Times New Roman"/>
          <w:color w:val="000000"/>
          <w:spacing w:val="-5"/>
          <w:sz w:val="20"/>
          <w:szCs w:val="20"/>
          <w:lang w:eastAsia="ru-RU"/>
        </w:rPr>
        <w:t xml:space="preserve"> </w:t>
      </w:r>
    </w:p>
    <w:p w14:paraId="1A57BA0F" w14:textId="77777777" w:rsidR="000E57DB" w:rsidRPr="000E57DB" w:rsidRDefault="000E57DB" w:rsidP="000E57DB">
      <w:pPr>
        <w:widowControl w:val="0"/>
        <w:shd w:val="clear" w:color="auto" w:fill="FFFFFF"/>
        <w:tabs>
          <w:tab w:val="left" w:pos="4962"/>
          <w:tab w:val="left" w:leader="underscore" w:pos="8117"/>
        </w:tabs>
        <w:autoSpaceDE w:val="0"/>
        <w:autoSpaceDN w:val="0"/>
        <w:adjustRightInd w:val="0"/>
        <w:spacing w:after="0" w:line="240" w:lineRule="auto"/>
        <w:ind w:left="180" w:firstLine="528"/>
        <w:jc w:val="center"/>
        <w:rPr>
          <w:rFonts w:ascii="Times New Roman" w:eastAsia="Times New Roman" w:hAnsi="Times New Roman" w:cs="Times New Roman"/>
          <w:caps/>
          <w:color w:val="000000"/>
          <w:spacing w:val="-5"/>
          <w:sz w:val="20"/>
          <w:szCs w:val="20"/>
          <w:lang w:eastAsia="ru-RU"/>
        </w:rPr>
      </w:pPr>
    </w:p>
    <w:p w14:paraId="32899A5B" w14:textId="77777777" w:rsidR="000E57DB" w:rsidRPr="000E57DB" w:rsidRDefault="000E57DB" w:rsidP="000E57DB">
      <w:pPr>
        <w:widowControl w:val="0"/>
        <w:shd w:val="clear" w:color="auto" w:fill="FFFFFF"/>
        <w:tabs>
          <w:tab w:val="left" w:pos="4962"/>
          <w:tab w:val="left" w:leader="underscore" w:pos="8117"/>
        </w:tabs>
        <w:autoSpaceDE w:val="0"/>
        <w:autoSpaceDN w:val="0"/>
        <w:adjustRightInd w:val="0"/>
        <w:spacing w:after="0" w:line="240" w:lineRule="auto"/>
        <w:ind w:left="180" w:firstLine="528"/>
        <w:jc w:val="center"/>
        <w:rPr>
          <w:rFonts w:ascii="Times New Roman" w:eastAsia="Times New Roman" w:hAnsi="Times New Roman" w:cs="Times New Roman"/>
          <w:caps/>
          <w:color w:val="000000"/>
          <w:spacing w:val="-5"/>
          <w:sz w:val="20"/>
          <w:szCs w:val="20"/>
          <w:lang w:eastAsia="ru-RU"/>
        </w:rPr>
      </w:pPr>
      <w:r w:rsidRPr="000E57DB">
        <w:rPr>
          <w:rFonts w:ascii="Times New Roman" w:eastAsia="Times New Roman" w:hAnsi="Times New Roman" w:cs="Times New Roman"/>
          <w:caps/>
          <w:color w:val="000000"/>
          <w:spacing w:val="-5"/>
          <w:sz w:val="20"/>
          <w:szCs w:val="20"/>
          <w:lang w:eastAsia="ru-RU"/>
        </w:rPr>
        <w:t>р е ш и л о:</w:t>
      </w:r>
    </w:p>
    <w:p w14:paraId="63F364C8" w14:textId="77777777" w:rsidR="000E57DB" w:rsidRPr="000E57DB" w:rsidRDefault="000E57DB" w:rsidP="000E57DB">
      <w:pPr>
        <w:widowControl w:val="0"/>
        <w:shd w:val="clear" w:color="auto" w:fill="FFFFFF"/>
        <w:tabs>
          <w:tab w:val="left" w:pos="4962"/>
          <w:tab w:val="left" w:leader="underscore" w:pos="8117"/>
        </w:tabs>
        <w:autoSpaceDE w:val="0"/>
        <w:autoSpaceDN w:val="0"/>
        <w:adjustRightInd w:val="0"/>
        <w:spacing w:after="0" w:line="240" w:lineRule="auto"/>
        <w:jc w:val="both"/>
        <w:rPr>
          <w:rFonts w:ascii="Times New Roman" w:eastAsia="Times New Roman" w:hAnsi="Times New Roman" w:cs="Times New Roman"/>
          <w:color w:val="000000"/>
          <w:spacing w:val="-5"/>
          <w:sz w:val="20"/>
          <w:szCs w:val="20"/>
          <w:lang w:eastAsia="ru-RU"/>
        </w:rPr>
      </w:pPr>
    </w:p>
    <w:p w14:paraId="0B6E30B0" w14:textId="77777777" w:rsidR="000E57DB" w:rsidRPr="000E57DB" w:rsidRDefault="000E57DB" w:rsidP="000E57DB">
      <w:pPr>
        <w:widowControl w:val="0"/>
        <w:shd w:val="clear" w:color="auto" w:fill="FFFFFF"/>
        <w:tabs>
          <w:tab w:val="left" w:pos="6005"/>
          <w:tab w:val="left" w:leader="underscore" w:pos="8117"/>
        </w:tabs>
        <w:autoSpaceDE w:val="0"/>
        <w:autoSpaceDN w:val="0"/>
        <w:adjustRightInd w:val="0"/>
        <w:spacing w:after="0" w:line="240" w:lineRule="auto"/>
        <w:ind w:left="5" w:hanging="5"/>
        <w:rPr>
          <w:rFonts w:ascii="Times New Roman" w:eastAsia="Times New Roman" w:hAnsi="Times New Roman" w:cs="Times New Roman"/>
          <w:sz w:val="20"/>
          <w:szCs w:val="20"/>
          <w:lang w:eastAsia="ru-RU"/>
        </w:rPr>
      </w:pPr>
      <w:r w:rsidRPr="000E57DB">
        <w:rPr>
          <w:rFonts w:ascii="Times New Roman" w:eastAsia="Times New Roman" w:hAnsi="Times New Roman" w:cs="Times New Roman"/>
          <w:sz w:val="20"/>
          <w:szCs w:val="20"/>
          <w:lang w:eastAsia="ru-RU"/>
        </w:rPr>
        <w:t xml:space="preserve">            </w:t>
      </w:r>
    </w:p>
    <w:p w14:paraId="1D4E9639" w14:textId="77777777" w:rsidR="000E57DB" w:rsidRPr="000E57DB" w:rsidRDefault="000E57DB" w:rsidP="000E57DB">
      <w:pPr>
        <w:widowControl w:val="0"/>
        <w:numPr>
          <w:ilvl w:val="0"/>
          <w:numId w:val="40"/>
        </w:numPr>
        <w:shd w:val="clear" w:color="auto" w:fill="FFFFFF"/>
        <w:tabs>
          <w:tab w:val="num" w:pos="709"/>
        </w:tabs>
        <w:autoSpaceDE w:val="0"/>
        <w:autoSpaceDN w:val="0"/>
        <w:adjustRightInd w:val="0"/>
        <w:spacing w:after="0" w:line="317" w:lineRule="exact"/>
        <w:ind w:right="38"/>
        <w:jc w:val="both"/>
        <w:rPr>
          <w:rFonts w:ascii="Times New Roman" w:eastAsia="Times New Roman" w:hAnsi="Times New Roman" w:cs="Times New Roman"/>
          <w:sz w:val="20"/>
          <w:szCs w:val="20"/>
          <w:lang w:eastAsia="ru-RU"/>
        </w:rPr>
      </w:pPr>
      <w:r w:rsidRPr="000E57DB">
        <w:rPr>
          <w:rFonts w:ascii="Times New Roman" w:eastAsia="Times New Roman" w:hAnsi="Times New Roman" w:cs="Times New Roman"/>
          <w:sz w:val="20"/>
          <w:szCs w:val="20"/>
          <w:lang w:eastAsia="ru-RU"/>
        </w:rPr>
        <w:t xml:space="preserve"> Отменить </w:t>
      </w:r>
      <w:r w:rsidRPr="000E57DB">
        <w:rPr>
          <w:rFonts w:ascii="Times New Roman" w:eastAsia="Times New Roman" w:hAnsi="Times New Roman" w:cs="Times New Roman"/>
          <w:color w:val="000000"/>
          <w:spacing w:val="-6"/>
          <w:sz w:val="20"/>
          <w:szCs w:val="20"/>
          <w:lang w:eastAsia="ru-RU"/>
        </w:rPr>
        <w:t xml:space="preserve">решения Собрания депутатов Митякинского </w:t>
      </w:r>
      <w:r w:rsidRPr="000E57DB">
        <w:rPr>
          <w:rFonts w:ascii="Times New Roman" w:eastAsia="Times New Roman" w:hAnsi="Times New Roman" w:cs="Times New Roman"/>
          <w:bCs/>
          <w:color w:val="000000"/>
          <w:spacing w:val="-6"/>
          <w:sz w:val="20"/>
          <w:szCs w:val="20"/>
          <w:lang w:eastAsia="ru-RU"/>
        </w:rPr>
        <w:t xml:space="preserve">сельского </w:t>
      </w:r>
      <w:r w:rsidRPr="000E57DB">
        <w:rPr>
          <w:rFonts w:ascii="Times New Roman" w:eastAsia="Times New Roman" w:hAnsi="Times New Roman" w:cs="Times New Roman"/>
          <w:bCs/>
          <w:color w:val="000000"/>
          <w:spacing w:val="-8"/>
          <w:sz w:val="20"/>
          <w:szCs w:val="20"/>
          <w:lang w:eastAsia="ru-RU"/>
        </w:rPr>
        <w:t xml:space="preserve">поселения </w:t>
      </w:r>
      <w:r w:rsidRPr="000E57DB">
        <w:rPr>
          <w:rFonts w:ascii="Times New Roman" w:eastAsia="Times New Roman" w:hAnsi="Times New Roman" w:cs="Times New Roman"/>
          <w:color w:val="000000"/>
          <w:spacing w:val="-8"/>
          <w:sz w:val="20"/>
          <w:szCs w:val="20"/>
          <w:lang w:eastAsia="ru-RU"/>
        </w:rPr>
        <w:t xml:space="preserve">Тарасовского района Ростовской области № 1 от 24.01.2024 г.  </w:t>
      </w:r>
      <w:r w:rsidRPr="000E57DB">
        <w:rPr>
          <w:rFonts w:ascii="Times New Roman" w:eastAsia="Times New Roman" w:hAnsi="Times New Roman" w:cs="Times New Roman"/>
          <w:bCs/>
          <w:color w:val="000000"/>
          <w:spacing w:val="-8"/>
          <w:sz w:val="20"/>
          <w:szCs w:val="20"/>
          <w:lang w:eastAsia="ru-RU"/>
        </w:rPr>
        <w:t>«</w:t>
      </w:r>
      <w:r w:rsidRPr="000E57DB">
        <w:rPr>
          <w:rFonts w:ascii="Times New Roman" w:eastAsia="Times New Roman" w:hAnsi="Times New Roman" w:cs="Times New Roman"/>
          <w:sz w:val="20"/>
          <w:szCs w:val="20"/>
          <w:lang w:eastAsia="ru-RU"/>
        </w:rPr>
        <w:t>О порядке проведения конкурса на должность главы  Администрации Митякинского сельского поселения</w:t>
      </w:r>
      <w:r w:rsidRPr="000E57DB">
        <w:rPr>
          <w:rFonts w:ascii="Times New Roman" w:eastAsia="Times New Roman" w:hAnsi="Times New Roman" w:cs="Times New Roman"/>
          <w:color w:val="000000"/>
          <w:spacing w:val="-9"/>
          <w:sz w:val="20"/>
          <w:szCs w:val="20"/>
          <w:lang w:eastAsia="ru-RU"/>
        </w:rPr>
        <w:t>».</w:t>
      </w:r>
    </w:p>
    <w:p w14:paraId="6AE5CAB7" w14:textId="77777777" w:rsidR="000E57DB" w:rsidRPr="000E57DB" w:rsidRDefault="000E57DB" w:rsidP="000E57DB">
      <w:pPr>
        <w:widowControl w:val="0"/>
        <w:numPr>
          <w:ilvl w:val="0"/>
          <w:numId w:val="40"/>
        </w:numPr>
        <w:shd w:val="clear" w:color="auto" w:fill="FFFFFF"/>
        <w:tabs>
          <w:tab w:val="num" w:pos="709"/>
        </w:tabs>
        <w:autoSpaceDE w:val="0"/>
        <w:autoSpaceDN w:val="0"/>
        <w:adjustRightInd w:val="0"/>
        <w:spacing w:after="0" w:line="317" w:lineRule="exact"/>
        <w:ind w:right="38"/>
        <w:jc w:val="both"/>
        <w:rPr>
          <w:rFonts w:ascii="Times New Roman" w:eastAsia="Times New Roman" w:hAnsi="Times New Roman" w:cs="Times New Roman"/>
          <w:sz w:val="20"/>
          <w:szCs w:val="20"/>
          <w:lang w:eastAsia="ru-RU"/>
        </w:rPr>
      </w:pPr>
      <w:r w:rsidRPr="000E57DB">
        <w:rPr>
          <w:rFonts w:ascii="Times New Roman" w:eastAsia="Times New Roman" w:hAnsi="Times New Roman" w:cs="Times New Roman"/>
          <w:sz w:val="20"/>
          <w:szCs w:val="20"/>
          <w:lang w:eastAsia="ru-RU"/>
        </w:rPr>
        <w:t>Настоящее решение вступает в силу со дня его официального          обнародования.</w:t>
      </w:r>
    </w:p>
    <w:p w14:paraId="0C9ECFA9" w14:textId="77777777" w:rsidR="000E57DB" w:rsidRPr="000E57DB" w:rsidRDefault="000E57DB" w:rsidP="000E57DB">
      <w:pPr>
        <w:widowControl w:val="0"/>
        <w:shd w:val="clear" w:color="auto" w:fill="FFFFFF"/>
        <w:autoSpaceDE w:val="0"/>
        <w:autoSpaceDN w:val="0"/>
        <w:adjustRightInd w:val="0"/>
        <w:spacing w:after="0" w:line="317" w:lineRule="exact"/>
        <w:ind w:right="38"/>
        <w:jc w:val="both"/>
        <w:rPr>
          <w:rFonts w:ascii="Times New Roman" w:eastAsia="Times New Roman" w:hAnsi="Times New Roman" w:cs="Times New Roman"/>
          <w:sz w:val="20"/>
          <w:szCs w:val="20"/>
          <w:lang w:eastAsia="ru-RU"/>
        </w:rPr>
      </w:pPr>
    </w:p>
    <w:p w14:paraId="43913F91" w14:textId="77777777" w:rsidR="000E57DB" w:rsidRPr="000E57DB" w:rsidRDefault="000E57DB" w:rsidP="000E57DB">
      <w:pPr>
        <w:widowControl w:val="0"/>
        <w:shd w:val="clear" w:color="auto" w:fill="FFFFFF"/>
        <w:tabs>
          <w:tab w:val="left" w:pos="850"/>
        </w:tabs>
        <w:autoSpaceDE w:val="0"/>
        <w:autoSpaceDN w:val="0"/>
        <w:adjustRightInd w:val="0"/>
        <w:spacing w:after="0" w:line="317" w:lineRule="exact"/>
        <w:ind w:left="360"/>
        <w:jc w:val="both"/>
        <w:rPr>
          <w:rFonts w:ascii="Times New Roman" w:eastAsia="Times New Roman" w:hAnsi="Times New Roman" w:cs="Times New Roman"/>
          <w:sz w:val="20"/>
          <w:szCs w:val="20"/>
          <w:lang w:eastAsia="ru-RU"/>
        </w:rPr>
      </w:pPr>
    </w:p>
    <w:p w14:paraId="364067DB" w14:textId="77777777" w:rsidR="000E57DB" w:rsidRPr="000E57DB" w:rsidRDefault="000E57DB" w:rsidP="000E57DB">
      <w:pPr>
        <w:widowControl w:val="0"/>
        <w:shd w:val="clear" w:color="auto" w:fill="FFFFFF"/>
        <w:tabs>
          <w:tab w:val="left" w:pos="850"/>
        </w:tabs>
        <w:autoSpaceDE w:val="0"/>
        <w:autoSpaceDN w:val="0"/>
        <w:adjustRightInd w:val="0"/>
        <w:spacing w:after="0" w:line="317" w:lineRule="exact"/>
        <w:ind w:left="360"/>
        <w:jc w:val="both"/>
        <w:rPr>
          <w:rFonts w:ascii="Times New Roman" w:eastAsia="Times New Roman" w:hAnsi="Times New Roman" w:cs="Times New Roman"/>
          <w:color w:val="FF0000"/>
          <w:sz w:val="20"/>
          <w:szCs w:val="20"/>
          <w:lang w:eastAsia="ru-RU"/>
        </w:rPr>
      </w:pPr>
    </w:p>
    <w:p w14:paraId="5FDD0FA7" w14:textId="77777777" w:rsidR="000E57DB" w:rsidRPr="000E57DB" w:rsidRDefault="000E57DB" w:rsidP="000E57DB">
      <w:pPr>
        <w:widowControl w:val="0"/>
        <w:shd w:val="clear" w:color="auto" w:fill="FFFFFF"/>
        <w:tabs>
          <w:tab w:val="left" w:pos="850"/>
        </w:tabs>
        <w:autoSpaceDE w:val="0"/>
        <w:autoSpaceDN w:val="0"/>
        <w:adjustRightInd w:val="0"/>
        <w:spacing w:after="0" w:line="317" w:lineRule="exact"/>
        <w:ind w:left="360"/>
        <w:jc w:val="both"/>
        <w:rPr>
          <w:rFonts w:ascii="Times New Roman" w:eastAsia="Times New Roman" w:hAnsi="Times New Roman" w:cs="Times New Roman"/>
          <w:color w:val="FF0000"/>
          <w:sz w:val="20"/>
          <w:szCs w:val="20"/>
          <w:lang w:eastAsia="ru-RU"/>
        </w:rPr>
      </w:pPr>
    </w:p>
    <w:p w14:paraId="3EAE645E" w14:textId="77777777" w:rsidR="000E57DB" w:rsidRPr="000E57DB" w:rsidRDefault="000E57DB" w:rsidP="000E57DB">
      <w:pPr>
        <w:keepNext/>
        <w:spacing w:after="0" w:line="240" w:lineRule="auto"/>
        <w:outlineLvl w:val="0"/>
        <w:rPr>
          <w:rFonts w:ascii="Times New Roman" w:eastAsia="Times New Roman" w:hAnsi="Times New Roman" w:cs="Times New Roman"/>
          <w:sz w:val="20"/>
          <w:szCs w:val="20"/>
          <w:lang w:eastAsia="ru-RU"/>
        </w:rPr>
      </w:pPr>
      <w:r w:rsidRPr="000E57DB">
        <w:rPr>
          <w:rFonts w:ascii="Times New Roman" w:eastAsia="Times New Roman" w:hAnsi="Times New Roman" w:cs="Times New Roman"/>
          <w:sz w:val="20"/>
          <w:szCs w:val="20"/>
          <w:lang w:eastAsia="ru-RU"/>
        </w:rPr>
        <w:t xml:space="preserve">         Председатель Собрания депутатов – </w:t>
      </w:r>
    </w:p>
    <w:p w14:paraId="434D36CD" w14:textId="3B0593B8" w:rsidR="000E57DB" w:rsidRDefault="000E57DB" w:rsidP="000E57D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0E57DB">
        <w:rPr>
          <w:rFonts w:ascii="Times New Roman" w:eastAsia="Times New Roman" w:hAnsi="Times New Roman" w:cs="Times New Roman"/>
          <w:sz w:val="20"/>
          <w:szCs w:val="20"/>
          <w:lang w:eastAsia="ru-RU"/>
        </w:rPr>
        <w:t xml:space="preserve">         глава Митякинского сельского поселения                        </w:t>
      </w:r>
      <w:r w:rsidR="00EF4CC7">
        <w:rPr>
          <w:rFonts w:ascii="Times New Roman" w:eastAsia="Times New Roman" w:hAnsi="Times New Roman" w:cs="Times New Roman"/>
          <w:sz w:val="20"/>
          <w:szCs w:val="20"/>
          <w:lang w:eastAsia="ru-RU"/>
        </w:rPr>
        <w:t xml:space="preserve">                          </w:t>
      </w:r>
      <w:r w:rsidRPr="000E57DB">
        <w:rPr>
          <w:rFonts w:ascii="Times New Roman" w:eastAsia="Times New Roman" w:hAnsi="Times New Roman" w:cs="Times New Roman"/>
          <w:sz w:val="20"/>
          <w:szCs w:val="20"/>
          <w:lang w:eastAsia="ru-RU"/>
        </w:rPr>
        <w:t>С.И.Горшколепов</w:t>
      </w:r>
    </w:p>
    <w:p w14:paraId="192654F9" w14:textId="77777777" w:rsidR="00EF4CC7" w:rsidRDefault="00EF4CC7" w:rsidP="000E57D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p w14:paraId="235F05AA" w14:textId="77777777" w:rsidR="00EF4CC7" w:rsidRDefault="00EF4CC7" w:rsidP="000E57D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p w14:paraId="4F23D976" w14:textId="77777777" w:rsidR="00EF4CC7" w:rsidRDefault="00EF4CC7" w:rsidP="000E57D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p w14:paraId="7F9E70DA" w14:textId="77777777" w:rsidR="00EF4CC7" w:rsidRDefault="00EF4CC7" w:rsidP="000E57D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p w14:paraId="7E64A736" w14:textId="77777777" w:rsidR="00EF4CC7" w:rsidRDefault="00EF4CC7" w:rsidP="000E57D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p w14:paraId="38B4427C" w14:textId="77777777" w:rsidR="00EF4CC7" w:rsidRDefault="00EF4CC7" w:rsidP="000E57D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p w14:paraId="778325E5" w14:textId="77777777" w:rsidR="00EF4CC7" w:rsidRDefault="00EF4CC7" w:rsidP="000E57D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p w14:paraId="415F93AF" w14:textId="77777777" w:rsidR="00EF4CC7" w:rsidRDefault="00EF4CC7" w:rsidP="000E57D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p w14:paraId="5652FEF0" w14:textId="77777777" w:rsidR="00EF4CC7" w:rsidRDefault="00EF4CC7" w:rsidP="000E57D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p w14:paraId="4956FB06" w14:textId="77777777" w:rsidR="00EF4CC7" w:rsidRDefault="00EF4CC7" w:rsidP="000E57D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p w14:paraId="0DFAC3E7" w14:textId="77777777" w:rsidR="00EF4CC7" w:rsidRDefault="00EF4CC7" w:rsidP="000E57D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p w14:paraId="19B3C1CC" w14:textId="77777777" w:rsidR="00EF4CC7" w:rsidRDefault="00EF4CC7" w:rsidP="000E57D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p w14:paraId="4B98C50E" w14:textId="77777777" w:rsidR="00EF4CC7" w:rsidRDefault="00EF4CC7" w:rsidP="000E57D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p w14:paraId="49BC8C70" w14:textId="77777777" w:rsidR="00EF4CC7" w:rsidRDefault="00EF4CC7" w:rsidP="000E57D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p w14:paraId="681A49EB" w14:textId="77777777" w:rsidR="00EF4CC7" w:rsidRDefault="00EF4CC7" w:rsidP="000E57D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p w14:paraId="3D877A07" w14:textId="77777777" w:rsidR="00EF4CC7" w:rsidRDefault="00EF4CC7" w:rsidP="000E57D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p w14:paraId="563C019F" w14:textId="77777777" w:rsidR="00EF4CC7" w:rsidRDefault="00EF4CC7" w:rsidP="000E57D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p w14:paraId="2CE42641" w14:textId="77777777" w:rsidR="00EF4CC7" w:rsidRDefault="00EF4CC7" w:rsidP="000E57D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p w14:paraId="51BF94EC" w14:textId="77777777" w:rsidR="00EF4CC7" w:rsidRDefault="00EF4CC7" w:rsidP="000E57D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p w14:paraId="2F354B70" w14:textId="77777777" w:rsidR="00EF4CC7" w:rsidRDefault="00EF4CC7" w:rsidP="000E57D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p w14:paraId="37E5D833" w14:textId="77777777" w:rsidR="00EF4CC7" w:rsidRDefault="00EF4CC7" w:rsidP="000E57D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p w14:paraId="043C2959" w14:textId="77777777" w:rsidR="000E57DB" w:rsidRPr="000E57DB" w:rsidRDefault="000E57DB" w:rsidP="000E57DB">
      <w:pPr>
        <w:widowControl w:val="0"/>
        <w:autoSpaceDE w:val="0"/>
        <w:autoSpaceDN w:val="0"/>
        <w:adjustRightInd w:val="0"/>
        <w:spacing w:after="0" w:line="240" w:lineRule="auto"/>
        <w:rPr>
          <w:rFonts w:ascii="Times New Roman" w:eastAsia="Times New Roman" w:hAnsi="Times New Roman" w:cs="Times New Roman"/>
          <w:color w:val="FF0000"/>
          <w:spacing w:val="-7"/>
          <w:sz w:val="20"/>
          <w:szCs w:val="20"/>
          <w:lang w:eastAsia="ru-RU"/>
        </w:rPr>
      </w:pPr>
      <w:r w:rsidRPr="000E57DB">
        <w:rPr>
          <w:rFonts w:ascii="Times New Roman" w:eastAsia="Times New Roman" w:hAnsi="Times New Roman" w:cs="Times New Roman"/>
          <w:color w:val="FF0000"/>
          <w:spacing w:val="-7"/>
          <w:sz w:val="20"/>
          <w:szCs w:val="20"/>
          <w:lang w:eastAsia="ru-RU"/>
        </w:rPr>
        <w:lastRenderedPageBreak/>
        <w:t xml:space="preserve">                                                  </w:t>
      </w:r>
    </w:p>
    <w:p w14:paraId="08CC8656" w14:textId="77777777" w:rsidR="007C3FD8" w:rsidRPr="007C3FD8" w:rsidRDefault="007C3FD8" w:rsidP="007C3FD8">
      <w:pPr>
        <w:widowControl w:val="0"/>
        <w:autoSpaceDE w:val="0"/>
        <w:autoSpaceDN w:val="0"/>
        <w:adjustRightInd w:val="0"/>
        <w:spacing w:after="0" w:line="240" w:lineRule="auto"/>
        <w:jc w:val="center"/>
        <w:outlineLvl w:val="0"/>
        <w:rPr>
          <w:rFonts w:ascii="Times New Roman" w:eastAsia="Times New Roman" w:hAnsi="Times New Roman" w:cs="Times New Roman"/>
          <w:sz w:val="20"/>
          <w:szCs w:val="20"/>
          <w:lang w:eastAsia="ru-RU"/>
        </w:rPr>
      </w:pPr>
      <w:r w:rsidRPr="007C3FD8">
        <w:rPr>
          <w:rFonts w:ascii="Times New Roman" w:eastAsia="Lucida Sans Unicode" w:hAnsi="Times New Roman" w:cs="Times New Roman"/>
          <w:bCs/>
          <w:noProof/>
          <w:color w:val="26282F"/>
          <w:kern w:val="2"/>
          <w:sz w:val="20"/>
          <w:szCs w:val="20"/>
          <w:lang w:eastAsia="ru-RU"/>
        </w:rPr>
        <w:t xml:space="preserve">                                     </w:t>
      </w:r>
    </w:p>
    <w:p w14:paraId="294A3B5B" w14:textId="77777777" w:rsidR="007C3FD8" w:rsidRPr="007C3FD8" w:rsidRDefault="007C3FD8" w:rsidP="007C3FD8">
      <w:pPr>
        <w:widowControl w:val="0"/>
        <w:suppressAutoHyphens/>
        <w:spacing w:after="0" w:line="240" w:lineRule="auto"/>
        <w:jc w:val="center"/>
        <w:rPr>
          <w:rFonts w:ascii="Times New Roman" w:eastAsia="Arial Unicode MS" w:hAnsi="Times New Roman" w:cs="Times New Roman"/>
          <w:b/>
          <w:sz w:val="20"/>
          <w:szCs w:val="20"/>
        </w:rPr>
      </w:pPr>
      <w:r w:rsidRPr="007C3FD8">
        <w:rPr>
          <w:rFonts w:ascii="Times New Roman" w:eastAsia="Arial Unicode MS" w:hAnsi="Times New Roman" w:cs="Times New Roman"/>
          <w:b/>
          <w:sz w:val="20"/>
          <w:szCs w:val="20"/>
        </w:rPr>
        <w:t>РОССИЙСКАЯ ФЕДЕРАЦИЯ</w:t>
      </w:r>
    </w:p>
    <w:p w14:paraId="1FD3C8AF" w14:textId="77777777" w:rsidR="007C3FD8" w:rsidRPr="007C3FD8" w:rsidRDefault="007C3FD8" w:rsidP="007C3FD8">
      <w:pPr>
        <w:widowControl w:val="0"/>
        <w:suppressAutoHyphens/>
        <w:spacing w:after="0" w:line="240" w:lineRule="auto"/>
        <w:jc w:val="center"/>
        <w:rPr>
          <w:rFonts w:ascii="Times New Roman" w:eastAsia="Arial Unicode MS" w:hAnsi="Times New Roman" w:cs="Times New Roman"/>
          <w:b/>
          <w:sz w:val="20"/>
          <w:szCs w:val="20"/>
        </w:rPr>
      </w:pPr>
      <w:r w:rsidRPr="007C3FD8">
        <w:rPr>
          <w:rFonts w:ascii="Times New Roman" w:eastAsia="Arial Unicode MS" w:hAnsi="Times New Roman" w:cs="Times New Roman"/>
          <w:b/>
          <w:sz w:val="20"/>
          <w:szCs w:val="20"/>
        </w:rPr>
        <w:t>РОСТОВСКАЯ ОБЛАСТЬ</w:t>
      </w:r>
    </w:p>
    <w:p w14:paraId="1AC6A503" w14:textId="77777777" w:rsidR="007C3FD8" w:rsidRPr="007C3FD8" w:rsidRDefault="007C3FD8" w:rsidP="007C3FD8">
      <w:pPr>
        <w:widowControl w:val="0"/>
        <w:suppressAutoHyphens/>
        <w:spacing w:after="0" w:line="240" w:lineRule="auto"/>
        <w:jc w:val="center"/>
        <w:rPr>
          <w:rFonts w:ascii="Times New Roman" w:eastAsia="Arial Unicode MS" w:hAnsi="Times New Roman" w:cs="Times New Roman"/>
          <w:b/>
          <w:sz w:val="20"/>
          <w:szCs w:val="20"/>
        </w:rPr>
      </w:pPr>
      <w:r w:rsidRPr="007C3FD8">
        <w:rPr>
          <w:rFonts w:ascii="Times New Roman" w:eastAsia="Arial Unicode MS" w:hAnsi="Times New Roman" w:cs="Times New Roman"/>
          <w:b/>
          <w:sz w:val="20"/>
          <w:szCs w:val="20"/>
        </w:rPr>
        <w:t>ТАРАСОВСКИЙ РАЙОН</w:t>
      </w:r>
    </w:p>
    <w:p w14:paraId="51B529D9" w14:textId="77777777" w:rsidR="007C3FD8" w:rsidRPr="007C3FD8" w:rsidRDefault="007C3FD8" w:rsidP="007C3FD8">
      <w:pPr>
        <w:widowControl w:val="0"/>
        <w:suppressAutoHyphens/>
        <w:spacing w:after="0" w:line="240" w:lineRule="auto"/>
        <w:jc w:val="center"/>
        <w:rPr>
          <w:rFonts w:ascii="Times New Roman" w:eastAsia="Arial Unicode MS" w:hAnsi="Times New Roman" w:cs="Times New Roman"/>
          <w:b/>
          <w:sz w:val="20"/>
          <w:szCs w:val="20"/>
        </w:rPr>
      </w:pPr>
      <w:r w:rsidRPr="007C3FD8">
        <w:rPr>
          <w:rFonts w:ascii="Times New Roman" w:eastAsia="Arial Unicode MS" w:hAnsi="Times New Roman" w:cs="Times New Roman"/>
          <w:b/>
          <w:sz w:val="20"/>
          <w:szCs w:val="20"/>
        </w:rPr>
        <w:t>МУНИЦИПАЛЬНОЕ ОБРАЗОВАНИЕ</w:t>
      </w:r>
    </w:p>
    <w:p w14:paraId="2E1347CB" w14:textId="77777777" w:rsidR="007C3FD8" w:rsidRPr="007C3FD8" w:rsidRDefault="007C3FD8" w:rsidP="007C3FD8">
      <w:pPr>
        <w:widowControl w:val="0"/>
        <w:suppressAutoHyphens/>
        <w:spacing w:after="0" w:line="240" w:lineRule="auto"/>
        <w:jc w:val="center"/>
        <w:rPr>
          <w:rFonts w:ascii="Times New Roman" w:eastAsia="Arial Unicode MS" w:hAnsi="Times New Roman" w:cs="Times New Roman"/>
          <w:b/>
          <w:sz w:val="20"/>
          <w:szCs w:val="20"/>
        </w:rPr>
      </w:pPr>
      <w:r w:rsidRPr="007C3FD8">
        <w:rPr>
          <w:rFonts w:ascii="Times New Roman" w:eastAsia="Arial Unicode MS" w:hAnsi="Times New Roman" w:cs="Times New Roman"/>
          <w:b/>
          <w:sz w:val="20"/>
          <w:szCs w:val="20"/>
        </w:rPr>
        <w:t>«МИТЯКИНСКОЕ СЕЛЬСКОЕ ПОСЕЛЕНИЕ»</w:t>
      </w:r>
    </w:p>
    <w:p w14:paraId="34B6080B" w14:textId="77777777" w:rsidR="007C3FD8" w:rsidRPr="007C3FD8" w:rsidRDefault="007C3FD8" w:rsidP="007C3FD8">
      <w:pPr>
        <w:widowControl w:val="0"/>
        <w:suppressAutoHyphens/>
        <w:spacing w:after="0" w:line="240" w:lineRule="auto"/>
        <w:jc w:val="center"/>
        <w:rPr>
          <w:rFonts w:ascii="Times New Roman" w:eastAsia="Arial Unicode MS" w:hAnsi="Times New Roman" w:cs="Times New Roman"/>
          <w:b/>
          <w:sz w:val="20"/>
          <w:szCs w:val="20"/>
        </w:rPr>
      </w:pPr>
    </w:p>
    <w:p w14:paraId="465F6AE8" w14:textId="77777777" w:rsidR="007C3FD8" w:rsidRPr="007C3FD8" w:rsidRDefault="007C3FD8" w:rsidP="007C3FD8">
      <w:pPr>
        <w:widowControl w:val="0"/>
        <w:suppressAutoHyphens/>
        <w:spacing w:after="0" w:line="240" w:lineRule="auto"/>
        <w:jc w:val="center"/>
        <w:rPr>
          <w:rFonts w:ascii="Times New Roman" w:eastAsia="Arial Unicode MS" w:hAnsi="Times New Roman" w:cs="Times New Roman"/>
          <w:b/>
          <w:sz w:val="20"/>
          <w:szCs w:val="20"/>
        </w:rPr>
      </w:pPr>
      <w:r w:rsidRPr="007C3FD8">
        <w:rPr>
          <w:rFonts w:ascii="Times New Roman" w:eastAsia="Arial Unicode MS" w:hAnsi="Times New Roman" w:cs="Times New Roman"/>
          <w:b/>
          <w:sz w:val="20"/>
          <w:szCs w:val="20"/>
        </w:rPr>
        <w:t>СОБРАНИЕ ДЕПУТАТОВ МИТЯКИНСКОГО СЕЛЬСКОГО ПОСЕЛЕНИЯ</w:t>
      </w:r>
    </w:p>
    <w:p w14:paraId="5595291C" w14:textId="77777777" w:rsidR="007C3FD8" w:rsidRPr="007C3FD8" w:rsidRDefault="007C3FD8" w:rsidP="007C3FD8">
      <w:pPr>
        <w:widowControl w:val="0"/>
        <w:suppressAutoHyphens/>
        <w:spacing w:after="0" w:line="240" w:lineRule="auto"/>
        <w:jc w:val="center"/>
        <w:rPr>
          <w:rFonts w:ascii="Times New Roman" w:eastAsia="Arial Unicode MS" w:hAnsi="Times New Roman" w:cs="Times New Roman"/>
          <w:b/>
          <w:color w:val="000000"/>
          <w:sz w:val="20"/>
          <w:szCs w:val="20"/>
        </w:rPr>
      </w:pPr>
    </w:p>
    <w:p w14:paraId="5657076A" w14:textId="77777777" w:rsidR="007C3FD8" w:rsidRPr="007C3FD8" w:rsidRDefault="007C3FD8" w:rsidP="007C3FD8">
      <w:pPr>
        <w:widowControl w:val="0"/>
        <w:suppressAutoHyphens/>
        <w:spacing w:after="0" w:line="240" w:lineRule="auto"/>
        <w:jc w:val="center"/>
        <w:rPr>
          <w:rFonts w:ascii="Times New Roman" w:eastAsia="Arial Unicode MS" w:hAnsi="Times New Roman" w:cs="Times New Roman"/>
          <w:b/>
          <w:color w:val="000000"/>
          <w:sz w:val="20"/>
          <w:szCs w:val="20"/>
        </w:rPr>
      </w:pPr>
      <w:r w:rsidRPr="007C3FD8">
        <w:rPr>
          <w:rFonts w:ascii="Times New Roman" w:eastAsia="Arial Unicode MS" w:hAnsi="Times New Roman" w:cs="Times New Roman"/>
          <w:b/>
          <w:color w:val="000000"/>
          <w:sz w:val="20"/>
          <w:szCs w:val="20"/>
        </w:rPr>
        <w:t xml:space="preserve">  РЕШЕНИЕ</w:t>
      </w:r>
    </w:p>
    <w:p w14:paraId="63C44B17" w14:textId="77777777" w:rsidR="007C3FD8" w:rsidRPr="007C3FD8" w:rsidRDefault="007C3FD8" w:rsidP="007C3FD8">
      <w:pPr>
        <w:widowControl w:val="0"/>
        <w:suppressAutoHyphens/>
        <w:spacing w:after="0" w:line="240" w:lineRule="auto"/>
        <w:jc w:val="center"/>
        <w:rPr>
          <w:rFonts w:ascii="Times New Roman" w:eastAsia="Arial Unicode MS" w:hAnsi="Times New Roman" w:cs="Times New Roman"/>
          <w:color w:val="000000"/>
          <w:sz w:val="20"/>
          <w:szCs w:val="20"/>
        </w:rPr>
      </w:pPr>
    </w:p>
    <w:p w14:paraId="7C81AC89" w14:textId="5E05B4CB" w:rsidR="007C3FD8" w:rsidRPr="007C3FD8" w:rsidRDefault="007C3FD8" w:rsidP="007C3FD8">
      <w:pPr>
        <w:widowControl w:val="0"/>
        <w:suppressAutoHyphens/>
        <w:spacing w:after="0" w:line="240" w:lineRule="auto"/>
        <w:jc w:val="both"/>
        <w:rPr>
          <w:rFonts w:ascii="Times New Roman" w:eastAsia="Times New Roman" w:hAnsi="Times New Roman" w:cs="Times New Roman"/>
          <w:color w:val="000000"/>
          <w:sz w:val="20"/>
          <w:szCs w:val="20"/>
          <w:lang w:bidi="en-US"/>
        </w:rPr>
      </w:pPr>
      <w:r w:rsidRPr="007C3FD8">
        <w:rPr>
          <w:rFonts w:ascii="Times New Roman" w:eastAsia="Times New Roman" w:hAnsi="Times New Roman" w:cs="Times New Roman"/>
          <w:color w:val="000000"/>
          <w:sz w:val="20"/>
          <w:szCs w:val="20"/>
          <w:lang w:bidi="en-US"/>
        </w:rPr>
        <w:t xml:space="preserve"> «20» апреля 2026 года                                                                              </w:t>
      </w:r>
      <w:r>
        <w:rPr>
          <w:rFonts w:ascii="Times New Roman" w:eastAsia="Times New Roman" w:hAnsi="Times New Roman" w:cs="Times New Roman"/>
          <w:color w:val="000000"/>
          <w:sz w:val="20"/>
          <w:szCs w:val="20"/>
          <w:lang w:bidi="en-US"/>
        </w:rPr>
        <w:t xml:space="preserve">                                         </w:t>
      </w:r>
      <w:r w:rsidRPr="007C3FD8">
        <w:rPr>
          <w:rFonts w:ascii="Times New Roman" w:eastAsia="Times New Roman" w:hAnsi="Times New Roman" w:cs="Times New Roman"/>
          <w:color w:val="000000"/>
          <w:sz w:val="20"/>
          <w:szCs w:val="20"/>
          <w:lang w:bidi="en-US"/>
        </w:rPr>
        <w:t>№ 10</w:t>
      </w:r>
    </w:p>
    <w:p w14:paraId="15C4F54A" w14:textId="77777777" w:rsidR="007C3FD8" w:rsidRPr="007C3FD8" w:rsidRDefault="007C3FD8" w:rsidP="007C3FD8">
      <w:pPr>
        <w:widowControl w:val="0"/>
        <w:shd w:val="clear" w:color="auto" w:fill="FFFFFF"/>
        <w:tabs>
          <w:tab w:val="left" w:pos="4962"/>
          <w:tab w:val="left" w:leader="underscore" w:pos="8117"/>
        </w:tabs>
        <w:suppressAutoHyphens/>
        <w:spacing w:after="0" w:line="240" w:lineRule="auto"/>
        <w:jc w:val="center"/>
        <w:rPr>
          <w:rFonts w:ascii="Times New Roman" w:eastAsia="Arial Unicode MS" w:hAnsi="Times New Roman" w:cs="Times New Roman"/>
          <w:bCs/>
          <w:color w:val="000000"/>
          <w:spacing w:val="-2"/>
          <w:sz w:val="20"/>
          <w:szCs w:val="20"/>
          <w:lang w:bidi="en-US"/>
        </w:rPr>
      </w:pPr>
      <w:r w:rsidRPr="007C3FD8">
        <w:rPr>
          <w:rFonts w:ascii="Times New Roman" w:eastAsia="Times New Roman" w:hAnsi="Times New Roman" w:cs="Times New Roman"/>
          <w:color w:val="000000"/>
          <w:spacing w:val="-2"/>
          <w:sz w:val="20"/>
          <w:szCs w:val="20"/>
          <w:lang w:bidi="en-US"/>
        </w:rPr>
        <w:t xml:space="preserve">     Ст. Митякинская</w:t>
      </w:r>
      <w:r w:rsidRPr="007C3FD8">
        <w:rPr>
          <w:rFonts w:ascii="Times New Roman" w:eastAsia="Arial Unicode MS" w:hAnsi="Times New Roman" w:cs="Times New Roman"/>
          <w:bCs/>
          <w:color w:val="000000"/>
          <w:spacing w:val="-2"/>
          <w:sz w:val="20"/>
          <w:szCs w:val="20"/>
          <w:lang w:bidi="en-US"/>
        </w:rPr>
        <w:br/>
      </w:r>
    </w:p>
    <w:p w14:paraId="4002D28D" w14:textId="77777777" w:rsidR="007C3FD8" w:rsidRPr="007C3FD8" w:rsidRDefault="007C3FD8" w:rsidP="007C3FD8">
      <w:pPr>
        <w:widowControl w:val="0"/>
        <w:autoSpaceDE w:val="0"/>
        <w:autoSpaceDN w:val="0"/>
        <w:adjustRightInd w:val="0"/>
        <w:spacing w:after="0" w:line="240" w:lineRule="auto"/>
        <w:jc w:val="center"/>
        <w:outlineLvl w:val="0"/>
        <w:rPr>
          <w:rFonts w:ascii="Times New Roman" w:eastAsia="Times New Roman" w:hAnsi="Times New Roman" w:cs="Times New Roman"/>
          <w:sz w:val="20"/>
          <w:szCs w:val="20"/>
          <w:lang w:eastAsia="ru-RU"/>
        </w:rPr>
      </w:pPr>
    </w:p>
    <w:p w14:paraId="47544DAE" w14:textId="77777777" w:rsidR="007C3FD8" w:rsidRPr="007C3FD8" w:rsidRDefault="007C3FD8" w:rsidP="007C3FD8">
      <w:pPr>
        <w:widowControl w:val="0"/>
        <w:autoSpaceDE w:val="0"/>
        <w:autoSpaceDN w:val="0"/>
        <w:adjustRightInd w:val="0"/>
        <w:spacing w:after="0" w:line="240" w:lineRule="auto"/>
        <w:outlineLvl w:val="0"/>
        <w:rPr>
          <w:rFonts w:ascii="Times New Roman" w:eastAsia="Times New Roman" w:hAnsi="Times New Roman" w:cs="Times New Roman"/>
          <w:b/>
          <w:bCs/>
          <w:sz w:val="20"/>
          <w:szCs w:val="20"/>
          <w:lang w:eastAsia="ru-RU"/>
        </w:rPr>
      </w:pPr>
      <w:r w:rsidRPr="007C3FD8">
        <w:rPr>
          <w:rFonts w:ascii="Times New Roman" w:eastAsia="Times New Roman" w:hAnsi="Times New Roman" w:cs="Times New Roman"/>
          <w:b/>
          <w:bCs/>
          <w:sz w:val="20"/>
          <w:szCs w:val="20"/>
          <w:lang w:eastAsia="ru-RU"/>
        </w:rPr>
        <w:t>«Об арендной плате за использование</w:t>
      </w:r>
    </w:p>
    <w:p w14:paraId="0834D99E" w14:textId="77777777" w:rsidR="007C3FD8" w:rsidRPr="007C3FD8" w:rsidRDefault="007C3FD8" w:rsidP="007C3FD8">
      <w:pPr>
        <w:widowControl w:val="0"/>
        <w:autoSpaceDE w:val="0"/>
        <w:autoSpaceDN w:val="0"/>
        <w:adjustRightInd w:val="0"/>
        <w:spacing w:after="0" w:line="240" w:lineRule="auto"/>
        <w:outlineLvl w:val="0"/>
        <w:rPr>
          <w:rFonts w:ascii="Times New Roman" w:eastAsia="Times New Roman" w:hAnsi="Times New Roman" w:cs="Times New Roman"/>
          <w:b/>
          <w:bCs/>
          <w:sz w:val="20"/>
          <w:szCs w:val="20"/>
          <w:lang w:eastAsia="ru-RU"/>
        </w:rPr>
      </w:pPr>
      <w:r w:rsidRPr="007C3FD8">
        <w:rPr>
          <w:rFonts w:ascii="Times New Roman" w:eastAsia="Times New Roman" w:hAnsi="Times New Roman" w:cs="Times New Roman"/>
          <w:b/>
          <w:bCs/>
          <w:sz w:val="20"/>
          <w:szCs w:val="20"/>
          <w:lang w:eastAsia="ru-RU"/>
        </w:rPr>
        <w:t xml:space="preserve"> земельных участков, находящихся </w:t>
      </w:r>
    </w:p>
    <w:p w14:paraId="6E8D27DC" w14:textId="77777777" w:rsidR="007C3FD8" w:rsidRPr="007C3FD8" w:rsidRDefault="007C3FD8" w:rsidP="007C3FD8">
      <w:pPr>
        <w:widowControl w:val="0"/>
        <w:autoSpaceDE w:val="0"/>
        <w:autoSpaceDN w:val="0"/>
        <w:adjustRightInd w:val="0"/>
        <w:spacing w:after="0" w:line="240" w:lineRule="auto"/>
        <w:outlineLvl w:val="0"/>
        <w:rPr>
          <w:rFonts w:ascii="Times New Roman" w:eastAsia="Times New Roman" w:hAnsi="Times New Roman" w:cs="Times New Roman"/>
          <w:b/>
          <w:bCs/>
          <w:sz w:val="20"/>
          <w:szCs w:val="20"/>
          <w:lang w:eastAsia="ru-RU"/>
        </w:rPr>
      </w:pPr>
      <w:r w:rsidRPr="007C3FD8">
        <w:rPr>
          <w:rFonts w:ascii="Times New Roman" w:eastAsia="Times New Roman" w:hAnsi="Times New Roman" w:cs="Times New Roman"/>
          <w:b/>
          <w:bCs/>
          <w:sz w:val="20"/>
          <w:szCs w:val="20"/>
          <w:lang w:eastAsia="ru-RU"/>
        </w:rPr>
        <w:t xml:space="preserve">в муниципальной собственности  </w:t>
      </w:r>
    </w:p>
    <w:p w14:paraId="383F1C3B" w14:textId="77777777" w:rsidR="007C3FD8" w:rsidRPr="007C3FD8" w:rsidRDefault="007C3FD8" w:rsidP="007C3FD8">
      <w:pPr>
        <w:widowControl w:val="0"/>
        <w:autoSpaceDE w:val="0"/>
        <w:autoSpaceDN w:val="0"/>
        <w:adjustRightInd w:val="0"/>
        <w:spacing w:after="0" w:line="240" w:lineRule="auto"/>
        <w:outlineLvl w:val="0"/>
        <w:rPr>
          <w:rFonts w:ascii="Times New Roman" w:eastAsia="Times New Roman" w:hAnsi="Times New Roman" w:cs="Times New Roman"/>
          <w:b/>
          <w:bCs/>
          <w:sz w:val="20"/>
          <w:szCs w:val="20"/>
          <w:lang w:eastAsia="ru-RU"/>
        </w:rPr>
      </w:pPr>
      <w:r w:rsidRPr="007C3FD8">
        <w:rPr>
          <w:rFonts w:ascii="Times New Roman" w:eastAsia="Times New Roman" w:hAnsi="Times New Roman" w:cs="Times New Roman"/>
          <w:b/>
          <w:bCs/>
          <w:sz w:val="20"/>
          <w:szCs w:val="20"/>
          <w:lang w:eastAsia="ru-RU"/>
        </w:rPr>
        <w:t>Митякинского сельского поселения</w:t>
      </w:r>
    </w:p>
    <w:p w14:paraId="682AE045" w14:textId="77777777" w:rsidR="007C3FD8" w:rsidRPr="007C3FD8" w:rsidRDefault="007C3FD8" w:rsidP="007C3FD8">
      <w:pPr>
        <w:widowControl w:val="0"/>
        <w:autoSpaceDE w:val="0"/>
        <w:autoSpaceDN w:val="0"/>
        <w:adjustRightInd w:val="0"/>
        <w:spacing w:after="0" w:line="240" w:lineRule="auto"/>
        <w:outlineLvl w:val="0"/>
        <w:rPr>
          <w:rFonts w:ascii="Times New Roman" w:eastAsia="Times New Roman" w:hAnsi="Times New Roman" w:cs="Times New Roman"/>
          <w:b/>
          <w:bCs/>
          <w:sz w:val="20"/>
          <w:szCs w:val="20"/>
          <w:lang w:eastAsia="ru-RU"/>
        </w:rPr>
      </w:pPr>
      <w:r w:rsidRPr="007C3FD8">
        <w:rPr>
          <w:rFonts w:ascii="Times New Roman" w:eastAsia="Times New Roman" w:hAnsi="Times New Roman" w:cs="Times New Roman"/>
          <w:b/>
          <w:bCs/>
          <w:sz w:val="20"/>
          <w:szCs w:val="20"/>
          <w:lang w:eastAsia="ru-RU"/>
        </w:rPr>
        <w:t xml:space="preserve"> Тарасовского района»</w:t>
      </w:r>
    </w:p>
    <w:p w14:paraId="4FEA92EE" w14:textId="77777777" w:rsidR="007C3FD8" w:rsidRPr="007C3FD8" w:rsidRDefault="007C3FD8" w:rsidP="007C3FD8">
      <w:pPr>
        <w:widowControl w:val="0"/>
        <w:autoSpaceDE w:val="0"/>
        <w:autoSpaceDN w:val="0"/>
        <w:adjustRightInd w:val="0"/>
        <w:spacing w:after="0" w:line="240" w:lineRule="auto"/>
        <w:ind w:firstLine="720"/>
        <w:rPr>
          <w:rFonts w:ascii="Times New Roman" w:eastAsia="Times New Roman" w:hAnsi="Times New Roman" w:cs="Times New Roman"/>
          <w:sz w:val="20"/>
          <w:szCs w:val="20"/>
          <w:lang w:eastAsia="ru-RU"/>
        </w:rPr>
      </w:pPr>
    </w:p>
    <w:p w14:paraId="75138275" w14:textId="77777777" w:rsidR="007C3FD8" w:rsidRPr="007C3FD8" w:rsidRDefault="007C3FD8" w:rsidP="007C3FD8">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eastAsia="zh-CN"/>
        </w:rPr>
      </w:pPr>
      <w:r w:rsidRPr="007C3FD8">
        <w:rPr>
          <w:rFonts w:ascii="Times New Roman" w:eastAsia="Times New Roman" w:hAnsi="Times New Roman" w:cs="Times New Roman"/>
          <w:sz w:val="20"/>
          <w:szCs w:val="20"/>
          <w:lang w:eastAsia="ru-RU"/>
        </w:rPr>
        <w:t>В соответствии с Земельным кодексом Российской Федерации, Федеральным законом от 23.06.2014 N 171-ФЗ «О внесении изменений в Земельный кодекс Российской Федерации и отдельные законодательные акты Российской Федерации», Областным законом от 22.07.2003 N 19-ЗС «О регулировании земельных отношений в Ростовской области», постановлением Правительства Российской Федерации от 16.07.2009 N 582 «Об основных принципах определения арендной платы при аренде земельных участков, находящихся в государственной или муниципальной собственности, и о правилах определения размера арендной платы, а также порядка, условий и сроков внесения арендной платы за земли, находящиеся в собственности Российской Федерации», в целях обеспечения эффективного использования и развития рынка земли, разработки и внедрения экономически обоснованных размеров арендной платы за использование земельных участков, муниципальной собственности Митякинского сельского поселения  Собрание</w:t>
      </w:r>
      <w:r w:rsidRPr="007C3FD8">
        <w:rPr>
          <w:rFonts w:ascii="Times New Roman" w:eastAsia="Times New Roman" w:hAnsi="Times New Roman" w:cs="Times New Roman"/>
          <w:sz w:val="20"/>
          <w:szCs w:val="20"/>
          <w:lang w:eastAsia="zh-CN"/>
        </w:rPr>
        <w:t xml:space="preserve"> депутатов Митякинского сельского поселения    </w:t>
      </w:r>
    </w:p>
    <w:p w14:paraId="0880C615" w14:textId="77777777" w:rsidR="007C3FD8" w:rsidRPr="007C3FD8" w:rsidRDefault="007C3FD8" w:rsidP="007C3FD8">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p>
    <w:p w14:paraId="4F3BC59B" w14:textId="77777777" w:rsidR="007C3FD8" w:rsidRPr="007C3FD8" w:rsidRDefault="007C3FD8" w:rsidP="007C3FD8">
      <w:pPr>
        <w:widowControl w:val="0"/>
        <w:suppressAutoHyphens/>
        <w:spacing w:after="0" w:line="100" w:lineRule="atLeast"/>
        <w:ind w:right="-1"/>
        <w:jc w:val="center"/>
        <w:rPr>
          <w:rFonts w:ascii="Times New Roman" w:eastAsia="Arial Unicode MS" w:hAnsi="Times New Roman" w:cs="Times New Roman"/>
          <w:bCs/>
          <w:color w:val="000000"/>
          <w:sz w:val="20"/>
          <w:szCs w:val="20"/>
          <w:lang w:bidi="en-US"/>
        </w:rPr>
      </w:pPr>
      <w:r w:rsidRPr="007C3FD8">
        <w:rPr>
          <w:rFonts w:ascii="Times New Roman" w:eastAsia="Arial Unicode MS" w:hAnsi="Times New Roman" w:cs="Times New Roman"/>
          <w:b/>
          <w:bCs/>
          <w:color w:val="000000"/>
          <w:sz w:val="20"/>
          <w:szCs w:val="20"/>
          <w:lang w:bidi="en-US"/>
        </w:rPr>
        <w:t>РЕШИЛО:</w:t>
      </w:r>
    </w:p>
    <w:p w14:paraId="4318AB11" w14:textId="77777777" w:rsidR="007C3FD8" w:rsidRPr="007C3FD8" w:rsidRDefault="007C3FD8" w:rsidP="007C3FD8">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p>
    <w:p w14:paraId="24678A43" w14:textId="77777777" w:rsidR="007C3FD8" w:rsidRPr="007C3FD8" w:rsidRDefault="007C3FD8" w:rsidP="007C3FD8">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bookmarkStart w:id="0" w:name="sub_1"/>
      <w:r w:rsidRPr="007C3FD8">
        <w:rPr>
          <w:rFonts w:ascii="Times New Roman" w:eastAsia="Times New Roman" w:hAnsi="Times New Roman" w:cs="Times New Roman"/>
          <w:sz w:val="20"/>
          <w:szCs w:val="20"/>
          <w:lang w:eastAsia="ru-RU"/>
        </w:rPr>
        <w:t xml:space="preserve">1. Утвердить Порядок определения размера арендной платы за использование земельных участков, </w:t>
      </w:r>
      <w:bookmarkStart w:id="1" w:name="sub_2"/>
      <w:bookmarkEnd w:id="0"/>
      <w:r w:rsidRPr="007C3FD8">
        <w:rPr>
          <w:rFonts w:ascii="Times New Roman" w:eastAsia="Times New Roman" w:hAnsi="Times New Roman" w:cs="Times New Roman"/>
          <w:sz w:val="20"/>
          <w:szCs w:val="20"/>
          <w:lang w:eastAsia="ru-RU"/>
        </w:rPr>
        <w:t>находящихся в муниципальной собственности Митякинского сельского поселения, согласно приложению.</w:t>
      </w:r>
    </w:p>
    <w:p w14:paraId="332FF313" w14:textId="77777777" w:rsidR="007C3FD8" w:rsidRPr="007C3FD8" w:rsidRDefault="007C3FD8" w:rsidP="007C3FD8">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bookmarkStart w:id="2" w:name="sub_41"/>
      <w:bookmarkEnd w:id="1"/>
      <w:r w:rsidRPr="007C3FD8">
        <w:rPr>
          <w:rFonts w:ascii="Times New Roman" w:eastAsia="Times New Roman" w:hAnsi="Times New Roman" w:cs="Times New Roman"/>
          <w:sz w:val="20"/>
          <w:szCs w:val="20"/>
          <w:lang w:eastAsia="ru-RU"/>
        </w:rPr>
        <w:t xml:space="preserve">2. </w:t>
      </w:r>
      <w:bookmarkStart w:id="3" w:name="sub_5"/>
      <w:bookmarkEnd w:id="2"/>
      <w:r w:rsidRPr="007C3FD8">
        <w:rPr>
          <w:rFonts w:ascii="Times New Roman" w:eastAsia="Times New Roman" w:hAnsi="Times New Roman" w:cs="Times New Roman"/>
          <w:sz w:val="20"/>
          <w:szCs w:val="20"/>
          <w:lang w:eastAsia="ru-RU"/>
        </w:rPr>
        <w:t xml:space="preserve">Признать утратившими силу: Решение Собрания депутатов Митякинского сельского поселения </w:t>
      </w:r>
      <w:bookmarkStart w:id="4" w:name="sub_6"/>
      <w:bookmarkEnd w:id="3"/>
      <w:r w:rsidRPr="007C3FD8">
        <w:rPr>
          <w:rFonts w:ascii="Times New Roman" w:eastAsia="Times New Roman" w:hAnsi="Times New Roman" w:cs="Times New Roman"/>
          <w:sz w:val="20"/>
          <w:szCs w:val="20"/>
          <w:lang w:eastAsia="ru-RU"/>
        </w:rPr>
        <w:t>№ 15 от 25.07.2025 г.  «Об установлении арендной платы за использование земельных участков, находящихся в муниципальной собственности Митякинского сельского поселения Тарасовского района»</w:t>
      </w:r>
    </w:p>
    <w:p w14:paraId="518CE55C" w14:textId="77777777" w:rsidR="007C3FD8" w:rsidRPr="007C3FD8" w:rsidRDefault="007C3FD8" w:rsidP="007C3FD8">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r w:rsidRPr="007C3FD8">
        <w:rPr>
          <w:rFonts w:ascii="Times New Roman" w:eastAsia="Times New Roman" w:hAnsi="Times New Roman" w:cs="Times New Roman"/>
          <w:sz w:val="20"/>
          <w:szCs w:val="20"/>
          <w:lang w:eastAsia="ru-RU"/>
        </w:rPr>
        <w:t>3. Решение вступает в силу со дня его официального опубликования.</w:t>
      </w:r>
    </w:p>
    <w:p w14:paraId="2547E2E0" w14:textId="77777777" w:rsidR="007C3FD8" w:rsidRPr="007C3FD8" w:rsidRDefault="007C3FD8" w:rsidP="007C3FD8">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bookmarkStart w:id="5" w:name="sub_7"/>
      <w:bookmarkEnd w:id="4"/>
      <w:r w:rsidRPr="007C3FD8">
        <w:rPr>
          <w:rFonts w:ascii="Times New Roman" w:eastAsia="Times New Roman" w:hAnsi="Times New Roman" w:cs="Times New Roman"/>
          <w:sz w:val="20"/>
          <w:szCs w:val="20"/>
          <w:lang w:eastAsia="ru-RU"/>
        </w:rPr>
        <w:t>4. Контроль за выполнением настоящего решения оставляю за собой.</w:t>
      </w:r>
    </w:p>
    <w:bookmarkEnd w:id="5"/>
    <w:p w14:paraId="51D766CB" w14:textId="77777777" w:rsidR="007C3FD8" w:rsidRPr="007C3FD8" w:rsidRDefault="007C3FD8" w:rsidP="007C3FD8">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p>
    <w:p w14:paraId="4F8F5528" w14:textId="77777777" w:rsidR="007C3FD8" w:rsidRPr="007C3FD8" w:rsidRDefault="007C3FD8" w:rsidP="007C3FD8">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p>
    <w:p w14:paraId="48C2D073" w14:textId="77777777" w:rsidR="007C3FD8" w:rsidRPr="007C3FD8" w:rsidRDefault="007C3FD8" w:rsidP="007C3FD8">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p>
    <w:p w14:paraId="74C39B59" w14:textId="77777777" w:rsidR="007C3FD8" w:rsidRPr="007C3FD8" w:rsidRDefault="007C3FD8" w:rsidP="007C3FD8">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p>
    <w:p w14:paraId="0F2BA1CB" w14:textId="77777777" w:rsidR="007C3FD8" w:rsidRPr="007C3FD8" w:rsidRDefault="007C3FD8" w:rsidP="007C3FD8">
      <w:pPr>
        <w:widowControl w:val="0"/>
        <w:suppressAutoHyphens/>
        <w:autoSpaceDE w:val="0"/>
        <w:spacing w:after="0" w:line="20" w:lineRule="atLeast"/>
        <w:rPr>
          <w:rFonts w:ascii="Times New Roman" w:eastAsia="Times New Roman" w:hAnsi="Times New Roman" w:cs="Times New Roman"/>
          <w:sz w:val="20"/>
          <w:szCs w:val="20"/>
          <w:lang w:eastAsia="ar-SA"/>
        </w:rPr>
      </w:pPr>
      <w:bookmarkStart w:id="6" w:name="sub_1000"/>
      <w:r w:rsidRPr="007C3FD8">
        <w:rPr>
          <w:rFonts w:ascii="Times New Roman" w:eastAsia="Times New Roman" w:hAnsi="Times New Roman" w:cs="Times New Roman"/>
          <w:sz w:val="20"/>
          <w:szCs w:val="20"/>
          <w:lang w:eastAsia="ar-SA"/>
        </w:rPr>
        <w:t>Председатель Собрания депутатов –</w:t>
      </w:r>
    </w:p>
    <w:p w14:paraId="17EA90FC" w14:textId="77777777" w:rsidR="007C3FD8" w:rsidRPr="007C3FD8" w:rsidRDefault="007C3FD8" w:rsidP="007C3FD8">
      <w:pPr>
        <w:widowControl w:val="0"/>
        <w:suppressAutoHyphens/>
        <w:autoSpaceDE w:val="0"/>
        <w:spacing w:after="0" w:line="20" w:lineRule="atLeast"/>
        <w:rPr>
          <w:rFonts w:ascii="Times New Roman" w:eastAsia="Times New Roman" w:hAnsi="Times New Roman" w:cs="Times New Roman"/>
          <w:sz w:val="20"/>
          <w:szCs w:val="20"/>
          <w:lang w:eastAsia="ar-SA"/>
        </w:rPr>
      </w:pPr>
      <w:r w:rsidRPr="007C3FD8">
        <w:rPr>
          <w:rFonts w:ascii="Times New Roman" w:eastAsia="Times New Roman" w:hAnsi="Times New Roman" w:cs="Times New Roman"/>
          <w:sz w:val="20"/>
          <w:szCs w:val="20"/>
          <w:lang w:eastAsia="ar-SA"/>
        </w:rPr>
        <w:t>глава Митякинского сельского поселения                                     С.И. Горшколепов</w:t>
      </w:r>
    </w:p>
    <w:p w14:paraId="1CC8DBC8" w14:textId="77777777" w:rsidR="007C3FD8" w:rsidRPr="007C3FD8" w:rsidRDefault="007C3FD8" w:rsidP="007C3FD8">
      <w:pPr>
        <w:widowControl w:val="0"/>
        <w:suppressAutoHyphens/>
        <w:autoSpaceDE w:val="0"/>
        <w:spacing w:after="0" w:line="20" w:lineRule="atLeast"/>
        <w:jc w:val="right"/>
        <w:rPr>
          <w:rFonts w:ascii="Times New Roman" w:eastAsia="Times New Roman" w:hAnsi="Times New Roman" w:cs="Times New Roman"/>
          <w:sz w:val="20"/>
          <w:szCs w:val="20"/>
          <w:lang w:eastAsia="ar-SA"/>
        </w:rPr>
      </w:pPr>
    </w:p>
    <w:p w14:paraId="60A43F07" w14:textId="77777777" w:rsidR="007C3FD8" w:rsidRPr="007C3FD8" w:rsidRDefault="007C3FD8" w:rsidP="007C3FD8">
      <w:pPr>
        <w:widowControl w:val="0"/>
        <w:suppressAutoHyphens/>
        <w:autoSpaceDE w:val="0"/>
        <w:spacing w:after="0" w:line="20" w:lineRule="atLeast"/>
        <w:rPr>
          <w:rFonts w:ascii="Times New Roman" w:eastAsia="Calibri" w:hAnsi="Times New Roman" w:cs="Times New Roman"/>
          <w:sz w:val="20"/>
          <w:szCs w:val="20"/>
        </w:rPr>
      </w:pPr>
    </w:p>
    <w:p w14:paraId="1812D24D" w14:textId="77777777" w:rsidR="007C3FD8" w:rsidRPr="007C3FD8" w:rsidRDefault="007C3FD8" w:rsidP="007C3FD8">
      <w:pPr>
        <w:spacing w:after="0" w:line="240" w:lineRule="auto"/>
        <w:jc w:val="both"/>
        <w:rPr>
          <w:rFonts w:ascii="Times New Roman" w:eastAsia="Times New Roman" w:hAnsi="Times New Roman" w:cs="Times New Roman"/>
          <w:sz w:val="20"/>
          <w:szCs w:val="20"/>
          <w:lang w:eastAsia="ru-RU"/>
        </w:rPr>
      </w:pPr>
    </w:p>
    <w:p w14:paraId="251A96E3" w14:textId="77777777" w:rsidR="007C3FD8" w:rsidRPr="007C3FD8" w:rsidRDefault="007C3FD8" w:rsidP="007C3FD8">
      <w:pPr>
        <w:autoSpaceDE w:val="0"/>
        <w:autoSpaceDN w:val="0"/>
        <w:adjustRightInd w:val="0"/>
        <w:spacing w:after="0" w:line="240" w:lineRule="auto"/>
        <w:ind w:right="191" w:firstLine="709"/>
        <w:jc w:val="both"/>
        <w:rPr>
          <w:rFonts w:ascii="Times New Roman" w:eastAsia="Times New Roman" w:hAnsi="Times New Roman" w:cs="Times New Roman"/>
          <w:sz w:val="20"/>
          <w:szCs w:val="20"/>
          <w:lang w:eastAsia="ru-RU"/>
        </w:rPr>
      </w:pPr>
    </w:p>
    <w:p w14:paraId="081B3DD0" w14:textId="77777777" w:rsidR="007C3FD8" w:rsidRPr="007C3FD8" w:rsidRDefault="007C3FD8" w:rsidP="007C3FD8">
      <w:pPr>
        <w:autoSpaceDE w:val="0"/>
        <w:autoSpaceDN w:val="0"/>
        <w:adjustRightInd w:val="0"/>
        <w:spacing w:after="0" w:line="240" w:lineRule="auto"/>
        <w:ind w:firstLine="720"/>
        <w:jc w:val="right"/>
        <w:rPr>
          <w:rFonts w:ascii="Times New Roman" w:eastAsia="Times New Roman" w:hAnsi="Times New Roman" w:cs="Times New Roman"/>
          <w:sz w:val="20"/>
          <w:szCs w:val="20"/>
          <w:lang w:eastAsia="ar-SA"/>
        </w:rPr>
      </w:pPr>
      <w:r w:rsidRPr="007C3FD8">
        <w:rPr>
          <w:rFonts w:ascii="Times New Roman" w:eastAsia="Times New Roman" w:hAnsi="Times New Roman" w:cs="Times New Roman"/>
          <w:b/>
          <w:bCs/>
          <w:sz w:val="20"/>
          <w:szCs w:val="20"/>
          <w:lang w:eastAsia="ru-RU"/>
        </w:rPr>
        <w:br w:type="page"/>
      </w:r>
      <w:bookmarkEnd w:id="6"/>
      <w:r w:rsidRPr="007C3FD8">
        <w:rPr>
          <w:rFonts w:ascii="Times New Roman" w:eastAsia="Times New Roman" w:hAnsi="Times New Roman" w:cs="Times New Roman"/>
          <w:sz w:val="20"/>
          <w:szCs w:val="20"/>
          <w:lang w:eastAsia="ar-SA"/>
        </w:rPr>
        <w:lastRenderedPageBreak/>
        <w:t xml:space="preserve">Приложение </w:t>
      </w:r>
    </w:p>
    <w:p w14:paraId="181F02A5" w14:textId="77777777" w:rsidR="007C3FD8" w:rsidRPr="007C3FD8" w:rsidRDefault="007C3FD8" w:rsidP="007C3FD8">
      <w:pPr>
        <w:suppressAutoHyphens/>
        <w:spacing w:after="0" w:line="240" w:lineRule="auto"/>
        <w:jc w:val="right"/>
        <w:rPr>
          <w:rFonts w:ascii="Times New Roman" w:eastAsia="Times New Roman" w:hAnsi="Times New Roman" w:cs="Times New Roman"/>
          <w:sz w:val="20"/>
          <w:szCs w:val="20"/>
          <w:lang w:eastAsia="ar-SA"/>
        </w:rPr>
      </w:pPr>
      <w:r w:rsidRPr="007C3FD8">
        <w:rPr>
          <w:rFonts w:ascii="Times New Roman" w:eastAsia="Times New Roman" w:hAnsi="Times New Roman" w:cs="Times New Roman"/>
          <w:sz w:val="20"/>
          <w:szCs w:val="20"/>
          <w:lang w:eastAsia="ar-SA"/>
        </w:rPr>
        <w:t xml:space="preserve">                                                                                                   к решению Собрания депутатов</w:t>
      </w:r>
    </w:p>
    <w:p w14:paraId="78B5429D" w14:textId="77777777" w:rsidR="007C3FD8" w:rsidRPr="007C3FD8" w:rsidRDefault="007C3FD8" w:rsidP="007C3FD8">
      <w:pPr>
        <w:suppressAutoHyphens/>
        <w:spacing w:after="0" w:line="240" w:lineRule="auto"/>
        <w:jc w:val="right"/>
        <w:rPr>
          <w:rFonts w:ascii="Times New Roman" w:eastAsia="Times New Roman" w:hAnsi="Times New Roman" w:cs="Times New Roman"/>
          <w:sz w:val="20"/>
          <w:szCs w:val="20"/>
          <w:lang w:eastAsia="ar-SA"/>
        </w:rPr>
      </w:pPr>
      <w:r w:rsidRPr="007C3FD8">
        <w:rPr>
          <w:rFonts w:ascii="Times New Roman" w:eastAsia="Times New Roman" w:hAnsi="Times New Roman" w:cs="Times New Roman"/>
          <w:sz w:val="20"/>
          <w:szCs w:val="20"/>
          <w:lang w:eastAsia="ar-SA"/>
        </w:rPr>
        <w:t>Митякинского сельского поселения</w:t>
      </w:r>
    </w:p>
    <w:p w14:paraId="5CC97699" w14:textId="77777777" w:rsidR="007C3FD8" w:rsidRPr="007C3FD8" w:rsidRDefault="007C3FD8" w:rsidP="007C3FD8">
      <w:pPr>
        <w:suppressAutoHyphens/>
        <w:spacing w:after="0" w:line="240" w:lineRule="auto"/>
        <w:jc w:val="right"/>
        <w:rPr>
          <w:rFonts w:ascii="Times New Roman" w:eastAsia="Times New Roman" w:hAnsi="Times New Roman" w:cs="Times New Roman"/>
          <w:sz w:val="20"/>
          <w:szCs w:val="20"/>
          <w:lang w:eastAsia="ar-SA"/>
        </w:rPr>
      </w:pPr>
      <w:r w:rsidRPr="007C3FD8">
        <w:rPr>
          <w:rFonts w:ascii="Times New Roman" w:eastAsia="Times New Roman" w:hAnsi="Times New Roman" w:cs="Times New Roman"/>
          <w:sz w:val="20"/>
          <w:szCs w:val="20"/>
          <w:lang w:eastAsia="ar-SA"/>
        </w:rPr>
        <w:t xml:space="preserve">                                                                                                      №  10 от 20.04.2026г.</w:t>
      </w:r>
    </w:p>
    <w:p w14:paraId="37D7A546" w14:textId="77777777" w:rsidR="007C3FD8" w:rsidRPr="007C3FD8" w:rsidRDefault="007C3FD8" w:rsidP="007C3FD8">
      <w:pPr>
        <w:widowControl w:val="0"/>
        <w:autoSpaceDE w:val="0"/>
        <w:autoSpaceDN w:val="0"/>
        <w:adjustRightInd w:val="0"/>
        <w:spacing w:after="0" w:line="240" w:lineRule="auto"/>
        <w:ind w:firstLine="698"/>
        <w:jc w:val="right"/>
        <w:rPr>
          <w:rFonts w:ascii="Times New Roman" w:eastAsia="Times New Roman" w:hAnsi="Times New Roman" w:cs="Times New Roman"/>
          <w:sz w:val="20"/>
          <w:szCs w:val="20"/>
          <w:lang w:eastAsia="ru-RU"/>
        </w:rPr>
      </w:pPr>
    </w:p>
    <w:p w14:paraId="66EC322A" w14:textId="77777777" w:rsidR="007C3FD8" w:rsidRPr="007C3FD8" w:rsidRDefault="007C3FD8" w:rsidP="007C3FD8">
      <w:pPr>
        <w:widowControl w:val="0"/>
        <w:autoSpaceDE w:val="0"/>
        <w:autoSpaceDN w:val="0"/>
        <w:adjustRightInd w:val="0"/>
        <w:spacing w:after="0" w:line="240" w:lineRule="auto"/>
        <w:jc w:val="center"/>
        <w:outlineLvl w:val="0"/>
        <w:rPr>
          <w:rFonts w:ascii="Times New Roman" w:eastAsia="Times New Roman" w:hAnsi="Times New Roman" w:cs="Times New Roman"/>
          <w:b/>
          <w:bCs/>
          <w:sz w:val="20"/>
          <w:szCs w:val="20"/>
          <w:lang w:eastAsia="ru-RU"/>
        </w:rPr>
      </w:pPr>
      <w:r w:rsidRPr="007C3FD8">
        <w:rPr>
          <w:rFonts w:ascii="Times New Roman" w:eastAsia="Times New Roman" w:hAnsi="Times New Roman" w:cs="Times New Roman"/>
          <w:b/>
          <w:bCs/>
          <w:sz w:val="20"/>
          <w:szCs w:val="20"/>
          <w:lang w:eastAsia="ru-RU"/>
        </w:rPr>
        <w:t>Порядок</w:t>
      </w:r>
      <w:r w:rsidRPr="007C3FD8">
        <w:rPr>
          <w:rFonts w:ascii="Times New Roman" w:eastAsia="Times New Roman" w:hAnsi="Times New Roman" w:cs="Times New Roman"/>
          <w:b/>
          <w:bCs/>
          <w:sz w:val="20"/>
          <w:szCs w:val="20"/>
          <w:lang w:eastAsia="ru-RU"/>
        </w:rPr>
        <w:br/>
        <w:t>определения размера арендной платы за использование земельных участков, находящихся в муниципальной собственности Митякинского сельского поселения Тарасовского района</w:t>
      </w:r>
    </w:p>
    <w:p w14:paraId="0E4D56E5" w14:textId="77777777" w:rsidR="007C3FD8" w:rsidRPr="007C3FD8" w:rsidRDefault="007C3FD8" w:rsidP="007C3FD8">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p>
    <w:p w14:paraId="480B364E" w14:textId="77777777" w:rsidR="007C3FD8" w:rsidRPr="007C3FD8" w:rsidRDefault="007C3FD8" w:rsidP="007C3FD8">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bookmarkStart w:id="7" w:name="sub_2001"/>
      <w:r w:rsidRPr="007C3FD8">
        <w:rPr>
          <w:rFonts w:ascii="Times New Roman" w:eastAsia="Times New Roman" w:hAnsi="Times New Roman" w:cs="Times New Roman"/>
          <w:sz w:val="20"/>
          <w:szCs w:val="20"/>
          <w:lang w:eastAsia="ru-RU"/>
        </w:rPr>
        <w:t>1. Размер арендной платы на год за использование земельных участков, находящихся в муниципальной собственности Митякинского сельского поселения, принимается равным размеру земельного налога за такие земельные участки, установленному в соответствии с Налоговым кодексом Российской Федерации нормативными правовыми актами представительных органов муниципальных образований в отношении данных земельных участков для лиц, осуществляющих социально значимые виды деятельности, в соответствии с постановлением Правительства Российской Федерации от 16.07.2009 N 582 «Об основных принципах определения арендной платы при аренде земельных участков, находящихся в государственной или муниципальной собственности, и о правилах определения размера арендной платы, а также порядка, условий и сроков внесения арендной платы за земли, находящиеся в собственности Российской Федерации».</w:t>
      </w:r>
    </w:p>
    <w:p w14:paraId="712F2121" w14:textId="77777777" w:rsidR="007C3FD8" w:rsidRPr="007C3FD8" w:rsidRDefault="007C3FD8" w:rsidP="007C3FD8">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bookmarkStart w:id="8" w:name="sub_2002"/>
      <w:bookmarkEnd w:id="7"/>
      <w:r w:rsidRPr="007C3FD8">
        <w:rPr>
          <w:rFonts w:ascii="Times New Roman" w:eastAsia="Times New Roman" w:hAnsi="Times New Roman" w:cs="Times New Roman"/>
          <w:sz w:val="20"/>
          <w:szCs w:val="20"/>
          <w:lang w:eastAsia="ru-RU"/>
        </w:rPr>
        <w:t xml:space="preserve">2. </w:t>
      </w:r>
      <w:bookmarkStart w:id="9" w:name="sub_228"/>
      <w:bookmarkEnd w:id="8"/>
      <w:r w:rsidRPr="007C3FD8">
        <w:rPr>
          <w:rFonts w:ascii="Times New Roman" w:eastAsia="Times New Roman" w:hAnsi="Times New Roman" w:cs="Times New Roman"/>
          <w:sz w:val="20"/>
          <w:szCs w:val="20"/>
          <w:lang w:eastAsia="ru-RU"/>
        </w:rPr>
        <w:t>Размер арендной платы в случаях, предусмотренных пунктом 4 статьи 39.7 Земельного кодекса Российской Федерации, не может превышать размер арендной платы, рассчитанный для соответствующих целей в отношении земельных участков, находящихся в федеральной собственности.</w:t>
      </w:r>
    </w:p>
    <w:p w14:paraId="3816E42D" w14:textId="77777777" w:rsidR="007C3FD8" w:rsidRPr="007C3FD8" w:rsidRDefault="007C3FD8" w:rsidP="007C3FD8">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bookmarkStart w:id="10" w:name="sub_2003"/>
      <w:bookmarkEnd w:id="9"/>
      <w:r w:rsidRPr="007C3FD8">
        <w:rPr>
          <w:rFonts w:ascii="Times New Roman" w:eastAsia="Times New Roman" w:hAnsi="Times New Roman" w:cs="Times New Roman"/>
          <w:sz w:val="20"/>
          <w:szCs w:val="20"/>
          <w:lang w:eastAsia="ru-RU"/>
        </w:rPr>
        <w:t>3. Арендная плата за земельный участок в случаях, предусмотренных пунктом 5 статьи 39.7 Земельного кодекса Российской Федерации, определяется в размере земельного налога за такой земельный участок при заключении договора аренды земельного участка:</w:t>
      </w:r>
    </w:p>
    <w:p w14:paraId="613C6F7B" w14:textId="77777777" w:rsidR="007C3FD8" w:rsidRPr="007C3FD8" w:rsidRDefault="007C3FD8" w:rsidP="007C3FD8">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bookmarkStart w:id="11" w:name="sub_232"/>
      <w:bookmarkEnd w:id="10"/>
      <w:r w:rsidRPr="007C3FD8">
        <w:rPr>
          <w:rFonts w:ascii="Times New Roman" w:eastAsia="Times New Roman" w:hAnsi="Times New Roman" w:cs="Times New Roman"/>
          <w:sz w:val="20"/>
          <w:szCs w:val="20"/>
          <w:lang w:eastAsia="ru-RU"/>
        </w:rPr>
        <w:t>с лицом, которое в соответствии с Земельным кодексом Российской Федерации имеет право на предоставление в собственность бесплатно земельного участка без проведения торгов в случае, если такой земельный участок зарезервирован для муниципальных нужд либо ограничен в обороте;</w:t>
      </w:r>
    </w:p>
    <w:p w14:paraId="668DB96B" w14:textId="77777777" w:rsidR="007C3FD8" w:rsidRPr="007C3FD8" w:rsidRDefault="007C3FD8" w:rsidP="007C3FD8">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bookmarkStart w:id="12" w:name="sub_233"/>
      <w:bookmarkEnd w:id="11"/>
      <w:r w:rsidRPr="007C3FD8">
        <w:rPr>
          <w:rFonts w:ascii="Times New Roman" w:eastAsia="Times New Roman" w:hAnsi="Times New Roman" w:cs="Times New Roman"/>
          <w:sz w:val="20"/>
          <w:szCs w:val="20"/>
          <w:lang w:eastAsia="ru-RU"/>
        </w:rPr>
        <w:t>с лицом, с которым заключен договор о комплексном развитии территории жилой застройки, если земельный участок образован в границах территории, в отношении которой принято решение о комплексном развитии территории жилой застройки, и предоставлен указанному лицу;</w:t>
      </w:r>
    </w:p>
    <w:bookmarkEnd w:id="12"/>
    <w:p w14:paraId="660F21C0" w14:textId="77777777" w:rsidR="007C3FD8" w:rsidRPr="007C3FD8" w:rsidRDefault="007C3FD8" w:rsidP="007C3FD8">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r w:rsidRPr="007C3FD8">
        <w:rPr>
          <w:rFonts w:ascii="Times New Roman" w:eastAsia="Times New Roman" w:hAnsi="Times New Roman" w:cs="Times New Roman"/>
          <w:sz w:val="20"/>
          <w:szCs w:val="20"/>
          <w:lang w:eastAsia="ru-RU"/>
        </w:rPr>
        <w:t>с лицом, заключившим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 в отношении земельного участка, предоставленного этому лицу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 и в случаях, предусмотренных областным законом, с некоммерческой организацией, созданной муниципальным образованием – Митякинское сельское поселение для освоения территорий в целях строительства и эксплуатации наемных домов социального использования, в отношении земельного участка, предоставленного этой организации для освоения территории в целях строительства и эксплуатации наемного дома социального использования;</w:t>
      </w:r>
    </w:p>
    <w:p w14:paraId="6D8EA175" w14:textId="77777777" w:rsidR="007C3FD8" w:rsidRPr="007C3FD8" w:rsidRDefault="007C3FD8" w:rsidP="007C3FD8">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r w:rsidRPr="007C3FD8">
        <w:rPr>
          <w:rFonts w:ascii="Times New Roman" w:eastAsia="Times New Roman" w:hAnsi="Times New Roman" w:cs="Times New Roman"/>
          <w:sz w:val="20"/>
          <w:szCs w:val="20"/>
          <w:lang w:eastAsia="ru-RU"/>
        </w:rPr>
        <w:t>с гражданами, имеющими в соответствии с федеральными законами, областными законами право на первоочередное или внеочередное приобретение земельных участков;</w:t>
      </w:r>
    </w:p>
    <w:p w14:paraId="13D4F620" w14:textId="77777777" w:rsidR="007C3FD8" w:rsidRPr="007C3FD8" w:rsidRDefault="007C3FD8" w:rsidP="007C3FD8">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r w:rsidRPr="007C3FD8">
        <w:rPr>
          <w:rFonts w:ascii="Times New Roman" w:eastAsia="Times New Roman" w:hAnsi="Times New Roman" w:cs="Times New Roman"/>
          <w:sz w:val="20"/>
          <w:szCs w:val="20"/>
          <w:lang w:eastAsia="ru-RU"/>
        </w:rPr>
        <w:t>с лицами, которым находящиеся на неделимом земельном участке здания, строения, сооружения, помещения в них принадлежат на праве оперативного управления;</w:t>
      </w:r>
    </w:p>
    <w:p w14:paraId="6BF2DD66" w14:textId="77777777" w:rsidR="007C3FD8" w:rsidRPr="007C3FD8" w:rsidRDefault="007C3FD8" w:rsidP="007C3FD8">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bookmarkStart w:id="13" w:name="sub_2004"/>
      <w:r w:rsidRPr="007C3FD8">
        <w:rPr>
          <w:rFonts w:ascii="Times New Roman" w:eastAsia="Times New Roman" w:hAnsi="Times New Roman" w:cs="Times New Roman"/>
          <w:sz w:val="20"/>
          <w:szCs w:val="20"/>
          <w:lang w:eastAsia="ru-RU"/>
        </w:rPr>
        <w:t>4. Размер арендной платы в случае предоставления в аренду без проведения торгов в соответствии с подпунктом 3 пункта 2 статьи 39.6 Земельного кодекса Российской Федерации земельного участка юридическим лицам в соответствии с распоряжением Губернатора Ростовской области для размещения объектов социально-культурного и коммунально-бытового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областным законом, определяется в порядке, установленном постановлением Правительства Ростовской области.</w:t>
      </w:r>
    </w:p>
    <w:p w14:paraId="5F247F99" w14:textId="77777777" w:rsidR="007C3FD8" w:rsidRPr="007C3FD8" w:rsidRDefault="007C3FD8" w:rsidP="007C3FD8">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bookmarkStart w:id="14" w:name="sub_2005"/>
      <w:bookmarkEnd w:id="13"/>
      <w:r w:rsidRPr="007C3FD8">
        <w:rPr>
          <w:rFonts w:ascii="Times New Roman" w:eastAsia="Times New Roman" w:hAnsi="Times New Roman" w:cs="Times New Roman"/>
          <w:sz w:val="20"/>
          <w:szCs w:val="20"/>
          <w:lang w:eastAsia="ru-RU"/>
        </w:rPr>
        <w:t>5. В случае переоформления юридическими лицами права постоянного (бессрочного) пользования земельными участками, находящимися в муниципальной собственности Митякинского сельского поселения, на право аренды размер арендной платы в отношении таких земельных участков устанавливается:</w:t>
      </w:r>
    </w:p>
    <w:bookmarkEnd w:id="14"/>
    <w:p w14:paraId="16400001" w14:textId="77777777" w:rsidR="007C3FD8" w:rsidRPr="007C3FD8" w:rsidRDefault="007C3FD8" w:rsidP="007C3FD8">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r w:rsidRPr="007C3FD8">
        <w:rPr>
          <w:rFonts w:ascii="Times New Roman" w:eastAsia="Times New Roman" w:hAnsi="Times New Roman" w:cs="Times New Roman"/>
          <w:sz w:val="20"/>
          <w:szCs w:val="20"/>
          <w:lang w:eastAsia="ru-RU"/>
        </w:rPr>
        <w:t>0,3 процента кадастровой стоимости земельного участка из состава земель сельскохозяйственного назначения;</w:t>
      </w:r>
    </w:p>
    <w:p w14:paraId="304CDDA9" w14:textId="77777777" w:rsidR="007C3FD8" w:rsidRPr="007C3FD8" w:rsidRDefault="007C3FD8" w:rsidP="007C3FD8">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r w:rsidRPr="007C3FD8">
        <w:rPr>
          <w:rFonts w:ascii="Times New Roman" w:eastAsia="Times New Roman" w:hAnsi="Times New Roman" w:cs="Times New Roman"/>
          <w:sz w:val="20"/>
          <w:szCs w:val="20"/>
          <w:lang w:eastAsia="ru-RU"/>
        </w:rPr>
        <w:t>1,5 процента кадастровой стоимости земельных участков, изъятых из оборота или ограниченных в обороте;</w:t>
      </w:r>
    </w:p>
    <w:p w14:paraId="0FE0782F" w14:textId="77777777" w:rsidR="007C3FD8" w:rsidRPr="007C3FD8" w:rsidRDefault="007C3FD8" w:rsidP="007C3FD8">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r w:rsidRPr="007C3FD8">
        <w:rPr>
          <w:rFonts w:ascii="Times New Roman" w:eastAsia="Times New Roman" w:hAnsi="Times New Roman" w:cs="Times New Roman"/>
          <w:sz w:val="20"/>
          <w:szCs w:val="20"/>
          <w:lang w:eastAsia="ru-RU"/>
        </w:rPr>
        <w:t>2 процента кадастровой стоимости иных земельных участков.</w:t>
      </w:r>
    </w:p>
    <w:p w14:paraId="316F6A1C" w14:textId="77777777" w:rsidR="007C3FD8" w:rsidRPr="007C3FD8" w:rsidRDefault="007C3FD8" w:rsidP="007C3FD8">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r w:rsidRPr="007C3FD8">
        <w:rPr>
          <w:rFonts w:ascii="Times New Roman" w:eastAsia="Times New Roman" w:hAnsi="Times New Roman" w:cs="Times New Roman"/>
          <w:sz w:val="20"/>
          <w:szCs w:val="20"/>
          <w:lang w:eastAsia="ru-RU"/>
        </w:rPr>
        <w:t>6.1. Размер ежегодной арендной платы за земельный участок, предоставленный без проведения торгов в соответствии с пунктом 5.2 статьи 10 Федерального закона от 24.07.2002 N 101-ФЗ «Об обороте земель сельскохозяйственного назначения», устанавливается равным одному рублю за 1 гектар в год.</w:t>
      </w:r>
    </w:p>
    <w:p w14:paraId="1A466F25" w14:textId="77777777" w:rsidR="007C3FD8" w:rsidRPr="007C3FD8" w:rsidRDefault="007C3FD8" w:rsidP="007C3FD8">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bookmarkStart w:id="15" w:name="sub_2006"/>
      <w:r w:rsidRPr="007C3FD8">
        <w:rPr>
          <w:rFonts w:ascii="Times New Roman" w:eastAsia="Times New Roman" w:hAnsi="Times New Roman" w:cs="Times New Roman"/>
          <w:sz w:val="20"/>
          <w:szCs w:val="20"/>
          <w:lang w:eastAsia="ru-RU"/>
        </w:rPr>
        <w:lastRenderedPageBreak/>
        <w:t>6. Размер ежегодной арендной платы за земельный участок, предоставленный без проведения торгов в соответствии с подпунктом 31 пункта 2 статьи 39.6 Земельного кодекса Российской Федерации, предназначенный для ведения сельскохозяйственного производства, арендатору, в отношении которого у уполномоченного органа отсутствует информация о выявленных 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 при условии, что заявление о заключении нового договора аренды такого земельного участка подано этим арендатором до дня истечения срока действия ранее заключенного договора аренды такого земельного участка, определяется в размере 2 процентов кадастровой стоимости земельного участка.</w:t>
      </w:r>
    </w:p>
    <w:p w14:paraId="1B22900C" w14:textId="77777777" w:rsidR="007C3FD8" w:rsidRPr="007C3FD8" w:rsidRDefault="007C3FD8" w:rsidP="007C3FD8">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bookmarkStart w:id="16" w:name="sub_2007"/>
      <w:bookmarkEnd w:id="15"/>
      <w:r w:rsidRPr="007C3FD8">
        <w:rPr>
          <w:rFonts w:ascii="Times New Roman" w:eastAsia="Times New Roman" w:hAnsi="Times New Roman" w:cs="Times New Roman"/>
          <w:sz w:val="20"/>
          <w:szCs w:val="20"/>
          <w:lang w:eastAsia="ru-RU"/>
        </w:rPr>
        <w:t>7. Размер ежегодной арендной платы за земельный участок при заключении нового договора аренды земельного участка без проведения торгов в случаях, предусмотренных пунктами 3 и 4 статьи 39.6 Земельного кодекса Российской Федерации, определяется в размере 2 процентов кадастровой стоимости земельного участка, за исключением случаев, установленных настоящим Порядком.</w:t>
      </w:r>
    </w:p>
    <w:p w14:paraId="17FCD947" w14:textId="77777777" w:rsidR="007C3FD8" w:rsidRPr="007C3FD8" w:rsidRDefault="007C3FD8" w:rsidP="007C3FD8">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bookmarkStart w:id="17" w:name="sub_20071"/>
      <w:bookmarkEnd w:id="16"/>
      <w:r w:rsidRPr="007C3FD8">
        <w:rPr>
          <w:rFonts w:ascii="Times New Roman" w:eastAsia="Times New Roman" w:hAnsi="Times New Roman" w:cs="Times New Roman"/>
          <w:sz w:val="20"/>
          <w:szCs w:val="20"/>
          <w:lang w:eastAsia="ru-RU"/>
        </w:rPr>
        <w:t>7.1. Размер ежегодной арендной платы за земельный участок, предоставленный для осуществления деятельности, предусмотренной концессионным соглашением, лицу, с которым заключено концессионное соглашение, определяется в процентах от кадастровой стоимости земельного участка в соответствии со ставками арендной платы, установленными настоящим Порядком.</w:t>
      </w:r>
    </w:p>
    <w:p w14:paraId="5A28461E" w14:textId="77777777" w:rsidR="007C3FD8" w:rsidRPr="007C3FD8" w:rsidRDefault="007C3FD8" w:rsidP="007C3FD8">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bookmarkStart w:id="18" w:name="sub_201521"/>
      <w:bookmarkEnd w:id="17"/>
      <w:r w:rsidRPr="007C3FD8">
        <w:rPr>
          <w:rFonts w:ascii="Times New Roman" w:eastAsia="Times New Roman" w:hAnsi="Times New Roman" w:cs="Times New Roman"/>
          <w:sz w:val="20"/>
          <w:szCs w:val="20"/>
          <w:lang w:eastAsia="ru-RU"/>
        </w:rPr>
        <w:t>7.2. Размер арендной платы определяется в процентах от кадастровой стоимости земельного участка в размере земельного налога, рассчитанного в отношении такого земельного участка, при заключении договора аренды земельного участка с юридическим лицом, созданным муниципальным образованием -Митякинское сельское поселение, и обеспечивающим реализацию решения о комплексном развитии территории жилой застройки, если земельный участок образован в границах территории, в отношении которой принято решение о комплексном развитии территории жилой застройки, и предоставлен указанному юридическому лицу.</w:t>
      </w:r>
    </w:p>
    <w:p w14:paraId="5616D81F" w14:textId="77777777" w:rsidR="007C3FD8" w:rsidRPr="007C3FD8" w:rsidRDefault="007C3FD8" w:rsidP="007C3FD8">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bookmarkStart w:id="19" w:name="sub_201522"/>
      <w:bookmarkEnd w:id="18"/>
      <w:r w:rsidRPr="007C3FD8">
        <w:rPr>
          <w:rFonts w:ascii="Times New Roman" w:eastAsia="Times New Roman" w:hAnsi="Times New Roman" w:cs="Times New Roman"/>
          <w:sz w:val="20"/>
          <w:szCs w:val="20"/>
          <w:lang w:eastAsia="ru-RU"/>
        </w:rPr>
        <w:t>7.3. В случае предоставления земельного участка, образованного в границах территории (за исключением территории жилой застройки), лицу, с которым заключен договор о комплексном развитии территории (за исключением территории жилой застройки) в соответствии с Градостроительным кодексом Российской Федерации, либо юридическому лицу, созданному муниципальным образованием – Митякинское сельское поселение, и обеспечивающему в соответствии с Градостроительным кодексом Российской Федерации реализацию решения о комплексном развитии территории (за исключением территории жилой застройки), размер арендной платы определяется в процентах от кадастровой стоимости земельного участка и устанавливается в размере:</w:t>
      </w:r>
    </w:p>
    <w:bookmarkEnd w:id="19"/>
    <w:p w14:paraId="456DF454" w14:textId="77777777" w:rsidR="007C3FD8" w:rsidRPr="007C3FD8" w:rsidRDefault="007C3FD8" w:rsidP="007C3FD8">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r w:rsidRPr="007C3FD8">
        <w:rPr>
          <w:rFonts w:ascii="Times New Roman" w:eastAsia="Times New Roman" w:hAnsi="Times New Roman" w:cs="Times New Roman"/>
          <w:sz w:val="20"/>
          <w:szCs w:val="20"/>
          <w:lang w:eastAsia="ru-RU"/>
        </w:rPr>
        <w:t>0,5 процента - в отношении земельного участка, предоставленного для строительства объектов в области образования, культуры, здравоохранения;</w:t>
      </w:r>
    </w:p>
    <w:p w14:paraId="264316E7" w14:textId="77777777" w:rsidR="007C3FD8" w:rsidRPr="007C3FD8" w:rsidRDefault="007C3FD8" w:rsidP="007C3FD8">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r w:rsidRPr="007C3FD8">
        <w:rPr>
          <w:rFonts w:ascii="Times New Roman" w:eastAsia="Times New Roman" w:hAnsi="Times New Roman" w:cs="Times New Roman"/>
          <w:sz w:val="20"/>
          <w:szCs w:val="20"/>
          <w:lang w:eastAsia="ru-RU"/>
        </w:rPr>
        <w:t>0,6 процента - в течение трехлетнего срока строительства и 1,2 процента в течение периода, превышающего трехлетний срок строительства, в отношении земельного участка, предоставленного для строительства многоквартирных жилых домов;</w:t>
      </w:r>
    </w:p>
    <w:p w14:paraId="76D27455" w14:textId="77777777" w:rsidR="007C3FD8" w:rsidRPr="007C3FD8" w:rsidRDefault="007C3FD8" w:rsidP="007C3FD8">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r w:rsidRPr="007C3FD8">
        <w:rPr>
          <w:rFonts w:ascii="Times New Roman" w:eastAsia="Times New Roman" w:hAnsi="Times New Roman" w:cs="Times New Roman"/>
          <w:sz w:val="20"/>
          <w:szCs w:val="20"/>
          <w:lang w:eastAsia="ru-RU"/>
        </w:rPr>
        <w:t>1,5 процента - в отношении земельного участка, предоставленного для строительства иных объектов, за исключением размещения объектов, указанных в пункте 2 настоящего Порядка.</w:t>
      </w:r>
    </w:p>
    <w:p w14:paraId="02C5C79C" w14:textId="77777777" w:rsidR="007C3FD8" w:rsidRPr="007C3FD8" w:rsidRDefault="007C3FD8" w:rsidP="007C3FD8">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r w:rsidRPr="007C3FD8">
        <w:rPr>
          <w:rFonts w:ascii="Times New Roman" w:eastAsia="Times New Roman" w:hAnsi="Times New Roman" w:cs="Times New Roman"/>
          <w:sz w:val="20"/>
          <w:szCs w:val="20"/>
          <w:lang w:eastAsia="ru-RU"/>
        </w:rPr>
        <w:t>При этом после ввода в эксплуатацию объектов, построенных в ходе комплексного развития территории, размер арендной платы за земельный участок определяется в соответствии со ставками арендной платы, установленными настоящим Порядком.</w:t>
      </w:r>
    </w:p>
    <w:p w14:paraId="78876058" w14:textId="77777777" w:rsidR="007C3FD8" w:rsidRPr="007C3FD8" w:rsidRDefault="007C3FD8" w:rsidP="007C3FD8">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bookmarkStart w:id="20" w:name="sub_2008"/>
      <w:r w:rsidRPr="007C3FD8">
        <w:rPr>
          <w:rFonts w:ascii="Times New Roman" w:eastAsia="Times New Roman" w:hAnsi="Times New Roman" w:cs="Times New Roman"/>
          <w:sz w:val="20"/>
          <w:szCs w:val="20"/>
          <w:lang w:eastAsia="ru-RU"/>
        </w:rPr>
        <w:t>8. В случае предоставления земельного участка в аренду без проведения торгов для целей, указанных в настоящем пункте, арендная плата определяется в процентах от кадастровой стоимости земельного участка и рассчитывается в размере:</w:t>
      </w:r>
    </w:p>
    <w:p w14:paraId="7C880468" w14:textId="77777777" w:rsidR="007C3FD8" w:rsidRPr="007C3FD8" w:rsidRDefault="007C3FD8" w:rsidP="007C3FD8">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bookmarkStart w:id="21" w:name="sub_2081"/>
      <w:bookmarkEnd w:id="20"/>
      <w:r w:rsidRPr="007C3FD8">
        <w:rPr>
          <w:rFonts w:ascii="Times New Roman" w:eastAsia="Times New Roman" w:hAnsi="Times New Roman" w:cs="Times New Roman"/>
          <w:sz w:val="20"/>
          <w:szCs w:val="20"/>
          <w:lang w:eastAsia="ru-RU"/>
        </w:rPr>
        <w:t>а) 0,01 процента в отношении:</w:t>
      </w:r>
    </w:p>
    <w:bookmarkEnd w:id="21"/>
    <w:p w14:paraId="091E050B" w14:textId="77777777" w:rsidR="007C3FD8" w:rsidRPr="007C3FD8" w:rsidRDefault="007C3FD8" w:rsidP="007C3FD8">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r w:rsidRPr="007C3FD8">
        <w:rPr>
          <w:rFonts w:ascii="Times New Roman" w:eastAsia="Times New Roman" w:hAnsi="Times New Roman" w:cs="Times New Roman"/>
          <w:sz w:val="20"/>
          <w:szCs w:val="20"/>
          <w:lang w:eastAsia="ru-RU"/>
        </w:rPr>
        <w:t>земельного участка, предоставленного физическому или юридическому лицу, имеющему право на освобождение от уплаты земельного налога в соответствии с законодательством о налогах и сборах;</w:t>
      </w:r>
    </w:p>
    <w:p w14:paraId="5FB422D4" w14:textId="77777777" w:rsidR="007C3FD8" w:rsidRPr="007C3FD8" w:rsidRDefault="007C3FD8" w:rsidP="007C3FD8">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r w:rsidRPr="007C3FD8">
        <w:rPr>
          <w:rFonts w:ascii="Times New Roman" w:eastAsia="Times New Roman" w:hAnsi="Times New Roman" w:cs="Times New Roman"/>
          <w:sz w:val="20"/>
          <w:szCs w:val="20"/>
          <w:lang w:eastAsia="ru-RU"/>
        </w:rPr>
        <w:t>земельного участка, изъятого из оборота, если земельный участок в случаях, установленных федеральными законами, может быть передан в аренду;</w:t>
      </w:r>
    </w:p>
    <w:p w14:paraId="1CA902D3" w14:textId="77777777" w:rsidR="007C3FD8" w:rsidRPr="007C3FD8" w:rsidRDefault="007C3FD8" w:rsidP="007C3FD8">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r w:rsidRPr="007C3FD8">
        <w:rPr>
          <w:rFonts w:ascii="Times New Roman" w:eastAsia="Times New Roman" w:hAnsi="Times New Roman" w:cs="Times New Roman"/>
          <w:sz w:val="20"/>
          <w:szCs w:val="20"/>
          <w:lang w:eastAsia="ru-RU"/>
        </w:rPr>
        <w:t>земельного участка, загрязненного опасными отходами, радиоактивными веществами, подвергшегося загрязнению, заражению и деградации, за исключением случаев консервации земель с изъятием их из оборота;</w:t>
      </w:r>
    </w:p>
    <w:p w14:paraId="1ADE0A08" w14:textId="77777777" w:rsidR="007C3FD8" w:rsidRPr="007C3FD8" w:rsidRDefault="007C3FD8" w:rsidP="007C3FD8">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r w:rsidRPr="007C3FD8">
        <w:rPr>
          <w:rFonts w:ascii="Times New Roman" w:eastAsia="Times New Roman" w:hAnsi="Times New Roman" w:cs="Times New Roman"/>
          <w:sz w:val="20"/>
          <w:szCs w:val="20"/>
          <w:lang w:eastAsia="ru-RU"/>
        </w:rPr>
        <w:t>земельного участка, предоставленного для размещения дипломатических представительств иностранных государств и консульских учреждений в Российской Федерации, если иное не установлено международными договорами;</w:t>
      </w:r>
    </w:p>
    <w:p w14:paraId="5333A348" w14:textId="77777777" w:rsidR="007C3FD8" w:rsidRPr="007C3FD8" w:rsidRDefault="007C3FD8" w:rsidP="007C3FD8">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bookmarkStart w:id="22" w:name="sub_2082"/>
      <w:r w:rsidRPr="007C3FD8">
        <w:rPr>
          <w:rFonts w:ascii="Times New Roman" w:eastAsia="Times New Roman" w:hAnsi="Times New Roman" w:cs="Times New Roman"/>
          <w:sz w:val="20"/>
          <w:szCs w:val="20"/>
          <w:lang w:eastAsia="ru-RU"/>
        </w:rPr>
        <w:t>б) 0,3 процента в отношении земельного участка, занятого жилищным фондом;</w:t>
      </w:r>
    </w:p>
    <w:p w14:paraId="7F0BDAD8" w14:textId="77777777" w:rsidR="007C3FD8" w:rsidRPr="007C3FD8" w:rsidRDefault="007C3FD8" w:rsidP="007C3FD8">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bookmarkStart w:id="23" w:name="sub_2083"/>
      <w:bookmarkEnd w:id="22"/>
      <w:r w:rsidRPr="007C3FD8">
        <w:rPr>
          <w:rFonts w:ascii="Times New Roman" w:eastAsia="Times New Roman" w:hAnsi="Times New Roman" w:cs="Times New Roman"/>
          <w:sz w:val="20"/>
          <w:szCs w:val="20"/>
          <w:lang w:eastAsia="ru-RU"/>
        </w:rPr>
        <w:t>в) 0,5 процента в отношении земельного участка, предоставленного (занятого) для размещения объектов спорта;</w:t>
      </w:r>
    </w:p>
    <w:p w14:paraId="04D77A92" w14:textId="77777777" w:rsidR="007C3FD8" w:rsidRPr="007C3FD8" w:rsidRDefault="007C3FD8" w:rsidP="007C3FD8">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bookmarkStart w:id="24" w:name="sub_2084"/>
      <w:bookmarkEnd w:id="23"/>
      <w:r w:rsidRPr="007C3FD8">
        <w:rPr>
          <w:rFonts w:ascii="Times New Roman" w:eastAsia="Times New Roman" w:hAnsi="Times New Roman" w:cs="Times New Roman"/>
          <w:sz w:val="20"/>
          <w:szCs w:val="20"/>
          <w:lang w:eastAsia="ru-RU"/>
        </w:rPr>
        <w:t>г) 3,5 процента в отношении земельного участка, предоставленного (занятого) для размещения объектов, непосредственно используемых для захоронения твердых бытовых отходов, в том числе полигонов;</w:t>
      </w:r>
    </w:p>
    <w:p w14:paraId="5985EE4E" w14:textId="77777777" w:rsidR="007C3FD8" w:rsidRPr="007C3FD8" w:rsidRDefault="007C3FD8" w:rsidP="007C3FD8">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bookmarkStart w:id="25" w:name="sub_2085"/>
      <w:bookmarkEnd w:id="24"/>
      <w:r w:rsidRPr="007C3FD8">
        <w:rPr>
          <w:rFonts w:ascii="Times New Roman" w:eastAsia="Times New Roman" w:hAnsi="Times New Roman" w:cs="Times New Roman"/>
          <w:sz w:val="20"/>
          <w:szCs w:val="20"/>
          <w:lang w:eastAsia="ru-RU"/>
        </w:rPr>
        <w:t>д) 2,0 процента в отношении земельного участка, предоставленного (занятого) для размещения объектов, утилизирующих твердые бытовые отходы методом сжигания;</w:t>
      </w:r>
    </w:p>
    <w:p w14:paraId="02141A2E" w14:textId="77777777" w:rsidR="007C3FD8" w:rsidRPr="007C3FD8" w:rsidRDefault="007C3FD8" w:rsidP="007C3FD8">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bookmarkStart w:id="26" w:name="sub_2086"/>
      <w:bookmarkEnd w:id="25"/>
      <w:r w:rsidRPr="007C3FD8">
        <w:rPr>
          <w:rFonts w:ascii="Times New Roman" w:eastAsia="Times New Roman" w:hAnsi="Times New Roman" w:cs="Times New Roman"/>
          <w:sz w:val="20"/>
          <w:szCs w:val="20"/>
          <w:lang w:eastAsia="ru-RU"/>
        </w:rPr>
        <w:lastRenderedPageBreak/>
        <w:t>е) 0,3 процента в отношении земельного участка, предоставленного (занятого) для размещения объектов, утилизирующих твердые бытовые отходы методом их сортировки и переработки;</w:t>
      </w:r>
    </w:p>
    <w:p w14:paraId="583D0324" w14:textId="77777777" w:rsidR="007C3FD8" w:rsidRPr="007C3FD8" w:rsidRDefault="007C3FD8" w:rsidP="007C3FD8">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bookmarkStart w:id="27" w:name="sub_2087"/>
      <w:bookmarkEnd w:id="26"/>
      <w:r w:rsidRPr="007C3FD8">
        <w:rPr>
          <w:rFonts w:ascii="Times New Roman" w:eastAsia="Times New Roman" w:hAnsi="Times New Roman" w:cs="Times New Roman"/>
          <w:sz w:val="20"/>
          <w:szCs w:val="20"/>
          <w:lang w:eastAsia="ru-RU"/>
        </w:rPr>
        <w:t>ж) 0,3 процента в отношении земельного участка, предоставленного (занятого) для размещения объектов, предназначенных для перегрузки отходов, в том числе мусороперегрузочных станций.</w:t>
      </w:r>
    </w:p>
    <w:p w14:paraId="37AE7145" w14:textId="77777777" w:rsidR="007C3FD8" w:rsidRPr="007C3FD8" w:rsidRDefault="007C3FD8" w:rsidP="007C3FD8">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bookmarkStart w:id="28" w:name="sub_281"/>
      <w:bookmarkEnd w:id="27"/>
      <w:r w:rsidRPr="007C3FD8">
        <w:rPr>
          <w:rFonts w:ascii="Times New Roman" w:eastAsia="Times New Roman" w:hAnsi="Times New Roman" w:cs="Times New Roman"/>
          <w:sz w:val="20"/>
          <w:szCs w:val="20"/>
          <w:lang w:eastAsia="ru-RU"/>
        </w:rPr>
        <w:t>8.1. В случае, если в отношении земельного участка, предоставленного собственнику зданий, сооружений, право которого на приобретение в собственность земельного участка ограничено законодательством Российской Федерации, размер арендной платы, рассчитанный в соответствии с пунктом 2 и подпунктами «а» - «ж» пункта 8 настоящего Порядка, превышает размер земельного налога, установленного в отношении предназначенных для использования в сходных целях и занимаемых зданиями, сооружениями земельных участков, для которых указанные ограничения права на приобретение в собственность отсутствуют, размер арендной платы определяется в размере земельного налога.</w:t>
      </w:r>
    </w:p>
    <w:bookmarkEnd w:id="28"/>
    <w:p w14:paraId="3A3C31D8" w14:textId="77777777" w:rsidR="007C3FD8" w:rsidRPr="007C3FD8" w:rsidRDefault="007C3FD8" w:rsidP="007C3FD8">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r w:rsidRPr="007C3FD8">
        <w:rPr>
          <w:rFonts w:ascii="Times New Roman" w:eastAsia="Times New Roman" w:hAnsi="Times New Roman" w:cs="Times New Roman"/>
          <w:sz w:val="20"/>
          <w:szCs w:val="20"/>
          <w:lang w:eastAsia="ru-RU"/>
        </w:rPr>
        <w:t>В случае предоставления земельного участка без проведения торгов арендная плата в отношении земельного участка в случаях, не указанных в пункте 2 и подпунктах «а» - «ж» пункта 8 настоящего Порядка, предоставленного собственнику зданий, сооружений, право которого на приобретение в собственность земельного участка ограничено законодательством Российской Федерации, определяется в размере земельного налога, установленного в отношении предназначенных для использования в сходных целях и занимаемых зданиями, сооружениями земельных участков, для которых указанные ограничения права на приобретение в собственность отсутствуют.</w:t>
      </w:r>
    </w:p>
    <w:p w14:paraId="3250F3C7" w14:textId="77777777" w:rsidR="007C3FD8" w:rsidRPr="007C3FD8" w:rsidRDefault="007C3FD8" w:rsidP="007C3FD8">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bookmarkStart w:id="29" w:name="sub_201524"/>
      <w:r w:rsidRPr="007C3FD8">
        <w:rPr>
          <w:rFonts w:ascii="Times New Roman" w:eastAsia="Times New Roman" w:hAnsi="Times New Roman" w:cs="Times New Roman"/>
          <w:sz w:val="20"/>
          <w:szCs w:val="20"/>
          <w:lang w:eastAsia="ru-RU"/>
        </w:rPr>
        <w:t>9.1. Размер арендной платы за земельный участок, на котором расположен объект культурного наследия, приватизированный путем продажи на конкурсе в соответствии с Федеральным законом от 21.12.2001 N 78-ФЗ «О приватизации государственного и муниципального имущества», устанавливается равным одному рублю в год на весь срок выполнения условий конкурса по продаже такого объекта.</w:t>
      </w:r>
    </w:p>
    <w:p w14:paraId="66A4D7A2" w14:textId="77777777" w:rsidR="007C3FD8" w:rsidRPr="007C3FD8" w:rsidRDefault="007C3FD8" w:rsidP="007C3FD8">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r w:rsidRPr="007C3FD8">
        <w:rPr>
          <w:rFonts w:ascii="Times New Roman" w:eastAsia="Times New Roman" w:hAnsi="Times New Roman" w:cs="Times New Roman"/>
          <w:sz w:val="20"/>
          <w:szCs w:val="20"/>
          <w:lang w:eastAsia="ru-RU"/>
        </w:rPr>
        <w:t>9.2. Размер арендной платы за земельный участок, предоставленный в порядке реализации первоочередного права на приобретение земельного участка в соответствии с Федеральным законом от 12.01.1995 N 5-ФЗ «О ветеранах» ветерану боевых действий, принимающему (принимавшему) участие в специальной военной операции, содействующему (содействовавшему) выполнению задач специальной военной операции на территориях Донецкой Народной Республики, Луганской Народной Республики и Украины с 24 февраля 2022 г., на территориях Запорожской области и Херсонской области с 30 сентября 2022 г., а также членам его семьи, устанавливается равным одному рублю в год, вне зависимости от площади земельного участка.</w:t>
      </w:r>
    </w:p>
    <w:p w14:paraId="5CF1407C" w14:textId="77777777" w:rsidR="007C3FD8" w:rsidRPr="007C3FD8" w:rsidRDefault="007C3FD8" w:rsidP="007C3FD8">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r w:rsidRPr="007C3FD8">
        <w:rPr>
          <w:rFonts w:ascii="Times New Roman" w:eastAsia="Times New Roman" w:hAnsi="Times New Roman" w:cs="Times New Roman"/>
          <w:sz w:val="20"/>
          <w:szCs w:val="20"/>
          <w:lang w:eastAsia="ru-RU"/>
        </w:rPr>
        <w:t>9.3. При расчете арендной платы за земельный участок, предоставленный в аренду образовательной организации, осуществляющей деятельность по подготовке граждан по военно-учетным специальностям для Вооруженных Сил Российской Федерации за счет субсидий федерального бюджета, к размеру арендной платы применяется коэффициент 0,5.</w:t>
      </w:r>
    </w:p>
    <w:p w14:paraId="2E43BEB2" w14:textId="77777777" w:rsidR="007C3FD8" w:rsidRPr="007C3FD8" w:rsidRDefault="007C3FD8" w:rsidP="007C3FD8">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r w:rsidRPr="007C3FD8">
        <w:rPr>
          <w:rFonts w:ascii="Times New Roman" w:eastAsia="Times New Roman" w:hAnsi="Times New Roman" w:cs="Times New Roman"/>
          <w:sz w:val="20"/>
          <w:szCs w:val="20"/>
          <w:lang w:eastAsia="ru-RU"/>
        </w:rPr>
        <w:t>9.4 В отношении земельных участков, предоставленных для ведения предпринимательской деятельности ветерану боевых действий, принимающему (принимавшему) участие в специальной военной операции, содействующему (содействовавшему) выполнению задач специальной военной операции на территориях Донецкой Народной Республики, Луганской Народной Республики и Украины с 24 февраля 2022 г., на территориях Запорожской области и Херсонской области с 30 сентября 2022 г., а также членам его семьи, устанавливается льготный размер арендной платы (50%) вне зависимости от площади земельного участка.</w:t>
      </w:r>
    </w:p>
    <w:p w14:paraId="77F790D9" w14:textId="77777777" w:rsidR="007C3FD8" w:rsidRPr="007C3FD8" w:rsidRDefault="007C3FD8" w:rsidP="007C3FD8">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bookmarkStart w:id="30" w:name="sub_2010"/>
      <w:bookmarkEnd w:id="29"/>
      <w:r w:rsidRPr="007C3FD8">
        <w:rPr>
          <w:rFonts w:ascii="Times New Roman" w:eastAsia="Times New Roman" w:hAnsi="Times New Roman" w:cs="Times New Roman"/>
          <w:sz w:val="20"/>
          <w:szCs w:val="20"/>
          <w:lang w:eastAsia="ru-RU"/>
        </w:rPr>
        <w:t>10. В случае, если право на заключение договора аренды земельного участка, находящегося в муниципальной собственности Митякинского сельского поселения, приобретается на торгах, то размер ежегодной арендной платы или размер первого арендного платежа за земельный участок определяется по результатам таких торгов.</w:t>
      </w:r>
    </w:p>
    <w:bookmarkEnd w:id="30"/>
    <w:p w14:paraId="6F7CBB08" w14:textId="77777777" w:rsidR="007C3FD8" w:rsidRPr="007C3FD8" w:rsidRDefault="007C3FD8" w:rsidP="007C3FD8">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r w:rsidRPr="007C3FD8">
        <w:rPr>
          <w:rFonts w:ascii="Times New Roman" w:eastAsia="Times New Roman" w:hAnsi="Times New Roman" w:cs="Times New Roman"/>
          <w:sz w:val="20"/>
          <w:szCs w:val="20"/>
          <w:lang w:eastAsia="ru-RU"/>
        </w:rPr>
        <w:t>При этом начальная цена предмета аукциона на право заключения договора аренды земельного участка определяется по результатам рыночной оценки в соответствии с Федеральным законом «Об оценочной деятельности в Российской Федерации».</w:t>
      </w:r>
    </w:p>
    <w:p w14:paraId="1F2018D2" w14:textId="77777777" w:rsidR="007C3FD8" w:rsidRPr="007C3FD8" w:rsidRDefault="007C3FD8" w:rsidP="007C3FD8">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bookmarkStart w:id="31" w:name="sub_2011"/>
      <w:r w:rsidRPr="007C3FD8">
        <w:rPr>
          <w:rFonts w:ascii="Times New Roman" w:eastAsia="Times New Roman" w:hAnsi="Times New Roman" w:cs="Times New Roman"/>
          <w:sz w:val="20"/>
          <w:szCs w:val="20"/>
          <w:lang w:eastAsia="ru-RU"/>
        </w:rPr>
        <w:t>11. Размер ежегодной арендной платы за земельные участки в случаях, не указанных в пунктах 1 – 9.2 настоящего Порядка, определяется в размере 2 процентов кадастровой стоимости земельного участка.</w:t>
      </w:r>
    </w:p>
    <w:p w14:paraId="2D64EDF5" w14:textId="77777777" w:rsidR="007C3FD8" w:rsidRPr="007C3FD8" w:rsidRDefault="007C3FD8" w:rsidP="007C3FD8">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bookmarkStart w:id="32" w:name="sub_2012"/>
      <w:bookmarkEnd w:id="31"/>
      <w:r w:rsidRPr="007C3FD8">
        <w:rPr>
          <w:rFonts w:ascii="Times New Roman" w:eastAsia="Times New Roman" w:hAnsi="Times New Roman" w:cs="Times New Roman"/>
          <w:sz w:val="20"/>
          <w:szCs w:val="20"/>
          <w:lang w:eastAsia="ru-RU"/>
        </w:rPr>
        <w:t>12. Размер арендной платы за использование земельного участка, находящегося в муниципальной собственности Митякинского сельского поселения, предоставленного для целей жилищного строительства, в случае если по истечении 3 лет со дня предоставления в аренду земельного участка, не введен в эксплуатацию построенный на земельном участке объект недвижимости, устанавливается равным 2-кратной налоговой ставке земельного налога на соответствующий земельный участок, находящийся в муниципальной собственности Митякинского сельского поселения, если иное не установлено земельным законодательством Российской Федерации.</w:t>
      </w:r>
    </w:p>
    <w:p w14:paraId="1409964A" w14:textId="77777777" w:rsidR="007C3FD8" w:rsidRPr="007C3FD8" w:rsidRDefault="007C3FD8" w:rsidP="007C3FD8">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bookmarkStart w:id="33" w:name="sub_2013"/>
      <w:bookmarkEnd w:id="32"/>
      <w:r w:rsidRPr="007C3FD8">
        <w:rPr>
          <w:rFonts w:ascii="Times New Roman" w:eastAsia="Times New Roman" w:hAnsi="Times New Roman" w:cs="Times New Roman"/>
          <w:sz w:val="20"/>
          <w:szCs w:val="20"/>
          <w:lang w:eastAsia="ru-RU"/>
        </w:rPr>
        <w:t>13. Размер арендной платы в процентах от кадастровой стоимости земельного участка, находящегося в муниципальной собственности Митякинского сельского поселения, определяемый в соответствии в соответствии с пунктами 1, 6, 7, 7.1, 7.3, 8, 9, 11 настоящего Порядка, определяется путем последовательного перемножения кадастровой стоимости земельного участка, ставки арендной платы и индексов уровня инфляции, предусмотренных областным законом об областном бюджете на очередной финансовый год и плановый период и установленных по состоянию на начало очередного финансового года.</w:t>
      </w:r>
    </w:p>
    <w:bookmarkEnd w:id="33"/>
    <w:p w14:paraId="4ED756E5" w14:textId="77777777" w:rsidR="007C3FD8" w:rsidRPr="007C3FD8" w:rsidRDefault="007C3FD8" w:rsidP="007C3FD8">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r w:rsidRPr="007C3FD8">
        <w:rPr>
          <w:rFonts w:ascii="Times New Roman" w:eastAsia="Times New Roman" w:hAnsi="Times New Roman" w:cs="Times New Roman"/>
          <w:sz w:val="20"/>
          <w:szCs w:val="20"/>
          <w:lang w:eastAsia="ru-RU"/>
        </w:rPr>
        <w:lastRenderedPageBreak/>
        <w:t>При этом индексация размера арендной платы производится начиная с года, следующего за годом, в котором принято решение об утверждении результатов определения кадастровой стоимости земельных участков.</w:t>
      </w:r>
    </w:p>
    <w:p w14:paraId="362D6A01" w14:textId="77777777" w:rsidR="007C3FD8" w:rsidRPr="007C3FD8" w:rsidRDefault="007C3FD8" w:rsidP="007C3FD8">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bookmarkStart w:id="34" w:name="sub_2014"/>
      <w:r w:rsidRPr="007C3FD8">
        <w:rPr>
          <w:rFonts w:ascii="Times New Roman" w:eastAsia="Times New Roman" w:hAnsi="Times New Roman" w:cs="Times New Roman"/>
          <w:sz w:val="20"/>
          <w:szCs w:val="20"/>
          <w:lang w:eastAsia="ru-RU"/>
        </w:rPr>
        <w:t>14. При определении размера годовой арендной платы в соответствии со ставками арендной платы в случаях, указанных в пункте 2 настоящего Порядка, проводится ежегодная индексация арендной платы с учетом размера уровня инфляции, предусмотренного областным законом об областном бюджете на очередной финансовый год и плановый период и установленного по состоянию на начало очередного финансового года, начиная с года, следующего за годом, в котором заключен договор аренды земельного участка.</w:t>
      </w:r>
    </w:p>
    <w:bookmarkEnd w:id="34"/>
    <w:p w14:paraId="074887E7" w14:textId="77777777" w:rsidR="007C3FD8" w:rsidRPr="007C3FD8" w:rsidRDefault="007C3FD8" w:rsidP="007C3FD8">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r w:rsidRPr="007C3FD8">
        <w:rPr>
          <w:rFonts w:ascii="Times New Roman" w:eastAsia="Times New Roman" w:hAnsi="Times New Roman" w:cs="Times New Roman"/>
          <w:sz w:val="20"/>
          <w:szCs w:val="20"/>
          <w:lang w:eastAsia="ru-RU"/>
        </w:rPr>
        <w:t>В случае изменения кадастровой стоимости земельного участка индексация размера арендной платы производится, начиная с года, следующего за годом, в котором принято решение об утверждении результатов определения кадастровой стоимости земельных участков.</w:t>
      </w:r>
    </w:p>
    <w:p w14:paraId="04924CBD" w14:textId="77777777" w:rsidR="007C3FD8" w:rsidRPr="007C3FD8" w:rsidRDefault="007C3FD8" w:rsidP="007C3FD8">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bookmarkStart w:id="35" w:name="sub_2015"/>
      <w:r w:rsidRPr="007C3FD8">
        <w:rPr>
          <w:rFonts w:ascii="Times New Roman" w:eastAsia="Times New Roman" w:hAnsi="Times New Roman" w:cs="Times New Roman"/>
          <w:sz w:val="20"/>
          <w:szCs w:val="20"/>
          <w:lang w:eastAsia="ru-RU"/>
        </w:rPr>
        <w:t>15. Администрация Митякинского сельского поселения при заключении договора аренды земельного участка, находящегося в муниципальной собственности Митякинского сельского поселения, обязана предусмотреть в таком договоре случаи и периодичность изменения в одностороннем порядке по требованию арендодателя арендной платы за использование земельного участка, находящегося в муниципальной собственности Митякинского сельского поселения.</w:t>
      </w:r>
    </w:p>
    <w:bookmarkEnd w:id="35"/>
    <w:p w14:paraId="7B969B64" w14:textId="77777777" w:rsidR="007C3FD8" w:rsidRPr="007C3FD8" w:rsidRDefault="007C3FD8" w:rsidP="007C3FD8">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r w:rsidRPr="007C3FD8">
        <w:rPr>
          <w:rFonts w:ascii="Times New Roman" w:eastAsia="Times New Roman" w:hAnsi="Times New Roman" w:cs="Times New Roman"/>
          <w:sz w:val="20"/>
          <w:szCs w:val="20"/>
          <w:lang w:eastAsia="ru-RU"/>
        </w:rPr>
        <w:t>В одностороннем порядке по требованию арендодателя размер годовой арендной платы за использование земельного участка, находящегося в муниципальной собственности Митякинского сельского поселения, изменяется:</w:t>
      </w:r>
    </w:p>
    <w:p w14:paraId="5BD43606" w14:textId="77777777" w:rsidR="007C3FD8" w:rsidRPr="007C3FD8" w:rsidRDefault="007C3FD8" w:rsidP="007C3FD8">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bookmarkStart w:id="36" w:name="sub_201514"/>
      <w:r w:rsidRPr="007C3FD8">
        <w:rPr>
          <w:rFonts w:ascii="Times New Roman" w:eastAsia="Times New Roman" w:hAnsi="Times New Roman" w:cs="Times New Roman"/>
          <w:sz w:val="20"/>
          <w:szCs w:val="20"/>
          <w:lang w:eastAsia="ru-RU"/>
        </w:rPr>
        <w:t>путем ежегодной индексации с учетом уровня инфляции, предусмотренного областным законом об областном бюджете на очередной финансовый год и плановый период по состоянию на начало очередного финансового года, за исключением размера ежегодной арендной платы, установленного пунктами 3, 5, 7.2, 8.1, 9.1, 9.2, 12 настоящего Порядка;</w:t>
      </w:r>
    </w:p>
    <w:p w14:paraId="77297731" w14:textId="77777777" w:rsidR="007C3FD8" w:rsidRPr="007C3FD8" w:rsidRDefault="007C3FD8" w:rsidP="007C3FD8">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bookmarkStart w:id="37" w:name="sub_201518"/>
      <w:bookmarkEnd w:id="36"/>
      <w:r w:rsidRPr="007C3FD8">
        <w:rPr>
          <w:rFonts w:ascii="Times New Roman" w:eastAsia="Times New Roman" w:hAnsi="Times New Roman" w:cs="Times New Roman"/>
          <w:sz w:val="20"/>
          <w:szCs w:val="20"/>
          <w:lang w:eastAsia="ru-RU"/>
        </w:rPr>
        <w:t>в связи с изменением кадастровой стоимости земельного участка. При этом арендная плата, рассчитанная в процентах от кадастровой стоимости земельного участка, находящегося в муниципальной собственности Митякинского сельского поселения, подлежит перерасчету по состоянию на 1 января, следующего за годом, в котором принято решение об утверждении результатов определения кадастровой стоимости земельных участков;</w:t>
      </w:r>
    </w:p>
    <w:bookmarkEnd w:id="37"/>
    <w:p w14:paraId="0CCE8C0A" w14:textId="77777777" w:rsidR="007C3FD8" w:rsidRPr="007C3FD8" w:rsidRDefault="007C3FD8" w:rsidP="007C3FD8">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r w:rsidRPr="007C3FD8">
        <w:rPr>
          <w:rFonts w:ascii="Times New Roman" w:eastAsia="Times New Roman" w:hAnsi="Times New Roman" w:cs="Times New Roman"/>
          <w:sz w:val="20"/>
          <w:szCs w:val="20"/>
          <w:lang w:eastAsia="ru-RU"/>
        </w:rPr>
        <w:t>в связи с изменением ставок арендной платы, значений и коэффициентов, используемых при расчете арендной платы, порядка определения размера арендной платы. При этом размер арендной платы считается измененным с момента вступления в силу соответствующих нормативных правовых актов об установлении (утверждении):</w:t>
      </w:r>
    </w:p>
    <w:p w14:paraId="6ADF0B36" w14:textId="77777777" w:rsidR="007C3FD8" w:rsidRPr="007C3FD8" w:rsidRDefault="007C3FD8" w:rsidP="007C3FD8">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r w:rsidRPr="007C3FD8">
        <w:rPr>
          <w:rFonts w:ascii="Times New Roman" w:eastAsia="Times New Roman" w:hAnsi="Times New Roman" w:cs="Times New Roman"/>
          <w:sz w:val="20"/>
          <w:szCs w:val="20"/>
          <w:lang w:eastAsia="ru-RU"/>
        </w:rPr>
        <w:t>ставок арендной платы;</w:t>
      </w:r>
    </w:p>
    <w:p w14:paraId="09BDFD93" w14:textId="77777777" w:rsidR="007C3FD8" w:rsidRPr="007C3FD8" w:rsidRDefault="007C3FD8" w:rsidP="007C3FD8">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r w:rsidRPr="007C3FD8">
        <w:rPr>
          <w:rFonts w:ascii="Times New Roman" w:eastAsia="Times New Roman" w:hAnsi="Times New Roman" w:cs="Times New Roman"/>
          <w:sz w:val="20"/>
          <w:szCs w:val="20"/>
          <w:lang w:eastAsia="ru-RU"/>
        </w:rPr>
        <w:t>значений и коэффициентов, используемых при расчете арендной платы;</w:t>
      </w:r>
    </w:p>
    <w:p w14:paraId="58B593B1" w14:textId="77777777" w:rsidR="007C3FD8" w:rsidRPr="007C3FD8" w:rsidRDefault="007C3FD8" w:rsidP="007C3FD8">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r w:rsidRPr="007C3FD8">
        <w:rPr>
          <w:rFonts w:ascii="Times New Roman" w:eastAsia="Times New Roman" w:hAnsi="Times New Roman" w:cs="Times New Roman"/>
          <w:sz w:val="20"/>
          <w:szCs w:val="20"/>
          <w:lang w:eastAsia="ru-RU"/>
        </w:rPr>
        <w:t>порядка определения размера арендной платы.</w:t>
      </w:r>
    </w:p>
    <w:p w14:paraId="48EFDC58" w14:textId="77777777" w:rsidR="007C3FD8" w:rsidRPr="007C3FD8" w:rsidRDefault="007C3FD8" w:rsidP="007C3FD8">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bookmarkStart w:id="38" w:name="sub_2016"/>
      <w:r w:rsidRPr="007C3FD8">
        <w:rPr>
          <w:rFonts w:ascii="Times New Roman" w:eastAsia="Times New Roman" w:hAnsi="Times New Roman" w:cs="Times New Roman"/>
          <w:sz w:val="20"/>
          <w:szCs w:val="20"/>
          <w:lang w:eastAsia="ru-RU"/>
        </w:rPr>
        <w:t>16. В случае, если на стороне арендатора выступают несколько лиц, арендная плата для каждого из них определяется пропорционально их доле в праве на арендованное имущество в соответствии с договором аренды земельного участка.</w:t>
      </w:r>
    </w:p>
    <w:p w14:paraId="34E4FD27" w14:textId="77777777" w:rsidR="007C3FD8" w:rsidRPr="007C3FD8" w:rsidRDefault="007C3FD8" w:rsidP="007C3FD8">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r w:rsidRPr="007C3FD8">
        <w:rPr>
          <w:rFonts w:ascii="Times New Roman" w:eastAsia="Times New Roman" w:hAnsi="Times New Roman" w:cs="Times New Roman"/>
          <w:sz w:val="20"/>
          <w:szCs w:val="20"/>
          <w:lang w:eastAsia="ru-RU"/>
        </w:rPr>
        <w:t>16.1. В случае если земельный участок имеет более чем один вид разрешенного использования, для расчета арендной платы применяется максимальная ставка арендной платы из соответствующих указанным видам разрешенного использования земельного участка ставок арендной платы.</w:t>
      </w:r>
    </w:p>
    <w:p w14:paraId="4FD08B32" w14:textId="77777777" w:rsidR="007C3FD8" w:rsidRPr="007C3FD8" w:rsidRDefault="007C3FD8" w:rsidP="007C3FD8">
      <w:pPr>
        <w:widowControl w:val="0"/>
        <w:autoSpaceDE w:val="0"/>
        <w:autoSpaceDN w:val="0"/>
        <w:adjustRightInd w:val="0"/>
        <w:spacing w:after="0" w:line="240" w:lineRule="auto"/>
        <w:ind w:firstLine="720"/>
        <w:jc w:val="both"/>
        <w:rPr>
          <w:rFonts w:ascii="Times New Roman" w:eastAsia="Times New Roman" w:hAnsi="Times New Roman" w:cs="Times New Roman"/>
          <w:color w:val="FF0000"/>
          <w:sz w:val="20"/>
          <w:szCs w:val="20"/>
          <w:lang w:eastAsia="ru-RU"/>
        </w:rPr>
      </w:pPr>
      <w:r w:rsidRPr="007C3FD8">
        <w:rPr>
          <w:rFonts w:ascii="Times New Roman" w:eastAsia="Times New Roman" w:hAnsi="Times New Roman" w:cs="Times New Roman"/>
          <w:sz w:val="20"/>
          <w:szCs w:val="20"/>
          <w:lang w:eastAsia="ru-RU"/>
        </w:rPr>
        <w:t>Положения абзаца первого настоящего пункта не применяется при определении размера арендной платы по договорам аренды земельного участка в случае, если на стороне арендатора выступают несколько лиц, а также в случаях, предусмотренных пунктами 2, 7.2, 7.3 настоящего Порядка.</w:t>
      </w:r>
    </w:p>
    <w:p w14:paraId="0E78E8B1" w14:textId="77777777" w:rsidR="007C3FD8" w:rsidRPr="007C3FD8" w:rsidRDefault="007C3FD8" w:rsidP="007C3FD8">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bookmarkStart w:id="39" w:name="sub_2017"/>
      <w:bookmarkEnd w:id="38"/>
      <w:r w:rsidRPr="007C3FD8">
        <w:rPr>
          <w:rFonts w:ascii="Times New Roman" w:eastAsia="Times New Roman" w:hAnsi="Times New Roman" w:cs="Times New Roman"/>
          <w:sz w:val="20"/>
          <w:szCs w:val="20"/>
          <w:lang w:eastAsia="ru-RU"/>
        </w:rPr>
        <w:t>17. Арендная плата за использование земельных участков, находящихся в муниципальной собственности Митякинского сельского поселения, вносится равными долями ежемесячно, не позднее 20-го числа отчетного месяца, в соответствии с условиями договора аренды земельного участка.</w:t>
      </w:r>
      <w:bookmarkEnd w:id="39"/>
    </w:p>
    <w:p w14:paraId="130AEAC4" w14:textId="77777777" w:rsidR="000E57DB" w:rsidRPr="000E57DB" w:rsidRDefault="000E57DB" w:rsidP="007C3FD8">
      <w:pPr>
        <w:widowControl w:val="0"/>
        <w:autoSpaceDE w:val="0"/>
        <w:autoSpaceDN w:val="0"/>
        <w:adjustRightInd w:val="0"/>
        <w:spacing w:after="0" w:line="240" w:lineRule="auto"/>
        <w:jc w:val="center"/>
        <w:rPr>
          <w:rFonts w:ascii="Times New Roman" w:eastAsia="Times New Roman" w:hAnsi="Times New Roman" w:cs="Times New Roman"/>
          <w:color w:val="FF0000"/>
          <w:spacing w:val="-7"/>
          <w:sz w:val="20"/>
          <w:szCs w:val="20"/>
          <w:lang w:eastAsia="ru-RU"/>
        </w:rPr>
      </w:pPr>
    </w:p>
    <w:p w14:paraId="4A668A62" w14:textId="77777777" w:rsidR="000E57DB" w:rsidRDefault="000E57DB" w:rsidP="001A3640">
      <w:pPr>
        <w:widowControl w:val="0"/>
        <w:shd w:val="clear" w:color="auto" w:fill="FFFFFF"/>
        <w:autoSpaceDE w:val="0"/>
        <w:autoSpaceDN w:val="0"/>
        <w:adjustRightInd w:val="0"/>
        <w:spacing w:after="0" w:line="274" w:lineRule="exact"/>
        <w:ind w:right="50"/>
        <w:jc w:val="center"/>
        <w:rPr>
          <w:rFonts w:ascii="Times New Roman" w:eastAsia="Times New Roman" w:hAnsi="Times New Roman" w:cs="Times New Roman"/>
          <w:color w:val="000000"/>
          <w:sz w:val="20"/>
          <w:szCs w:val="20"/>
          <w:lang w:eastAsia="ru-RU"/>
        </w:rPr>
      </w:pPr>
    </w:p>
    <w:p w14:paraId="37A04969" w14:textId="77777777" w:rsidR="000E57DB" w:rsidRDefault="000E57DB" w:rsidP="001A3640">
      <w:pPr>
        <w:widowControl w:val="0"/>
        <w:shd w:val="clear" w:color="auto" w:fill="FFFFFF"/>
        <w:autoSpaceDE w:val="0"/>
        <w:autoSpaceDN w:val="0"/>
        <w:adjustRightInd w:val="0"/>
        <w:spacing w:after="0" w:line="274" w:lineRule="exact"/>
        <w:ind w:right="50"/>
        <w:jc w:val="center"/>
        <w:rPr>
          <w:rFonts w:ascii="Times New Roman" w:eastAsia="Times New Roman" w:hAnsi="Times New Roman" w:cs="Times New Roman"/>
          <w:color w:val="000000"/>
          <w:sz w:val="20"/>
          <w:szCs w:val="20"/>
          <w:lang w:eastAsia="ru-RU"/>
        </w:rPr>
      </w:pPr>
    </w:p>
    <w:p w14:paraId="2CD88291" w14:textId="77777777" w:rsidR="000E57DB" w:rsidRDefault="000E57DB" w:rsidP="001A3640">
      <w:pPr>
        <w:widowControl w:val="0"/>
        <w:shd w:val="clear" w:color="auto" w:fill="FFFFFF"/>
        <w:autoSpaceDE w:val="0"/>
        <w:autoSpaceDN w:val="0"/>
        <w:adjustRightInd w:val="0"/>
        <w:spacing w:after="0" w:line="274" w:lineRule="exact"/>
        <w:ind w:right="50"/>
        <w:jc w:val="center"/>
        <w:rPr>
          <w:rFonts w:ascii="Times New Roman" w:eastAsia="Times New Roman" w:hAnsi="Times New Roman" w:cs="Times New Roman"/>
          <w:color w:val="000000"/>
          <w:sz w:val="20"/>
          <w:szCs w:val="20"/>
          <w:lang w:eastAsia="ru-RU"/>
        </w:rPr>
      </w:pPr>
    </w:p>
    <w:p w14:paraId="1F92E9D3" w14:textId="77777777" w:rsidR="000E57DB" w:rsidRDefault="000E57DB" w:rsidP="001A3640">
      <w:pPr>
        <w:widowControl w:val="0"/>
        <w:shd w:val="clear" w:color="auto" w:fill="FFFFFF"/>
        <w:autoSpaceDE w:val="0"/>
        <w:autoSpaceDN w:val="0"/>
        <w:adjustRightInd w:val="0"/>
        <w:spacing w:after="0" w:line="274" w:lineRule="exact"/>
        <w:ind w:right="50"/>
        <w:jc w:val="center"/>
        <w:rPr>
          <w:rFonts w:ascii="Times New Roman" w:eastAsia="Times New Roman" w:hAnsi="Times New Roman" w:cs="Times New Roman"/>
          <w:color w:val="000000"/>
          <w:sz w:val="20"/>
          <w:szCs w:val="20"/>
          <w:lang w:eastAsia="ru-RU"/>
        </w:rPr>
      </w:pPr>
    </w:p>
    <w:p w14:paraId="279868EF" w14:textId="77777777" w:rsidR="000E57DB" w:rsidRDefault="000E57DB" w:rsidP="001A3640">
      <w:pPr>
        <w:widowControl w:val="0"/>
        <w:shd w:val="clear" w:color="auto" w:fill="FFFFFF"/>
        <w:autoSpaceDE w:val="0"/>
        <w:autoSpaceDN w:val="0"/>
        <w:adjustRightInd w:val="0"/>
        <w:spacing w:after="0" w:line="274" w:lineRule="exact"/>
        <w:ind w:right="50"/>
        <w:jc w:val="center"/>
        <w:rPr>
          <w:rFonts w:ascii="Times New Roman" w:eastAsia="Times New Roman" w:hAnsi="Times New Roman" w:cs="Times New Roman"/>
          <w:color w:val="000000"/>
          <w:sz w:val="20"/>
          <w:szCs w:val="20"/>
          <w:lang w:eastAsia="ru-RU"/>
        </w:rPr>
      </w:pPr>
    </w:p>
    <w:p w14:paraId="682B794F" w14:textId="77777777" w:rsidR="000E57DB" w:rsidRDefault="000E57DB" w:rsidP="001A3640">
      <w:pPr>
        <w:widowControl w:val="0"/>
        <w:shd w:val="clear" w:color="auto" w:fill="FFFFFF"/>
        <w:autoSpaceDE w:val="0"/>
        <w:autoSpaceDN w:val="0"/>
        <w:adjustRightInd w:val="0"/>
        <w:spacing w:after="0" w:line="274" w:lineRule="exact"/>
        <w:ind w:right="50"/>
        <w:jc w:val="center"/>
        <w:rPr>
          <w:rFonts w:ascii="Times New Roman" w:eastAsia="Times New Roman" w:hAnsi="Times New Roman" w:cs="Times New Roman"/>
          <w:color w:val="000000"/>
          <w:sz w:val="20"/>
          <w:szCs w:val="20"/>
          <w:lang w:eastAsia="ru-RU"/>
        </w:rPr>
      </w:pPr>
    </w:p>
    <w:p w14:paraId="47E6E2D6" w14:textId="77777777" w:rsidR="000E57DB" w:rsidRDefault="000E57DB" w:rsidP="001A3640">
      <w:pPr>
        <w:widowControl w:val="0"/>
        <w:shd w:val="clear" w:color="auto" w:fill="FFFFFF"/>
        <w:autoSpaceDE w:val="0"/>
        <w:autoSpaceDN w:val="0"/>
        <w:adjustRightInd w:val="0"/>
        <w:spacing w:after="0" w:line="274" w:lineRule="exact"/>
        <w:ind w:right="50"/>
        <w:jc w:val="center"/>
        <w:rPr>
          <w:rFonts w:ascii="Times New Roman" w:eastAsia="Times New Roman" w:hAnsi="Times New Roman" w:cs="Times New Roman"/>
          <w:color w:val="000000"/>
          <w:sz w:val="20"/>
          <w:szCs w:val="20"/>
          <w:lang w:eastAsia="ru-RU"/>
        </w:rPr>
      </w:pPr>
    </w:p>
    <w:p w14:paraId="2EB11D32" w14:textId="77777777" w:rsidR="000E57DB" w:rsidRDefault="000E57DB" w:rsidP="001A3640">
      <w:pPr>
        <w:widowControl w:val="0"/>
        <w:shd w:val="clear" w:color="auto" w:fill="FFFFFF"/>
        <w:autoSpaceDE w:val="0"/>
        <w:autoSpaceDN w:val="0"/>
        <w:adjustRightInd w:val="0"/>
        <w:spacing w:after="0" w:line="274" w:lineRule="exact"/>
        <w:ind w:right="50"/>
        <w:jc w:val="center"/>
        <w:rPr>
          <w:rFonts w:ascii="Times New Roman" w:eastAsia="Times New Roman" w:hAnsi="Times New Roman" w:cs="Times New Roman"/>
          <w:color w:val="000000"/>
          <w:sz w:val="20"/>
          <w:szCs w:val="20"/>
          <w:lang w:eastAsia="ru-RU"/>
        </w:rPr>
      </w:pPr>
    </w:p>
    <w:p w14:paraId="035BC7A9" w14:textId="77777777" w:rsidR="000E57DB" w:rsidRDefault="000E57DB" w:rsidP="001A3640">
      <w:pPr>
        <w:widowControl w:val="0"/>
        <w:shd w:val="clear" w:color="auto" w:fill="FFFFFF"/>
        <w:autoSpaceDE w:val="0"/>
        <w:autoSpaceDN w:val="0"/>
        <w:adjustRightInd w:val="0"/>
        <w:spacing w:after="0" w:line="274" w:lineRule="exact"/>
        <w:ind w:right="50"/>
        <w:jc w:val="center"/>
        <w:rPr>
          <w:rFonts w:ascii="Times New Roman" w:eastAsia="Times New Roman" w:hAnsi="Times New Roman" w:cs="Times New Roman"/>
          <w:color w:val="000000"/>
          <w:sz w:val="20"/>
          <w:szCs w:val="20"/>
          <w:lang w:eastAsia="ru-RU"/>
        </w:rPr>
      </w:pPr>
    </w:p>
    <w:p w14:paraId="7D7D4B6B" w14:textId="77777777" w:rsidR="000E57DB" w:rsidRDefault="000E57DB" w:rsidP="001A3640">
      <w:pPr>
        <w:widowControl w:val="0"/>
        <w:shd w:val="clear" w:color="auto" w:fill="FFFFFF"/>
        <w:autoSpaceDE w:val="0"/>
        <w:autoSpaceDN w:val="0"/>
        <w:adjustRightInd w:val="0"/>
        <w:spacing w:after="0" w:line="274" w:lineRule="exact"/>
        <w:ind w:right="50"/>
        <w:jc w:val="center"/>
        <w:rPr>
          <w:rFonts w:ascii="Times New Roman" w:eastAsia="Times New Roman" w:hAnsi="Times New Roman" w:cs="Times New Roman"/>
          <w:color w:val="000000"/>
          <w:sz w:val="20"/>
          <w:szCs w:val="20"/>
          <w:lang w:eastAsia="ru-RU"/>
        </w:rPr>
      </w:pPr>
    </w:p>
    <w:p w14:paraId="3FD65C7A" w14:textId="77777777" w:rsidR="000E57DB" w:rsidRDefault="000E57DB" w:rsidP="001A3640">
      <w:pPr>
        <w:widowControl w:val="0"/>
        <w:shd w:val="clear" w:color="auto" w:fill="FFFFFF"/>
        <w:autoSpaceDE w:val="0"/>
        <w:autoSpaceDN w:val="0"/>
        <w:adjustRightInd w:val="0"/>
        <w:spacing w:after="0" w:line="274" w:lineRule="exact"/>
        <w:ind w:right="50"/>
        <w:jc w:val="center"/>
        <w:rPr>
          <w:rFonts w:ascii="Times New Roman" w:eastAsia="Times New Roman" w:hAnsi="Times New Roman" w:cs="Times New Roman"/>
          <w:color w:val="000000"/>
          <w:sz w:val="20"/>
          <w:szCs w:val="20"/>
          <w:lang w:eastAsia="ru-RU"/>
        </w:rPr>
      </w:pPr>
    </w:p>
    <w:p w14:paraId="1B941674" w14:textId="77777777" w:rsidR="000E57DB" w:rsidRDefault="000E57DB" w:rsidP="001A3640">
      <w:pPr>
        <w:widowControl w:val="0"/>
        <w:shd w:val="clear" w:color="auto" w:fill="FFFFFF"/>
        <w:autoSpaceDE w:val="0"/>
        <w:autoSpaceDN w:val="0"/>
        <w:adjustRightInd w:val="0"/>
        <w:spacing w:after="0" w:line="274" w:lineRule="exact"/>
        <w:ind w:right="50"/>
        <w:jc w:val="center"/>
        <w:rPr>
          <w:rFonts w:ascii="Times New Roman" w:eastAsia="Times New Roman" w:hAnsi="Times New Roman" w:cs="Times New Roman"/>
          <w:color w:val="000000"/>
          <w:sz w:val="20"/>
          <w:szCs w:val="20"/>
          <w:lang w:eastAsia="ru-RU"/>
        </w:rPr>
      </w:pPr>
    </w:p>
    <w:p w14:paraId="7713200C" w14:textId="77777777" w:rsidR="00494003" w:rsidRPr="00B938D6" w:rsidRDefault="00494003" w:rsidP="00494003">
      <w:pPr>
        <w:spacing w:after="0" w:line="240" w:lineRule="auto"/>
        <w:jc w:val="center"/>
        <w:rPr>
          <w:rFonts w:ascii="Times New Roman" w:eastAsia="Times New Roman" w:hAnsi="Times New Roman" w:cs="Times New Roman"/>
          <w:b/>
          <w:caps/>
          <w:sz w:val="20"/>
          <w:szCs w:val="20"/>
          <w:lang w:eastAsia="ru-RU"/>
        </w:rPr>
      </w:pPr>
      <w:r w:rsidRPr="00B938D6">
        <w:rPr>
          <w:rFonts w:ascii="Times New Roman" w:eastAsia="Times New Roman" w:hAnsi="Times New Roman" w:cs="Times New Roman"/>
          <w:b/>
          <w:caps/>
          <w:sz w:val="20"/>
          <w:szCs w:val="20"/>
          <w:lang w:eastAsia="ru-RU"/>
        </w:rPr>
        <w:lastRenderedPageBreak/>
        <w:t xml:space="preserve">РОССИЙСКАЯ ФЕДЕРАЦИЯ                                 </w:t>
      </w:r>
    </w:p>
    <w:p w14:paraId="33C15E1A" w14:textId="77777777" w:rsidR="00494003" w:rsidRPr="00B938D6" w:rsidRDefault="00494003" w:rsidP="00494003">
      <w:pPr>
        <w:spacing w:after="0" w:line="240" w:lineRule="auto"/>
        <w:jc w:val="center"/>
        <w:rPr>
          <w:rFonts w:ascii="Times New Roman" w:eastAsia="Times New Roman" w:hAnsi="Times New Roman" w:cs="Times New Roman"/>
          <w:b/>
          <w:caps/>
          <w:sz w:val="20"/>
          <w:szCs w:val="20"/>
          <w:lang w:eastAsia="ru-RU"/>
        </w:rPr>
      </w:pPr>
      <w:r w:rsidRPr="00B938D6">
        <w:rPr>
          <w:rFonts w:ascii="Times New Roman" w:eastAsia="Times New Roman" w:hAnsi="Times New Roman" w:cs="Times New Roman"/>
          <w:b/>
          <w:caps/>
          <w:sz w:val="20"/>
          <w:szCs w:val="20"/>
          <w:lang w:eastAsia="ru-RU"/>
        </w:rPr>
        <w:t>РОСТОВСКАЯ ОБЛАСТЬ</w:t>
      </w:r>
    </w:p>
    <w:p w14:paraId="1C43DB19" w14:textId="77777777" w:rsidR="00494003" w:rsidRPr="00B938D6" w:rsidRDefault="00494003" w:rsidP="00494003">
      <w:pPr>
        <w:spacing w:after="0" w:line="240" w:lineRule="auto"/>
        <w:jc w:val="center"/>
        <w:rPr>
          <w:rFonts w:ascii="Times New Roman" w:eastAsia="Times New Roman" w:hAnsi="Times New Roman" w:cs="Times New Roman"/>
          <w:b/>
          <w:caps/>
          <w:sz w:val="20"/>
          <w:szCs w:val="20"/>
          <w:lang w:eastAsia="ru-RU"/>
        </w:rPr>
      </w:pPr>
      <w:r w:rsidRPr="00B938D6">
        <w:rPr>
          <w:rFonts w:ascii="Times New Roman" w:eastAsia="Times New Roman" w:hAnsi="Times New Roman" w:cs="Times New Roman"/>
          <w:b/>
          <w:caps/>
          <w:sz w:val="20"/>
          <w:szCs w:val="20"/>
          <w:lang w:eastAsia="ru-RU"/>
        </w:rPr>
        <w:t>ТАРАСОВСКИЙ РАЙОН</w:t>
      </w:r>
    </w:p>
    <w:p w14:paraId="723904C7" w14:textId="77777777" w:rsidR="00494003" w:rsidRPr="00B938D6" w:rsidRDefault="00494003" w:rsidP="00494003">
      <w:pPr>
        <w:spacing w:after="0" w:line="240" w:lineRule="auto"/>
        <w:jc w:val="center"/>
        <w:rPr>
          <w:rFonts w:ascii="Times New Roman" w:eastAsia="Times New Roman" w:hAnsi="Times New Roman" w:cs="Times New Roman"/>
          <w:b/>
          <w:caps/>
          <w:sz w:val="20"/>
          <w:szCs w:val="20"/>
          <w:lang w:eastAsia="ru-RU"/>
        </w:rPr>
      </w:pPr>
      <w:r w:rsidRPr="00B938D6">
        <w:rPr>
          <w:rFonts w:ascii="Times New Roman" w:eastAsia="Times New Roman" w:hAnsi="Times New Roman" w:cs="Times New Roman"/>
          <w:b/>
          <w:caps/>
          <w:sz w:val="20"/>
          <w:szCs w:val="20"/>
          <w:lang w:eastAsia="ru-RU"/>
        </w:rPr>
        <w:t xml:space="preserve">МУНИЦИПАЛЬНОЕ ОБРАЗОВАНИЕ </w:t>
      </w:r>
    </w:p>
    <w:p w14:paraId="10793710" w14:textId="77777777" w:rsidR="00494003" w:rsidRPr="00B938D6" w:rsidRDefault="00494003" w:rsidP="00494003">
      <w:pPr>
        <w:spacing w:after="0" w:line="240" w:lineRule="auto"/>
        <w:jc w:val="center"/>
        <w:rPr>
          <w:rFonts w:ascii="Times New Roman" w:eastAsia="Times New Roman" w:hAnsi="Times New Roman" w:cs="Times New Roman"/>
          <w:b/>
          <w:caps/>
          <w:sz w:val="20"/>
          <w:szCs w:val="20"/>
          <w:lang w:eastAsia="ru-RU"/>
        </w:rPr>
      </w:pPr>
      <w:r w:rsidRPr="00B938D6">
        <w:rPr>
          <w:rFonts w:ascii="Times New Roman" w:eastAsia="Times New Roman" w:hAnsi="Times New Roman" w:cs="Times New Roman"/>
          <w:b/>
          <w:caps/>
          <w:sz w:val="20"/>
          <w:szCs w:val="20"/>
          <w:lang w:eastAsia="ru-RU"/>
        </w:rPr>
        <w:t>«МИТЯКИНСКОЕ СЕЛЬСКОЕ ПОСЕЛЕНИЕ»</w:t>
      </w:r>
    </w:p>
    <w:p w14:paraId="15422287" w14:textId="77777777" w:rsidR="00494003" w:rsidRPr="00B938D6" w:rsidRDefault="00494003" w:rsidP="00494003">
      <w:pPr>
        <w:spacing w:after="0" w:line="240" w:lineRule="auto"/>
        <w:jc w:val="center"/>
        <w:rPr>
          <w:rFonts w:ascii="Times New Roman" w:eastAsia="Times New Roman" w:hAnsi="Times New Roman" w:cs="Times New Roman"/>
          <w:b/>
          <w:caps/>
          <w:sz w:val="20"/>
          <w:szCs w:val="20"/>
          <w:lang w:eastAsia="ru-RU"/>
        </w:rPr>
      </w:pPr>
    </w:p>
    <w:p w14:paraId="253353FC" w14:textId="77777777" w:rsidR="00494003" w:rsidRPr="00B938D6" w:rsidRDefault="00494003" w:rsidP="00494003">
      <w:pPr>
        <w:spacing w:after="0" w:line="240" w:lineRule="auto"/>
        <w:jc w:val="center"/>
        <w:rPr>
          <w:rFonts w:ascii="Times New Roman" w:eastAsia="Times New Roman" w:hAnsi="Times New Roman" w:cs="Times New Roman"/>
          <w:b/>
          <w:caps/>
          <w:sz w:val="20"/>
          <w:szCs w:val="20"/>
          <w:lang w:eastAsia="ru-RU"/>
        </w:rPr>
      </w:pPr>
      <w:r w:rsidRPr="00B938D6">
        <w:rPr>
          <w:rFonts w:ascii="Times New Roman" w:eastAsia="Times New Roman" w:hAnsi="Times New Roman" w:cs="Times New Roman"/>
          <w:b/>
          <w:caps/>
          <w:sz w:val="20"/>
          <w:szCs w:val="20"/>
          <w:lang w:eastAsia="ru-RU"/>
        </w:rPr>
        <w:t>СОБРАНИЕ ДЕПУТАТОВ МИТЯКИНСКОГО СЕЛЬСКОГО ПОСЕЛЕНИЯ</w:t>
      </w:r>
    </w:p>
    <w:p w14:paraId="3D29B434" w14:textId="77777777" w:rsidR="00494003" w:rsidRPr="00B938D6" w:rsidRDefault="00494003" w:rsidP="00494003">
      <w:pPr>
        <w:spacing w:after="0" w:line="240" w:lineRule="auto"/>
        <w:jc w:val="center"/>
        <w:rPr>
          <w:rFonts w:ascii="Times New Roman" w:eastAsia="Times New Roman" w:hAnsi="Times New Roman" w:cs="Times New Roman"/>
          <w:b/>
          <w:caps/>
          <w:sz w:val="20"/>
          <w:szCs w:val="20"/>
          <w:lang w:eastAsia="ru-RU"/>
        </w:rPr>
      </w:pPr>
    </w:p>
    <w:p w14:paraId="03F2F793" w14:textId="77777777" w:rsidR="00494003" w:rsidRPr="00B938D6" w:rsidRDefault="00494003" w:rsidP="00494003">
      <w:pPr>
        <w:spacing w:after="0" w:line="240" w:lineRule="auto"/>
        <w:jc w:val="center"/>
        <w:rPr>
          <w:rFonts w:ascii="Times New Roman" w:eastAsia="Times New Roman" w:hAnsi="Times New Roman" w:cs="Times New Roman"/>
          <w:b/>
          <w:sz w:val="20"/>
          <w:szCs w:val="20"/>
          <w:lang w:eastAsia="ru-RU"/>
        </w:rPr>
      </w:pPr>
      <w:r w:rsidRPr="00B938D6">
        <w:rPr>
          <w:rFonts w:ascii="Times New Roman" w:eastAsia="Times New Roman" w:hAnsi="Times New Roman" w:cs="Times New Roman"/>
          <w:b/>
          <w:sz w:val="20"/>
          <w:szCs w:val="20"/>
          <w:lang w:eastAsia="ru-RU"/>
        </w:rPr>
        <w:t xml:space="preserve"> Р Е Ш Е Н И Е</w:t>
      </w:r>
    </w:p>
    <w:p w14:paraId="1B107D39" w14:textId="77777777" w:rsidR="00494003" w:rsidRPr="00B938D6" w:rsidRDefault="00494003" w:rsidP="00494003">
      <w:pPr>
        <w:spacing w:after="0" w:line="240" w:lineRule="auto"/>
        <w:rPr>
          <w:rFonts w:ascii="Times New Roman" w:eastAsia="Times New Roman" w:hAnsi="Times New Roman" w:cs="Times New Roman"/>
          <w:b/>
          <w:sz w:val="20"/>
          <w:szCs w:val="20"/>
          <w:lang w:eastAsia="ru-RU"/>
        </w:rPr>
      </w:pPr>
    </w:p>
    <w:p w14:paraId="62A0BDBC" w14:textId="77777777" w:rsidR="00494003" w:rsidRPr="00B938D6" w:rsidRDefault="00494003" w:rsidP="00494003">
      <w:pPr>
        <w:spacing w:after="0" w:line="240" w:lineRule="auto"/>
        <w:jc w:val="center"/>
        <w:rPr>
          <w:rFonts w:ascii="Times New Roman" w:eastAsia="Times New Roman" w:hAnsi="Times New Roman" w:cs="Times New Roman"/>
          <w:b/>
          <w:sz w:val="20"/>
          <w:szCs w:val="20"/>
          <w:lang w:eastAsia="ru-RU"/>
        </w:rPr>
      </w:pPr>
      <w:r w:rsidRPr="00B938D6">
        <w:rPr>
          <w:rFonts w:ascii="Times New Roman" w:eastAsia="Times New Roman" w:hAnsi="Times New Roman" w:cs="Times New Roman"/>
          <w:b/>
          <w:sz w:val="20"/>
          <w:szCs w:val="20"/>
          <w:lang w:eastAsia="ru-RU"/>
        </w:rPr>
        <w:t>№ 11</w:t>
      </w:r>
    </w:p>
    <w:p w14:paraId="4B9BC0D2" w14:textId="77777777" w:rsidR="00494003" w:rsidRPr="00B938D6" w:rsidRDefault="00494003" w:rsidP="00494003">
      <w:pPr>
        <w:spacing w:after="0" w:line="240" w:lineRule="auto"/>
        <w:jc w:val="center"/>
        <w:rPr>
          <w:rFonts w:ascii="Times New Roman" w:eastAsia="Times New Roman" w:hAnsi="Times New Roman" w:cs="Times New Roman"/>
          <w:b/>
          <w:sz w:val="20"/>
          <w:szCs w:val="20"/>
          <w:lang w:eastAsia="ru-RU"/>
        </w:rPr>
      </w:pPr>
    </w:p>
    <w:p w14:paraId="314104DE" w14:textId="77777777" w:rsidR="00494003" w:rsidRPr="00B938D6" w:rsidRDefault="00494003" w:rsidP="00494003">
      <w:pPr>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r w:rsidRPr="00B938D6">
        <w:rPr>
          <w:rFonts w:ascii="Times New Roman" w:eastAsia="Times New Roman" w:hAnsi="Times New Roman" w:cs="Times New Roman"/>
          <w:b/>
          <w:bCs/>
          <w:sz w:val="20"/>
          <w:szCs w:val="20"/>
          <w:lang w:eastAsia="ru-RU"/>
        </w:rPr>
        <w:t>Об утверждении отчета об исполнении бюджета Митякинского сельского</w:t>
      </w:r>
    </w:p>
    <w:p w14:paraId="2664848D" w14:textId="77777777" w:rsidR="00494003" w:rsidRPr="00B938D6" w:rsidRDefault="00494003" w:rsidP="00494003">
      <w:pPr>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r w:rsidRPr="00B938D6">
        <w:rPr>
          <w:rFonts w:ascii="Times New Roman" w:eastAsia="Times New Roman" w:hAnsi="Times New Roman" w:cs="Times New Roman"/>
          <w:b/>
          <w:bCs/>
          <w:sz w:val="20"/>
          <w:szCs w:val="20"/>
          <w:lang w:eastAsia="ru-RU"/>
        </w:rPr>
        <w:t>поселения за 2025 год</w:t>
      </w:r>
    </w:p>
    <w:p w14:paraId="793DEF22" w14:textId="77777777" w:rsidR="00494003" w:rsidRPr="00B938D6" w:rsidRDefault="00494003" w:rsidP="00494003">
      <w:pPr>
        <w:spacing w:after="0" w:line="240" w:lineRule="auto"/>
        <w:rPr>
          <w:rFonts w:ascii="Times New Roman" w:eastAsia="Times New Roman" w:hAnsi="Times New Roman" w:cs="Times New Roman"/>
          <w:sz w:val="20"/>
          <w:szCs w:val="20"/>
        </w:rPr>
      </w:pPr>
    </w:p>
    <w:p w14:paraId="580BEA5B" w14:textId="77777777" w:rsidR="00494003" w:rsidRPr="00B938D6" w:rsidRDefault="00494003" w:rsidP="00494003">
      <w:pPr>
        <w:autoSpaceDE w:val="0"/>
        <w:autoSpaceDN w:val="0"/>
        <w:adjustRightInd w:val="0"/>
        <w:spacing w:after="0" w:line="240" w:lineRule="auto"/>
        <w:rPr>
          <w:rFonts w:ascii="Times New Roman" w:eastAsia="Times New Roman" w:hAnsi="Times New Roman" w:cs="Times New Roman"/>
          <w:b/>
          <w:sz w:val="20"/>
          <w:szCs w:val="20"/>
          <w:lang w:eastAsia="ru-RU"/>
        </w:rPr>
      </w:pPr>
      <w:r w:rsidRPr="00B938D6">
        <w:rPr>
          <w:rFonts w:ascii="Times New Roman" w:eastAsia="Times New Roman" w:hAnsi="Times New Roman" w:cs="Times New Roman"/>
          <w:b/>
          <w:sz w:val="20"/>
          <w:szCs w:val="20"/>
          <w:lang w:eastAsia="ru-RU"/>
        </w:rPr>
        <w:t xml:space="preserve">       </w:t>
      </w:r>
      <w:r>
        <w:rPr>
          <w:rFonts w:ascii="Times New Roman" w:eastAsia="Times New Roman" w:hAnsi="Times New Roman" w:cs="Times New Roman"/>
          <w:b/>
          <w:sz w:val="20"/>
          <w:szCs w:val="20"/>
          <w:lang w:eastAsia="ru-RU"/>
        </w:rPr>
        <w:t xml:space="preserve">   </w:t>
      </w:r>
      <w:r w:rsidRPr="00B938D6">
        <w:rPr>
          <w:rFonts w:ascii="Times New Roman" w:eastAsia="Times New Roman" w:hAnsi="Times New Roman" w:cs="Times New Roman"/>
          <w:b/>
          <w:sz w:val="20"/>
          <w:szCs w:val="20"/>
          <w:lang w:eastAsia="ru-RU"/>
        </w:rPr>
        <w:t xml:space="preserve"> Принято</w:t>
      </w:r>
    </w:p>
    <w:p w14:paraId="5C2A7A67" w14:textId="77777777" w:rsidR="00494003" w:rsidRPr="00B938D6" w:rsidRDefault="00494003" w:rsidP="00494003">
      <w:pPr>
        <w:autoSpaceDE w:val="0"/>
        <w:autoSpaceDN w:val="0"/>
        <w:adjustRightInd w:val="0"/>
        <w:spacing w:after="0" w:line="240" w:lineRule="auto"/>
        <w:ind w:firstLine="540"/>
        <w:rPr>
          <w:rFonts w:ascii="Times New Roman" w:eastAsia="Times New Roman" w:hAnsi="Times New Roman" w:cs="Times New Roman"/>
          <w:b/>
          <w:sz w:val="20"/>
          <w:szCs w:val="20"/>
          <w:lang w:eastAsia="ru-RU"/>
        </w:rPr>
      </w:pPr>
      <w:r w:rsidRPr="00B938D6">
        <w:rPr>
          <w:rFonts w:ascii="Times New Roman" w:eastAsia="Times New Roman" w:hAnsi="Times New Roman" w:cs="Times New Roman"/>
          <w:b/>
          <w:sz w:val="20"/>
          <w:szCs w:val="20"/>
          <w:lang w:eastAsia="ru-RU"/>
        </w:rPr>
        <w:t>Собранием депутатов</w:t>
      </w:r>
      <w:r w:rsidRPr="00B938D6">
        <w:rPr>
          <w:rFonts w:ascii="Times New Roman" w:eastAsia="Times New Roman" w:hAnsi="Times New Roman" w:cs="Times New Roman"/>
          <w:b/>
          <w:sz w:val="20"/>
          <w:szCs w:val="20"/>
          <w:lang w:eastAsia="ru-RU"/>
        </w:rPr>
        <w:tab/>
      </w:r>
      <w:r w:rsidRPr="00B938D6">
        <w:rPr>
          <w:rFonts w:ascii="Times New Roman" w:eastAsia="Times New Roman" w:hAnsi="Times New Roman" w:cs="Times New Roman"/>
          <w:b/>
          <w:sz w:val="20"/>
          <w:szCs w:val="20"/>
          <w:lang w:eastAsia="ru-RU"/>
        </w:rPr>
        <w:tab/>
      </w:r>
      <w:r w:rsidRPr="00B938D6">
        <w:rPr>
          <w:rFonts w:ascii="Times New Roman" w:eastAsia="Times New Roman" w:hAnsi="Times New Roman" w:cs="Times New Roman"/>
          <w:b/>
          <w:sz w:val="20"/>
          <w:szCs w:val="20"/>
          <w:lang w:eastAsia="ru-RU"/>
        </w:rPr>
        <w:tab/>
      </w:r>
      <w:r w:rsidRPr="00B938D6">
        <w:rPr>
          <w:rFonts w:ascii="Times New Roman" w:eastAsia="Times New Roman" w:hAnsi="Times New Roman" w:cs="Times New Roman"/>
          <w:b/>
          <w:sz w:val="20"/>
          <w:szCs w:val="20"/>
          <w:lang w:eastAsia="ru-RU"/>
        </w:rPr>
        <w:tab/>
      </w:r>
      <w:r w:rsidRPr="00B938D6">
        <w:rPr>
          <w:rFonts w:ascii="Times New Roman" w:eastAsia="Times New Roman" w:hAnsi="Times New Roman" w:cs="Times New Roman"/>
          <w:b/>
          <w:sz w:val="20"/>
          <w:szCs w:val="20"/>
          <w:lang w:eastAsia="ru-RU"/>
        </w:rPr>
        <w:tab/>
        <w:t xml:space="preserve">« 15» мая 2026 года   </w:t>
      </w:r>
    </w:p>
    <w:p w14:paraId="64A696FC" w14:textId="77777777" w:rsidR="00494003" w:rsidRPr="00B938D6" w:rsidRDefault="00494003" w:rsidP="00494003">
      <w:pPr>
        <w:autoSpaceDE w:val="0"/>
        <w:autoSpaceDN w:val="0"/>
        <w:adjustRightInd w:val="0"/>
        <w:spacing w:after="0" w:line="240" w:lineRule="auto"/>
        <w:jc w:val="both"/>
        <w:rPr>
          <w:rFonts w:ascii="Times New Roman" w:eastAsia="Times New Roman" w:hAnsi="Times New Roman" w:cs="Times New Roman"/>
          <w:bCs/>
          <w:smallCaps/>
          <w:noProof/>
          <w:snapToGrid w:val="0"/>
          <w:kern w:val="32"/>
          <w:sz w:val="20"/>
          <w:szCs w:val="20"/>
          <w:lang w:eastAsia="ru-RU"/>
        </w:rPr>
      </w:pPr>
    </w:p>
    <w:p w14:paraId="65FB2C05" w14:textId="77777777" w:rsidR="00494003" w:rsidRPr="00B938D6" w:rsidRDefault="00494003" w:rsidP="00494003">
      <w:pPr>
        <w:overflowPunct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B938D6">
        <w:rPr>
          <w:rFonts w:ascii="Times New Roman" w:eastAsia="Times New Roman" w:hAnsi="Times New Roman" w:cs="Times New Roman"/>
          <w:sz w:val="20"/>
          <w:szCs w:val="20"/>
          <w:lang w:eastAsia="ru-RU"/>
        </w:rPr>
        <w:tab/>
        <w:t xml:space="preserve">В соответствии со статьей 264.6 Бюджетного Кодекса Российской Федерации, ст. ст. 42, 43 решения Собрания депутатов Митякинского сельского поселения от 31.01.2023 № 5 «Об утверждении Положения «О бюджетном процессе в Митякинском сельском поселении» в новой редакции, в целях соблюдения бюджетного законодательства, </w:t>
      </w:r>
      <w:r w:rsidRPr="00B938D6">
        <w:rPr>
          <w:rFonts w:ascii="Times New Roman" w:eastAsia="Times New Roman" w:hAnsi="Times New Roman" w:cs="Times New Roman"/>
          <w:bCs/>
          <w:sz w:val="20"/>
          <w:szCs w:val="20"/>
          <w:lang w:eastAsia="ru-RU"/>
        </w:rPr>
        <w:t>Собрание депутатов Митякинского сельского поселения</w:t>
      </w:r>
    </w:p>
    <w:p w14:paraId="6FD499EC" w14:textId="77777777" w:rsidR="00494003" w:rsidRPr="00B938D6" w:rsidRDefault="00494003" w:rsidP="00494003">
      <w:pPr>
        <w:overflowPunct w:val="0"/>
        <w:autoSpaceDE w:val="0"/>
        <w:autoSpaceDN w:val="0"/>
        <w:adjustRightInd w:val="0"/>
        <w:spacing w:after="0" w:line="240" w:lineRule="auto"/>
        <w:rPr>
          <w:rFonts w:ascii="Times New Roman" w:eastAsia="Times New Roman" w:hAnsi="Times New Roman" w:cs="Times New Roman"/>
          <w:sz w:val="20"/>
          <w:szCs w:val="20"/>
          <w:lang w:eastAsia="ru-RU"/>
        </w:rPr>
      </w:pPr>
    </w:p>
    <w:p w14:paraId="4A21F855" w14:textId="77777777" w:rsidR="00494003" w:rsidRPr="00B938D6" w:rsidRDefault="00494003" w:rsidP="00494003">
      <w:pPr>
        <w:keepNext/>
        <w:overflowPunct w:val="0"/>
        <w:autoSpaceDE w:val="0"/>
        <w:autoSpaceDN w:val="0"/>
        <w:adjustRightInd w:val="0"/>
        <w:spacing w:after="0" w:line="240" w:lineRule="auto"/>
        <w:ind w:firstLine="851"/>
        <w:jc w:val="center"/>
        <w:outlineLvl w:val="0"/>
        <w:rPr>
          <w:rFonts w:ascii="Times New Roman" w:eastAsia="Times New Roman" w:hAnsi="Times New Roman" w:cs="Times New Roman"/>
          <w:b/>
          <w:sz w:val="20"/>
          <w:szCs w:val="20"/>
          <w:lang w:eastAsia="ru-RU"/>
        </w:rPr>
      </w:pPr>
      <w:r w:rsidRPr="00B938D6">
        <w:rPr>
          <w:rFonts w:ascii="Times New Roman" w:eastAsia="Times New Roman" w:hAnsi="Times New Roman" w:cs="Times New Roman"/>
          <w:b/>
          <w:sz w:val="20"/>
          <w:szCs w:val="20"/>
          <w:lang w:eastAsia="ru-RU"/>
        </w:rPr>
        <w:t>РЕШИЛО:</w:t>
      </w:r>
    </w:p>
    <w:p w14:paraId="1440A9A0" w14:textId="77777777" w:rsidR="00494003" w:rsidRPr="00B938D6" w:rsidRDefault="00494003" w:rsidP="00494003">
      <w:pPr>
        <w:overflowPunct w:val="0"/>
        <w:autoSpaceDE w:val="0"/>
        <w:autoSpaceDN w:val="0"/>
        <w:adjustRightInd w:val="0"/>
        <w:spacing w:after="0" w:line="240" w:lineRule="auto"/>
        <w:jc w:val="both"/>
        <w:rPr>
          <w:rFonts w:ascii="Times New Roman" w:eastAsia="Times New Roman" w:hAnsi="Times New Roman" w:cs="Times New Roman"/>
          <w:b/>
          <w:sz w:val="20"/>
          <w:szCs w:val="20"/>
          <w:lang w:eastAsia="ru-RU"/>
        </w:rPr>
      </w:pPr>
      <w:r w:rsidRPr="00B938D6">
        <w:rPr>
          <w:rFonts w:ascii="Times New Roman" w:eastAsia="Times New Roman" w:hAnsi="Times New Roman" w:cs="Times New Roman"/>
          <w:b/>
          <w:sz w:val="20"/>
          <w:szCs w:val="20"/>
          <w:lang w:eastAsia="ru-RU"/>
        </w:rPr>
        <w:t>Статья 1</w:t>
      </w:r>
    </w:p>
    <w:p w14:paraId="0FB82350" w14:textId="77777777" w:rsidR="00494003" w:rsidRPr="00B938D6" w:rsidRDefault="00494003" w:rsidP="00494003">
      <w:pPr>
        <w:overflowPunct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B938D6">
        <w:rPr>
          <w:rFonts w:ascii="Times New Roman" w:eastAsia="Times New Roman" w:hAnsi="Times New Roman" w:cs="Times New Roman"/>
          <w:sz w:val="20"/>
          <w:szCs w:val="20"/>
          <w:lang w:eastAsia="ru-RU"/>
        </w:rPr>
        <w:t xml:space="preserve">           Утвердить отчет об исполнении бюджета Митякинского сельского поселения Тарасовского района за 2025 год по доходам в сумме 21 639,8 тыс. рублей, расходам в сумме 22 176,4 тыс. рублей с превышением расходов над доходами (дефицит бюджета Митякинского сельского поселения Тарасовского района в сумме 536,6 тыс. рублей) и со следующими показателями:</w:t>
      </w:r>
    </w:p>
    <w:p w14:paraId="262F72C8" w14:textId="77777777" w:rsidR="00494003" w:rsidRPr="00B938D6" w:rsidRDefault="00494003" w:rsidP="00494003">
      <w:pPr>
        <w:overflowPunct w:val="0"/>
        <w:autoSpaceDE w:val="0"/>
        <w:autoSpaceDN w:val="0"/>
        <w:adjustRightInd w:val="0"/>
        <w:spacing w:after="0" w:line="240" w:lineRule="auto"/>
        <w:ind w:firstLine="851"/>
        <w:jc w:val="both"/>
        <w:rPr>
          <w:rFonts w:ascii="Times New Roman" w:eastAsia="Times New Roman" w:hAnsi="Times New Roman" w:cs="Times New Roman"/>
          <w:sz w:val="20"/>
          <w:szCs w:val="20"/>
          <w:lang w:eastAsia="ru-RU"/>
        </w:rPr>
      </w:pPr>
      <w:r w:rsidRPr="00B938D6">
        <w:rPr>
          <w:rFonts w:ascii="Times New Roman" w:eastAsia="Times New Roman" w:hAnsi="Times New Roman" w:cs="Times New Roman"/>
          <w:sz w:val="20"/>
          <w:szCs w:val="20"/>
          <w:lang w:eastAsia="ru-RU"/>
        </w:rPr>
        <w:t>1) по доходам бюджета Митякинского сельского поселения Тарасовского района по кодам классификации доходов бюджетов за 2025 год согласно приложению 1 к настоящему Решению;</w:t>
      </w:r>
    </w:p>
    <w:p w14:paraId="05531769" w14:textId="77777777" w:rsidR="00494003" w:rsidRPr="00B938D6" w:rsidRDefault="00494003" w:rsidP="00494003">
      <w:pPr>
        <w:overflowPunct w:val="0"/>
        <w:autoSpaceDE w:val="0"/>
        <w:autoSpaceDN w:val="0"/>
        <w:adjustRightInd w:val="0"/>
        <w:spacing w:after="0" w:line="240" w:lineRule="auto"/>
        <w:ind w:firstLine="851"/>
        <w:jc w:val="both"/>
        <w:rPr>
          <w:rFonts w:ascii="Times New Roman" w:eastAsia="Times New Roman" w:hAnsi="Times New Roman" w:cs="Times New Roman"/>
          <w:sz w:val="20"/>
          <w:szCs w:val="20"/>
          <w:lang w:eastAsia="ru-RU"/>
        </w:rPr>
      </w:pPr>
      <w:r w:rsidRPr="00B938D6">
        <w:rPr>
          <w:rFonts w:ascii="Times New Roman" w:eastAsia="Times New Roman" w:hAnsi="Times New Roman" w:cs="Times New Roman"/>
          <w:sz w:val="20"/>
          <w:szCs w:val="20"/>
          <w:lang w:eastAsia="ru-RU"/>
        </w:rPr>
        <w:t>2) по расходам бюджета Митякинского сельского поселения Тарасовского района по ведомственной структуре расходов бюджета Митякинского сельского поселения Тарасовского района за 2025 год согласно приложению 2 к настоящему Решению;</w:t>
      </w:r>
    </w:p>
    <w:p w14:paraId="5FB5C5D3" w14:textId="77777777" w:rsidR="00494003" w:rsidRPr="00B938D6" w:rsidRDefault="00494003" w:rsidP="00494003">
      <w:pPr>
        <w:overflowPunct w:val="0"/>
        <w:autoSpaceDE w:val="0"/>
        <w:autoSpaceDN w:val="0"/>
        <w:adjustRightInd w:val="0"/>
        <w:spacing w:after="0" w:line="240" w:lineRule="auto"/>
        <w:ind w:firstLine="851"/>
        <w:jc w:val="both"/>
        <w:rPr>
          <w:rFonts w:ascii="Times New Roman" w:eastAsia="Times New Roman" w:hAnsi="Times New Roman" w:cs="Times New Roman"/>
          <w:sz w:val="20"/>
          <w:szCs w:val="20"/>
          <w:lang w:eastAsia="ru-RU"/>
        </w:rPr>
      </w:pPr>
      <w:r w:rsidRPr="00B938D6">
        <w:rPr>
          <w:rFonts w:ascii="Times New Roman" w:eastAsia="Times New Roman" w:hAnsi="Times New Roman" w:cs="Times New Roman"/>
          <w:sz w:val="20"/>
          <w:szCs w:val="20"/>
          <w:lang w:eastAsia="ru-RU"/>
        </w:rPr>
        <w:t>3) по расходам бюджета Митякинского сельского поселения Тарасовского района по разделам и подразделам классификации расходов бюджетов за 2025 год согласно приложению 3 к настоящему Решению;</w:t>
      </w:r>
    </w:p>
    <w:p w14:paraId="5B730FB6" w14:textId="77777777" w:rsidR="00494003" w:rsidRPr="00B938D6" w:rsidRDefault="00494003" w:rsidP="00494003">
      <w:pPr>
        <w:overflowPunct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B938D6">
        <w:rPr>
          <w:rFonts w:ascii="Times New Roman" w:eastAsia="Times New Roman" w:hAnsi="Times New Roman" w:cs="Times New Roman"/>
          <w:sz w:val="20"/>
          <w:szCs w:val="20"/>
          <w:lang w:eastAsia="ru-RU"/>
        </w:rPr>
        <w:t>4) по источникам финансирования дефицита бюджета Митякинского сельского поселения Тарасовского района по кодам классификации источников финансирования дефицитов бюджетов за 2025 год согласно приложению 4 к настоящему Решению;</w:t>
      </w:r>
    </w:p>
    <w:p w14:paraId="682E8DB6" w14:textId="77777777" w:rsidR="00494003" w:rsidRPr="00B938D6" w:rsidRDefault="00494003" w:rsidP="00494003">
      <w:pPr>
        <w:overflowPunct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14:paraId="5CFF5BBA" w14:textId="77777777" w:rsidR="00494003" w:rsidRPr="00B938D6" w:rsidRDefault="00494003" w:rsidP="00494003">
      <w:pPr>
        <w:overflowPunct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B938D6">
        <w:rPr>
          <w:rFonts w:ascii="Times New Roman" w:eastAsia="Times New Roman" w:hAnsi="Times New Roman" w:cs="Times New Roman"/>
          <w:b/>
          <w:sz w:val="20"/>
          <w:szCs w:val="20"/>
          <w:lang w:eastAsia="ru-RU"/>
        </w:rPr>
        <w:t>Статья 2</w:t>
      </w:r>
    </w:p>
    <w:p w14:paraId="4B6EDBE4" w14:textId="77777777" w:rsidR="00494003" w:rsidRPr="00B938D6" w:rsidRDefault="00494003" w:rsidP="00494003">
      <w:pPr>
        <w:overflowPunct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B938D6">
        <w:rPr>
          <w:rFonts w:ascii="Times New Roman" w:eastAsia="Times New Roman" w:hAnsi="Times New Roman" w:cs="Times New Roman"/>
          <w:sz w:val="20"/>
          <w:szCs w:val="20"/>
          <w:lang w:eastAsia="ru-RU"/>
        </w:rPr>
        <w:t xml:space="preserve">Утвердить численность муниципальных служащих Администрации Митякинского сельского поселения за 2025 год в количестве 6,5 штатных единиц с фактическими затратами на их денежное содержание в сумме 5 901,3тыс. рублей. </w:t>
      </w:r>
    </w:p>
    <w:p w14:paraId="76F69430" w14:textId="77777777" w:rsidR="00494003" w:rsidRPr="00B938D6" w:rsidRDefault="00494003" w:rsidP="00494003">
      <w:pPr>
        <w:overflowPunct w:val="0"/>
        <w:autoSpaceDE w:val="0"/>
        <w:autoSpaceDN w:val="0"/>
        <w:adjustRightInd w:val="0"/>
        <w:spacing w:after="0" w:line="240" w:lineRule="auto"/>
        <w:ind w:firstLine="708"/>
        <w:jc w:val="both"/>
        <w:rPr>
          <w:rFonts w:ascii="Times New Roman" w:eastAsia="Times New Roman" w:hAnsi="Times New Roman" w:cs="Times New Roman"/>
          <w:sz w:val="20"/>
          <w:szCs w:val="20"/>
          <w:lang w:eastAsia="ru-RU"/>
        </w:rPr>
      </w:pPr>
      <w:r w:rsidRPr="00B938D6">
        <w:rPr>
          <w:rFonts w:ascii="Times New Roman" w:eastAsia="Times New Roman" w:hAnsi="Times New Roman" w:cs="Times New Roman"/>
          <w:sz w:val="20"/>
          <w:szCs w:val="20"/>
          <w:lang w:eastAsia="ru-RU"/>
        </w:rPr>
        <w:t>Утвердить численность работников муниципального учреждения культуры «Митякинский дом культуры» за 2025 год в количестве 7 штатных единиц с фактическими затратами на их денежное содержание в сумме 5 352.9тыс. рублей.</w:t>
      </w:r>
    </w:p>
    <w:p w14:paraId="6C9FF7E3" w14:textId="77777777" w:rsidR="00494003" w:rsidRPr="00B938D6" w:rsidRDefault="00494003" w:rsidP="00494003">
      <w:pPr>
        <w:overflowPunct w:val="0"/>
        <w:autoSpaceDE w:val="0"/>
        <w:autoSpaceDN w:val="0"/>
        <w:adjustRightInd w:val="0"/>
        <w:spacing w:after="0" w:line="240" w:lineRule="auto"/>
        <w:ind w:firstLine="708"/>
        <w:jc w:val="both"/>
        <w:rPr>
          <w:rFonts w:ascii="Times New Roman" w:eastAsia="Times New Roman" w:hAnsi="Times New Roman" w:cs="Times New Roman"/>
          <w:sz w:val="20"/>
          <w:szCs w:val="20"/>
          <w:lang w:eastAsia="ru-RU"/>
        </w:rPr>
      </w:pPr>
    </w:p>
    <w:p w14:paraId="4FF5A272" w14:textId="77777777" w:rsidR="00494003" w:rsidRPr="00B938D6" w:rsidRDefault="00494003" w:rsidP="00494003">
      <w:pPr>
        <w:overflowPunct w:val="0"/>
        <w:autoSpaceDE w:val="0"/>
        <w:autoSpaceDN w:val="0"/>
        <w:adjustRightInd w:val="0"/>
        <w:spacing w:after="0" w:line="240" w:lineRule="auto"/>
        <w:jc w:val="both"/>
        <w:rPr>
          <w:rFonts w:ascii="Times New Roman" w:eastAsia="Times New Roman" w:hAnsi="Times New Roman" w:cs="Times New Roman"/>
          <w:b/>
          <w:sz w:val="20"/>
          <w:szCs w:val="20"/>
          <w:lang w:eastAsia="ru-RU"/>
        </w:rPr>
      </w:pPr>
      <w:r w:rsidRPr="00B938D6">
        <w:rPr>
          <w:rFonts w:ascii="Times New Roman" w:eastAsia="Times New Roman" w:hAnsi="Times New Roman" w:cs="Times New Roman"/>
          <w:b/>
          <w:sz w:val="20"/>
          <w:szCs w:val="20"/>
          <w:lang w:eastAsia="ru-RU"/>
        </w:rPr>
        <w:t>Статья 3</w:t>
      </w:r>
    </w:p>
    <w:p w14:paraId="1D65C74F" w14:textId="77777777" w:rsidR="00494003" w:rsidRPr="00B938D6" w:rsidRDefault="00494003" w:rsidP="00494003">
      <w:pPr>
        <w:overflowPunct w:val="0"/>
        <w:autoSpaceDE w:val="0"/>
        <w:autoSpaceDN w:val="0"/>
        <w:adjustRightInd w:val="0"/>
        <w:spacing w:after="0" w:line="240" w:lineRule="auto"/>
        <w:ind w:firstLine="708"/>
        <w:jc w:val="both"/>
        <w:rPr>
          <w:rFonts w:ascii="Times New Roman" w:eastAsia="Times New Roman" w:hAnsi="Times New Roman" w:cs="Times New Roman"/>
          <w:sz w:val="20"/>
          <w:szCs w:val="20"/>
          <w:lang w:eastAsia="ru-RU"/>
        </w:rPr>
      </w:pPr>
      <w:r w:rsidRPr="00B938D6">
        <w:rPr>
          <w:rFonts w:ascii="Times New Roman" w:eastAsia="Times New Roman" w:hAnsi="Times New Roman" w:cs="Times New Roman"/>
          <w:sz w:val="20"/>
          <w:szCs w:val="20"/>
          <w:lang w:eastAsia="ru-RU"/>
        </w:rPr>
        <w:t>Настоящее Решение вступает в силу со дня его официального опубликования.</w:t>
      </w:r>
    </w:p>
    <w:p w14:paraId="649BD7A5" w14:textId="77777777" w:rsidR="00494003" w:rsidRPr="00B938D6" w:rsidRDefault="00494003" w:rsidP="00494003">
      <w:pPr>
        <w:overflowPunct w:val="0"/>
        <w:autoSpaceDE w:val="0"/>
        <w:autoSpaceDN w:val="0"/>
        <w:adjustRightInd w:val="0"/>
        <w:spacing w:after="0" w:line="240" w:lineRule="auto"/>
        <w:ind w:firstLine="708"/>
        <w:jc w:val="both"/>
        <w:rPr>
          <w:rFonts w:ascii="Times New Roman" w:eastAsia="Times New Roman" w:hAnsi="Times New Roman" w:cs="Times New Roman"/>
          <w:sz w:val="20"/>
          <w:szCs w:val="20"/>
          <w:lang w:eastAsia="ru-RU"/>
        </w:rPr>
      </w:pPr>
    </w:p>
    <w:p w14:paraId="49ACCCC0" w14:textId="77777777" w:rsidR="00494003" w:rsidRPr="00B938D6" w:rsidRDefault="00494003" w:rsidP="00494003">
      <w:pPr>
        <w:overflowPunct w:val="0"/>
        <w:autoSpaceDE w:val="0"/>
        <w:autoSpaceDN w:val="0"/>
        <w:adjustRightInd w:val="0"/>
        <w:spacing w:after="0" w:line="240" w:lineRule="auto"/>
        <w:jc w:val="both"/>
        <w:rPr>
          <w:rFonts w:ascii="Times New Roman" w:eastAsia="Times New Roman" w:hAnsi="Times New Roman" w:cs="Times New Roman"/>
          <w:b/>
          <w:sz w:val="20"/>
          <w:szCs w:val="20"/>
          <w:lang w:eastAsia="ru-RU"/>
        </w:rPr>
      </w:pPr>
      <w:r w:rsidRPr="00B938D6">
        <w:rPr>
          <w:rFonts w:ascii="Times New Roman" w:eastAsia="Times New Roman" w:hAnsi="Times New Roman" w:cs="Times New Roman"/>
          <w:b/>
          <w:sz w:val="20"/>
          <w:szCs w:val="20"/>
          <w:lang w:eastAsia="ru-RU"/>
        </w:rPr>
        <w:t>Статья 4</w:t>
      </w:r>
    </w:p>
    <w:p w14:paraId="0537CC9A" w14:textId="77777777" w:rsidR="00494003" w:rsidRPr="00B938D6" w:rsidRDefault="00494003" w:rsidP="00494003">
      <w:pPr>
        <w:overflowPunct w:val="0"/>
        <w:autoSpaceDE w:val="0"/>
        <w:autoSpaceDN w:val="0"/>
        <w:adjustRightInd w:val="0"/>
        <w:spacing w:after="0" w:line="240" w:lineRule="auto"/>
        <w:ind w:firstLine="708"/>
        <w:jc w:val="both"/>
        <w:rPr>
          <w:rFonts w:ascii="Times New Roman" w:eastAsia="Times New Roman" w:hAnsi="Times New Roman" w:cs="Times New Roman"/>
          <w:sz w:val="20"/>
          <w:szCs w:val="20"/>
          <w:lang w:eastAsia="ru-RU"/>
        </w:rPr>
      </w:pPr>
      <w:r w:rsidRPr="00B938D6">
        <w:rPr>
          <w:rFonts w:ascii="Times New Roman" w:eastAsia="Times New Roman" w:hAnsi="Times New Roman" w:cs="Times New Roman"/>
          <w:sz w:val="20"/>
          <w:szCs w:val="20"/>
          <w:lang w:eastAsia="ru-RU"/>
        </w:rPr>
        <w:t xml:space="preserve"> Опубликовать Решение Собрания депутатов Митякинского сельского поселения «Об утверждении отчета об исполнении бюджета Митякинского сельского поселения Тарасовского района за 2025 год» в информационном бюллетене муниципального образования «Митякинское сельское поселение» и разместить на официальном сайте Администрации Митякинского сельского поселения.</w:t>
      </w:r>
    </w:p>
    <w:p w14:paraId="48B0E42C" w14:textId="77777777" w:rsidR="00494003" w:rsidRPr="00B938D6" w:rsidRDefault="00494003" w:rsidP="00494003">
      <w:pPr>
        <w:overflowPunct w:val="0"/>
        <w:autoSpaceDE w:val="0"/>
        <w:autoSpaceDN w:val="0"/>
        <w:adjustRightInd w:val="0"/>
        <w:spacing w:after="0" w:line="240" w:lineRule="auto"/>
        <w:ind w:firstLine="708"/>
        <w:jc w:val="both"/>
        <w:rPr>
          <w:rFonts w:ascii="Times New Roman" w:eastAsia="Times New Roman" w:hAnsi="Times New Roman" w:cs="Times New Roman"/>
          <w:sz w:val="20"/>
          <w:szCs w:val="20"/>
          <w:lang w:eastAsia="ru-RU"/>
        </w:rPr>
      </w:pPr>
    </w:p>
    <w:p w14:paraId="452E369D" w14:textId="77777777" w:rsidR="00494003" w:rsidRPr="00B938D6" w:rsidRDefault="00494003" w:rsidP="00494003">
      <w:pPr>
        <w:overflowPunct w:val="0"/>
        <w:autoSpaceDE w:val="0"/>
        <w:autoSpaceDN w:val="0"/>
        <w:adjustRightInd w:val="0"/>
        <w:spacing w:after="0" w:line="240" w:lineRule="auto"/>
        <w:jc w:val="both"/>
        <w:rPr>
          <w:rFonts w:ascii="Times New Roman" w:eastAsia="Times New Roman" w:hAnsi="Times New Roman" w:cs="Times New Roman"/>
          <w:b/>
          <w:sz w:val="20"/>
          <w:szCs w:val="20"/>
          <w:lang w:eastAsia="ru-RU"/>
        </w:rPr>
      </w:pPr>
      <w:r w:rsidRPr="00B938D6">
        <w:rPr>
          <w:rFonts w:ascii="Times New Roman" w:eastAsia="Times New Roman" w:hAnsi="Times New Roman" w:cs="Times New Roman"/>
          <w:b/>
          <w:sz w:val="20"/>
          <w:szCs w:val="20"/>
          <w:lang w:eastAsia="ru-RU"/>
        </w:rPr>
        <w:t xml:space="preserve">Статья 5 </w:t>
      </w:r>
    </w:p>
    <w:p w14:paraId="18F1FB94" w14:textId="77777777" w:rsidR="00494003" w:rsidRDefault="00494003" w:rsidP="00494003">
      <w:pPr>
        <w:overflowPunct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B938D6">
        <w:rPr>
          <w:rFonts w:ascii="Times New Roman" w:eastAsia="Times New Roman" w:hAnsi="Times New Roman" w:cs="Times New Roman"/>
          <w:sz w:val="20"/>
          <w:szCs w:val="20"/>
          <w:lang w:eastAsia="ru-RU"/>
        </w:rPr>
        <w:t xml:space="preserve">            Контроль за выполнением Решения оставляю за собой.</w:t>
      </w:r>
    </w:p>
    <w:p w14:paraId="164D2EBD" w14:textId="77777777" w:rsidR="00494003" w:rsidRPr="00B938D6" w:rsidRDefault="00494003" w:rsidP="00494003">
      <w:pPr>
        <w:overflowPunct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14:paraId="2A06D790" w14:textId="77777777" w:rsidR="00494003" w:rsidRPr="00B938D6" w:rsidRDefault="00494003" w:rsidP="00494003">
      <w:pPr>
        <w:shd w:val="clear" w:color="auto" w:fill="FFFFFF"/>
        <w:overflowPunct w:val="0"/>
        <w:autoSpaceDE w:val="0"/>
        <w:autoSpaceDN w:val="0"/>
        <w:adjustRightInd w:val="0"/>
        <w:spacing w:after="0" w:line="240" w:lineRule="auto"/>
        <w:ind w:right="7"/>
        <w:rPr>
          <w:rFonts w:ascii="Times New Roman" w:eastAsia="Times New Roman" w:hAnsi="Times New Roman" w:cs="Times New Roman"/>
          <w:sz w:val="20"/>
          <w:szCs w:val="20"/>
          <w:lang w:eastAsia="ru-RU"/>
        </w:rPr>
      </w:pPr>
      <w:r w:rsidRPr="00B938D6">
        <w:rPr>
          <w:rFonts w:ascii="Times New Roman" w:eastAsia="Times New Roman" w:hAnsi="Times New Roman" w:cs="Times New Roman"/>
          <w:sz w:val="20"/>
          <w:szCs w:val="20"/>
          <w:lang w:eastAsia="ru-RU"/>
        </w:rPr>
        <w:t>Председатель Собрания депутатов-</w:t>
      </w:r>
    </w:p>
    <w:p w14:paraId="63886D0D" w14:textId="77777777" w:rsidR="00494003" w:rsidRPr="00B938D6" w:rsidRDefault="00494003" w:rsidP="00494003">
      <w:pPr>
        <w:shd w:val="clear" w:color="auto" w:fill="FFFFFF"/>
        <w:overflowPunct w:val="0"/>
        <w:autoSpaceDE w:val="0"/>
        <w:autoSpaceDN w:val="0"/>
        <w:adjustRightInd w:val="0"/>
        <w:spacing w:after="0" w:line="240" w:lineRule="auto"/>
        <w:ind w:right="7"/>
        <w:rPr>
          <w:rFonts w:ascii="Times New Roman" w:eastAsia="Times New Roman" w:hAnsi="Times New Roman" w:cs="Times New Roman"/>
          <w:color w:val="FF0000"/>
          <w:sz w:val="20"/>
          <w:szCs w:val="20"/>
          <w:lang w:eastAsia="ru-RU"/>
        </w:rPr>
      </w:pPr>
      <w:r w:rsidRPr="00B938D6">
        <w:rPr>
          <w:rFonts w:ascii="Times New Roman" w:eastAsia="Times New Roman" w:hAnsi="Times New Roman" w:cs="Times New Roman"/>
          <w:sz w:val="20"/>
          <w:szCs w:val="20"/>
          <w:lang w:eastAsia="ru-RU"/>
        </w:rPr>
        <w:t>Глава Митякинского сельского поселения                       С.И. Горшколепов</w:t>
      </w:r>
    </w:p>
    <w:p w14:paraId="35B48403" w14:textId="77777777" w:rsidR="00494003" w:rsidRPr="00E86C49" w:rsidRDefault="00494003" w:rsidP="00494003">
      <w:pPr>
        <w:pStyle w:val="a4"/>
        <w:spacing w:line="360" w:lineRule="auto"/>
        <w:jc w:val="center"/>
        <w:rPr>
          <w:rFonts w:ascii="Times New Roman" w:hAnsi="Times New Roman"/>
          <w:b/>
          <w:i/>
          <w:sz w:val="20"/>
          <w:szCs w:val="20"/>
        </w:rPr>
      </w:pPr>
      <w:r w:rsidRPr="00E86C49">
        <w:rPr>
          <w:rFonts w:ascii="Times New Roman" w:hAnsi="Times New Roman"/>
          <w:b/>
          <w:i/>
          <w:sz w:val="20"/>
          <w:szCs w:val="20"/>
        </w:rPr>
        <w:lastRenderedPageBreak/>
        <w:t>Пояснительная записка к отчету</w:t>
      </w:r>
    </w:p>
    <w:p w14:paraId="69392607" w14:textId="77777777" w:rsidR="00494003" w:rsidRPr="00E86C49" w:rsidRDefault="00494003" w:rsidP="00494003">
      <w:pPr>
        <w:pStyle w:val="a4"/>
        <w:spacing w:line="360" w:lineRule="auto"/>
        <w:jc w:val="center"/>
        <w:rPr>
          <w:rFonts w:ascii="Times New Roman" w:hAnsi="Times New Roman"/>
          <w:b/>
          <w:i/>
          <w:sz w:val="20"/>
          <w:szCs w:val="20"/>
        </w:rPr>
      </w:pPr>
      <w:r w:rsidRPr="00E86C49">
        <w:rPr>
          <w:rFonts w:ascii="Times New Roman" w:hAnsi="Times New Roman"/>
          <w:b/>
          <w:i/>
          <w:sz w:val="20"/>
          <w:szCs w:val="20"/>
        </w:rPr>
        <w:t>об исполнении бюджета</w:t>
      </w:r>
    </w:p>
    <w:p w14:paraId="5074CA8F" w14:textId="77777777" w:rsidR="00494003" w:rsidRPr="00E86C49" w:rsidRDefault="00494003" w:rsidP="00494003">
      <w:pPr>
        <w:pStyle w:val="a4"/>
        <w:spacing w:line="360" w:lineRule="auto"/>
        <w:jc w:val="center"/>
        <w:rPr>
          <w:rFonts w:ascii="Times New Roman" w:hAnsi="Times New Roman"/>
          <w:b/>
          <w:i/>
          <w:sz w:val="20"/>
          <w:szCs w:val="20"/>
        </w:rPr>
      </w:pPr>
      <w:r w:rsidRPr="00E86C49">
        <w:rPr>
          <w:rFonts w:ascii="Times New Roman" w:hAnsi="Times New Roman"/>
          <w:b/>
          <w:i/>
          <w:sz w:val="20"/>
          <w:szCs w:val="20"/>
        </w:rPr>
        <w:t>Митякинского сельского поселения Тарасовского района</w:t>
      </w:r>
    </w:p>
    <w:p w14:paraId="2B8BBEFF" w14:textId="77777777" w:rsidR="00494003" w:rsidRPr="00E86C49" w:rsidRDefault="00494003" w:rsidP="00494003">
      <w:pPr>
        <w:pStyle w:val="a4"/>
        <w:spacing w:line="360" w:lineRule="auto"/>
        <w:jc w:val="center"/>
        <w:rPr>
          <w:rFonts w:ascii="Times New Roman" w:hAnsi="Times New Roman"/>
          <w:b/>
          <w:i/>
          <w:sz w:val="20"/>
          <w:szCs w:val="20"/>
        </w:rPr>
      </w:pPr>
      <w:r w:rsidRPr="00E86C49">
        <w:rPr>
          <w:rFonts w:ascii="Times New Roman" w:hAnsi="Times New Roman"/>
          <w:b/>
          <w:i/>
          <w:sz w:val="20"/>
          <w:szCs w:val="20"/>
        </w:rPr>
        <w:t>за 2025 год</w:t>
      </w:r>
    </w:p>
    <w:p w14:paraId="2B2AF775" w14:textId="77777777" w:rsidR="00494003" w:rsidRPr="00E86C49" w:rsidRDefault="00494003" w:rsidP="00494003">
      <w:pPr>
        <w:spacing w:after="0" w:line="235" w:lineRule="auto"/>
        <w:ind w:firstLine="720"/>
        <w:jc w:val="center"/>
        <w:rPr>
          <w:rFonts w:ascii="Times New Roman" w:eastAsia="Times New Roman" w:hAnsi="Times New Roman" w:cs="Times New Roman"/>
          <w:b/>
          <w:sz w:val="20"/>
          <w:szCs w:val="20"/>
          <w:lang w:eastAsia="ru-RU"/>
        </w:rPr>
      </w:pPr>
      <w:r w:rsidRPr="00E86C49">
        <w:rPr>
          <w:rFonts w:ascii="Times New Roman" w:eastAsia="Times New Roman" w:hAnsi="Times New Roman" w:cs="Times New Roman"/>
          <w:b/>
          <w:sz w:val="20"/>
          <w:szCs w:val="20"/>
          <w:lang w:val="en-US" w:eastAsia="ru-RU"/>
        </w:rPr>
        <w:t>I</w:t>
      </w:r>
      <w:r w:rsidRPr="00E86C49">
        <w:rPr>
          <w:rFonts w:ascii="Times New Roman" w:eastAsia="Times New Roman" w:hAnsi="Times New Roman" w:cs="Times New Roman"/>
          <w:b/>
          <w:sz w:val="20"/>
          <w:szCs w:val="20"/>
          <w:lang w:eastAsia="ru-RU"/>
        </w:rPr>
        <w:t>. Основные итоги исполнения бюджета</w:t>
      </w:r>
    </w:p>
    <w:p w14:paraId="2A640D89" w14:textId="77777777" w:rsidR="00494003" w:rsidRPr="00E86C49" w:rsidRDefault="00494003" w:rsidP="00494003">
      <w:pPr>
        <w:spacing w:after="0" w:line="235" w:lineRule="auto"/>
        <w:ind w:firstLine="720"/>
        <w:jc w:val="center"/>
        <w:rPr>
          <w:rFonts w:ascii="Times New Roman" w:eastAsia="Times New Roman" w:hAnsi="Times New Roman" w:cs="Times New Roman"/>
          <w:b/>
          <w:sz w:val="20"/>
          <w:szCs w:val="20"/>
          <w:lang w:eastAsia="ru-RU"/>
        </w:rPr>
      </w:pPr>
      <w:r w:rsidRPr="00E86C49">
        <w:rPr>
          <w:rFonts w:ascii="Times New Roman" w:eastAsia="Times New Roman" w:hAnsi="Times New Roman" w:cs="Times New Roman"/>
          <w:b/>
          <w:sz w:val="20"/>
          <w:szCs w:val="20"/>
          <w:lang w:eastAsia="ru-RU"/>
        </w:rPr>
        <w:t>Митякинского сельского поселения Тарасовского района</w:t>
      </w:r>
    </w:p>
    <w:p w14:paraId="5B6805ED" w14:textId="77777777" w:rsidR="00494003" w:rsidRPr="00E86C49" w:rsidRDefault="00494003" w:rsidP="00494003">
      <w:pPr>
        <w:spacing w:after="0" w:line="235" w:lineRule="auto"/>
        <w:ind w:firstLine="720"/>
        <w:jc w:val="both"/>
        <w:rPr>
          <w:rFonts w:ascii="Times New Roman" w:eastAsia="Times New Roman" w:hAnsi="Times New Roman" w:cs="Times New Roman"/>
          <w:sz w:val="20"/>
          <w:szCs w:val="20"/>
          <w:lang w:eastAsia="ru-RU"/>
        </w:rPr>
      </w:pPr>
    </w:p>
    <w:p w14:paraId="40B8480A" w14:textId="77777777" w:rsidR="00494003" w:rsidRPr="00E86C49" w:rsidRDefault="00494003" w:rsidP="00494003">
      <w:pPr>
        <w:spacing w:after="0" w:line="235" w:lineRule="auto"/>
        <w:ind w:firstLine="700"/>
        <w:jc w:val="both"/>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 xml:space="preserve">Исполнение бюджета Митякинского сельского поселения Тарасовского района за 2025 год составило: по доходам 21 639,8 тыс. рублей и по расходам 22 176,4 тыс. рублей, что на 85,4 тыс. рублей больше показателей 2024 года по доходам и на 2 547,3 тыс. рублей больше показателей 2024 года по расходам. По результатам исполнения бюджета Митякинского сельского поселения Тарасовского района сложился дефицит в сумме 536,6 тыс. рублей. </w:t>
      </w:r>
    </w:p>
    <w:p w14:paraId="78B07388" w14:textId="77777777" w:rsidR="00494003" w:rsidRPr="00E86C49" w:rsidRDefault="00494003" w:rsidP="00494003">
      <w:pPr>
        <w:spacing w:after="0" w:line="235" w:lineRule="auto"/>
        <w:ind w:firstLine="700"/>
        <w:jc w:val="both"/>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Доходы бюджета поселения исполнены на 110,2 процентов к плану, расходы исполнены в объеме 96,6 процентов бюджетных назначений.</w:t>
      </w:r>
    </w:p>
    <w:p w14:paraId="244D28AF" w14:textId="77777777" w:rsidR="00494003" w:rsidRPr="00E86C49" w:rsidRDefault="00494003" w:rsidP="00494003">
      <w:pPr>
        <w:spacing w:after="0" w:line="235" w:lineRule="auto"/>
        <w:ind w:firstLine="700"/>
        <w:jc w:val="both"/>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Основные показатели бюджета Митякинского сельского поселения Тарасовского района за 2025 год характеризуются следующими данными:</w:t>
      </w:r>
    </w:p>
    <w:p w14:paraId="3F1E9A37" w14:textId="77777777" w:rsidR="00494003" w:rsidRPr="00E86C49" w:rsidRDefault="00494003" w:rsidP="00494003">
      <w:pPr>
        <w:spacing w:after="0" w:line="235" w:lineRule="auto"/>
        <w:ind w:firstLine="700"/>
        <w:jc w:val="right"/>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(тыс. рублей)</w:t>
      </w:r>
    </w:p>
    <w:tbl>
      <w:tblPr>
        <w:tblW w:w="9591"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31"/>
        <w:gridCol w:w="1980"/>
        <w:gridCol w:w="1980"/>
        <w:gridCol w:w="1800"/>
      </w:tblGrid>
      <w:tr w:rsidR="00494003" w:rsidRPr="00E86C49" w14:paraId="776DD454" w14:textId="77777777" w:rsidTr="00281D0E">
        <w:tc>
          <w:tcPr>
            <w:tcW w:w="3831" w:type="dxa"/>
            <w:tcBorders>
              <w:bottom w:val="single" w:sz="4" w:space="0" w:color="auto"/>
            </w:tcBorders>
          </w:tcPr>
          <w:p w14:paraId="140F0540" w14:textId="77777777" w:rsidR="00494003" w:rsidRPr="00E86C49" w:rsidRDefault="00494003" w:rsidP="00281D0E">
            <w:pPr>
              <w:keepNext/>
              <w:spacing w:after="0" w:line="235" w:lineRule="auto"/>
              <w:jc w:val="center"/>
              <w:outlineLvl w:val="5"/>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Наименование</w:t>
            </w:r>
          </w:p>
        </w:tc>
        <w:tc>
          <w:tcPr>
            <w:tcW w:w="1980" w:type="dxa"/>
            <w:tcBorders>
              <w:bottom w:val="single" w:sz="4" w:space="0" w:color="auto"/>
            </w:tcBorders>
          </w:tcPr>
          <w:p w14:paraId="1F4936DA" w14:textId="77777777" w:rsidR="00494003" w:rsidRPr="00E86C49" w:rsidRDefault="00494003" w:rsidP="00281D0E">
            <w:pPr>
              <w:spacing w:after="0" w:line="235" w:lineRule="auto"/>
              <w:jc w:val="center"/>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Исполнение</w:t>
            </w:r>
          </w:p>
          <w:p w14:paraId="56CA116D" w14:textId="77777777" w:rsidR="00494003" w:rsidRPr="00E86C49" w:rsidRDefault="00494003" w:rsidP="00281D0E">
            <w:pPr>
              <w:spacing w:after="0" w:line="235" w:lineRule="auto"/>
              <w:jc w:val="center"/>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за 2024 год</w:t>
            </w:r>
          </w:p>
        </w:tc>
        <w:tc>
          <w:tcPr>
            <w:tcW w:w="1980" w:type="dxa"/>
            <w:tcBorders>
              <w:bottom w:val="single" w:sz="4" w:space="0" w:color="auto"/>
            </w:tcBorders>
          </w:tcPr>
          <w:p w14:paraId="210B6056" w14:textId="77777777" w:rsidR="00494003" w:rsidRPr="00E86C49" w:rsidRDefault="00494003" w:rsidP="00281D0E">
            <w:pPr>
              <w:spacing w:after="0" w:line="235" w:lineRule="auto"/>
              <w:jc w:val="center"/>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Исполнение</w:t>
            </w:r>
          </w:p>
          <w:p w14:paraId="4C7B7FA2" w14:textId="77777777" w:rsidR="00494003" w:rsidRPr="00E86C49" w:rsidRDefault="00494003" w:rsidP="00281D0E">
            <w:pPr>
              <w:spacing w:after="0" w:line="235" w:lineRule="auto"/>
              <w:jc w:val="center"/>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за 2025 год</w:t>
            </w:r>
          </w:p>
        </w:tc>
        <w:tc>
          <w:tcPr>
            <w:tcW w:w="1800" w:type="dxa"/>
            <w:tcBorders>
              <w:bottom w:val="single" w:sz="4" w:space="0" w:color="auto"/>
            </w:tcBorders>
          </w:tcPr>
          <w:p w14:paraId="38DC5320" w14:textId="77777777" w:rsidR="00494003" w:rsidRPr="00E86C49" w:rsidRDefault="00494003" w:rsidP="00281D0E">
            <w:pPr>
              <w:spacing w:after="0" w:line="235" w:lineRule="auto"/>
              <w:jc w:val="center"/>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Темп роста, в процентах</w:t>
            </w:r>
          </w:p>
        </w:tc>
      </w:tr>
      <w:tr w:rsidR="00494003" w:rsidRPr="00E86C49" w14:paraId="7549648C" w14:textId="77777777" w:rsidTr="00281D0E">
        <w:tc>
          <w:tcPr>
            <w:tcW w:w="3831" w:type="dxa"/>
            <w:tcBorders>
              <w:left w:val="single" w:sz="4" w:space="0" w:color="auto"/>
              <w:bottom w:val="single" w:sz="4" w:space="0" w:color="auto"/>
              <w:right w:val="single" w:sz="4" w:space="0" w:color="auto"/>
            </w:tcBorders>
          </w:tcPr>
          <w:p w14:paraId="4B779553" w14:textId="77777777" w:rsidR="00494003" w:rsidRPr="00E86C49" w:rsidRDefault="00494003" w:rsidP="00281D0E">
            <w:pPr>
              <w:keepNext/>
              <w:spacing w:after="0" w:line="235" w:lineRule="auto"/>
              <w:outlineLvl w:val="7"/>
              <w:rPr>
                <w:rFonts w:ascii="Times New Roman" w:eastAsia="Times New Roman" w:hAnsi="Times New Roman" w:cs="Times New Roman"/>
                <w:b/>
                <w:bCs/>
                <w:sz w:val="20"/>
                <w:szCs w:val="20"/>
                <w:lang w:eastAsia="ru-RU"/>
              </w:rPr>
            </w:pPr>
            <w:r w:rsidRPr="00E86C49">
              <w:rPr>
                <w:rFonts w:ascii="Times New Roman" w:eastAsia="Times New Roman" w:hAnsi="Times New Roman" w:cs="Times New Roman"/>
                <w:b/>
                <w:bCs/>
                <w:sz w:val="20"/>
                <w:szCs w:val="20"/>
                <w:lang w:eastAsia="ru-RU"/>
              </w:rPr>
              <w:t>Доходы, всего</w:t>
            </w:r>
          </w:p>
        </w:tc>
        <w:tc>
          <w:tcPr>
            <w:tcW w:w="1980" w:type="dxa"/>
            <w:tcBorders>
              <w:left w:val="single" w:sz="4" w:space="0" w:color="auto"/>
              <w:bottom w:val="single" w:sz="4" w:space="0" w:color="auto"/>
              <w:right w:val="single" w:sz="4" w:space="0" w:color="auto"/>
            </w:tcBorders>
          </w:tcPr>
          <w:p w14:paraId="45A85FE7" w14:textId="77777777" w:rsidR="00494003" w:rsidRPr="00E86C49" w:rsidRDefault="00494003" w:rsidP="00281D0E">
            <w:pPr>
              <w:spacing w:after="0" w:line="235" w:lineRule="auto"/>
              <w:jc w:val="center"/>
              <w:rPr>
                <w:rFonts w:ascii="Times New Roman" w:eastAsia="Times New Roman" w:hAnsi="Times New Roman" w:cs="Times New Roman"/>
                <w:b/>
                <w:sz w:val="20"/>
                <w:szCs w:val="20"/>
                <w:lang w:eastAsia="ru-RU"/>
              </w:rPr>
            </w:pPr>
            <w:r w:rsidRPr="00E86C49">
              <w:rPr>
                <w:rFonts w:ascii="Times New Roman" w:eastAsia="Times New Roman" w:hAnsi="Times New Roman" w:cs="Times New Roman"/>
                <w:b/>
                <w:sz w:val="20"/>
                <w:szCs w:val="20"/>
                <w:lang w:eastAsia="ru-RU"/>
              </w:rPr>
              <w:t>21 554,4</w:t>
            </w:r>
          </w:p>
        </w:tc>
        <w:tc>
          <w:tcPr>
            <w:tcW w:w="1980" w:type="dxa"/>
            <w:tcBorders>
              <w:left w:val="single" w:sz="4" w:space="0" w:color="auto"/>
              <w:bottom w:val="single" w:sz="4" w:space="0" w:color="auto"/>
              <w:right w:val="single" w:sz="4" w:space="0" w:color="auto"/>
            </w:tcBorders>
          </w:tcPr>
          <w:p w14:paraId="6773F715" w14:textId="77777777" w:rsidR="00494003" w:rsidRPr="00E86C49" w:rsidRDefault="00494003" w:rsidP="00281D0E">
            <w:pPr>
              <w:spacing w:after="0" w:line="235" w:lineRule="auto"/>
              <w:jc w:val="center"/>
              <w:rPr>
                <w:rFonts w:ascii="Times New Roman" w:eastAsia="Times New Roman" w:hAnsi="Times New Roman" w:cs="Times New Roman"/>
                <w:b/>
                <w:sz w:val="20"/>
                <w:szCs w:val="20"/>
                <w:lang w:eastAsia="ru-RU"/>
              </w:rPr>
            </w:pPr>
            <w:r w:rsidRPr="00E86C49">
              <w:rPr>
                <w:rFonts w:ascii="Times New Roman" w:eastAsia="Times New Roman" w:hAnsi="Times New Roman" w:cs="Times New Roman"/>
                <w:b/>
                <w:sz w:val="20"/>
                <w:szCs w:val="20"/>
                <w:lang w:eastAsia="ru-RU"/>
              </w:rPr>
              <w:t>21 639,8</w:t>
            </w:r>
          </w:p>
        </w:tc>
        <w:tc>
          <w:tcPr>
            <w:tcW w:w="1800" w:type="dxa"/>
            <w:tcBorders>
              <w:left w:val="single" w:sz="4" w:space="0" w:color="auto"/>
              <w:bottom w:val="single" w:sz="4" w:space="0" w:color="auto"/>
              <w:right w:val="single" w:sz="4" w:space="0" w:color="auto"/>
            </w:tcBorders>
          </w:tcPr>
          <w:p w14:paraId="66DADC7C" w14:textId="77777777" w:rsidR="00494003" w:rsidRPr="00E86C49" w:rsidRDefault="00494003" w:rsidP="00281D0E">
            <w:pPr>
              <w:spacing w:after="0" w:line="235" w:lineRule="auto"/>
              <w:jc w:val="center"/>
              <w:rPr>
                <w:rFonts w:ascii="Times New Roman" w:eastAsia="Times New Roman" w:hAnsi="Times New Roman" w:cs="Times New Roman"/>
                <w:b/>
                <w:sz w:val="20"/>
                <w:szCs w:val="20"/>
                <w:lang w:eastAsia="ru-RU"/>
              </w:rPr>
            </w:pPr>
            <w:r w:rsidRPr="00E86C49">
              <w:rPr>
                <w:rFonts w:ascii="Times New Roman" w:eastAsia="Times New Roman" w:hAnsi="Times New Roman" w:cs="Times New Roman"/>
                <w:b/>
                <w:sz w:val="20"/>
                <w:szCs w:val="20"/>
                <w:lang w:eastAsia="ru-RU"/>
              </w:rPr>
              <w:t>100,4</w:t>
            </w:r>
          </w:p>
        </w:tc>
      </w:tr>
      <w:tr w:rsidR="00494003" w:rsidRPr="00E86C49" w14:paraId="3921D44B" w14:textId="77777777" w:rsidTr="00281D0E">
        <w:tc>
          <w:tcPr>
            <w:tcW w:w="3831" w:type="dxa"/>
            <w:tcBorders>
              <w:top w:val="single" w:sz="4" w:space="0" w:color="auto"/>
              <w:left w:val="single" w:sz="4" w:space="0" w:color="auto"/>
              <w:bottom w:val="single" w:sz="4" w:space="0" w:color="auto"/>
              <w:right w:val="single" w:sz="4" w:space="0" w:color="auto"/>
            </w:tcBorders>
          </w:tcPr>
          <w:p w14:paraId="1BA35775" w14:textId="77777777" w:rsidR="00494003" w:rsidRPr="00E86C49" w:rsidRDefault="00494003" w:rsidP="00281D0E">
            <w:pPr>
              <w:spacing w:after="0" w:line="235" w:lineRule="auto"/>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в том числе:</w:t>
            </w:r>
          </w:p>
        </w:tc>
        <w:tc>
          <w:tcPr>
            <w:tcW w:w="1980" w:type="dxa"/>
            <w:tcBorders>
              <w:top w:val="single" w:sz="4" w:space="0" w:color="auto"/>
              <w:left w:val="single" w:sz="4" w:space="0" w:color="auto"/>
              <w:bottom w:val="single" w:sz="4" w:space="0" w:color="auto"/>
              <w:right w:val="single" w:sz="4" w:space="0" w:color="auto"/>
            </w:tcBorders>
          </w:tcPr>
          <w:p w14:paraId="645EDC13" w14:textId="77777777" w:rsidR="00494003" w:rsidRPr="00E86C49" w:rsidRDefault="00494003" w:rsidP="00281D0E">
            <w:pPr>
              <w:spacing w:after="0" w:line="235" w:lineRule="auto"/>
              <w:jc w:val="center"/>
              <w:rPr>
                <w:rFonts w:ascii="Times New Roman" w:eastAsia="Times New Roman" w:hAnsi="Times New Roman" w:cs="Times New Roman"/>
                <w:sz w:val="20"/>
                <w:szCs w:val="20"/>
                <w:lang w:eastAsia="ru-RU"/>
              </w:rPr>
            </w:pPr>
          </w:p>
        </w:tc>
        <w:tc>
          <w:tcPr>
            <w:tcW w:w="1980" w:type="dxa"/>
            <w:tcBorders>
              <w:top w:val="single" w:sz="4" w:space="0" w:color="auto"/>
              <w:left w:val="single" w:sz="4" w:space="0" w:color="auto"/>
              <w:bottom w:val="single" w:sz="4" w:space="0" w:color="auto"/>
              <w:right w:val="single" w:sz="4" w:space="0" w:color="auto"/>
            </w:tcBorders>
          </w:tcPr>
          <w:p w14:paraId="262DA410" w14:textId="77777777" w:rsidR="00494003" w:rsidRPr="00E86C49" w:rsidRDefault="00494003" w:rsidP="00281D0E">
            <w:pPr>
              <w:spacing w:after="0" w:line="235" w:lineRule="auto"/>
              <w:jc w:val="center"/>
              <w:rPr>
                <w:rFonts w:ascii="Times New Roman" w:eastAsia="Times New Roman" w:hAnsi="Times New Roman" w:cs="Times New Roman"/>
                <w:sz w:val="20"/>
                <w:szCs w:val="20"/>
                <w:lang w:eastAsia="ru-RU"/>
              </w:rPr>
            </w:pPr>
          </w:p>
        </w:tc>
        <w:tc>
          <w:tcPr>
            <w:tcW w:w="1800" w:type="dxa"/>
            <w:tcBorders>
              <w:top w:val="single" w:sz="4" w:space="0" w:color="auto"/>
              <w:left w:val="single" w:sz="4" w:space="0" w:color="auto"/>
              <w:bottom w:val="single" w:sz="4" w:space="0" w:color="auto"/>
              <w:right w:val="single" w:sz="4" w:space="0" w:color="auto"/>
            </w:tcBorders>
          </w:tcPr>
          <w:p w14:paraId="3FFBC783" w14:textId="77777777" w:rsidR="00494003" w:rsidRPr="00E86C49" w:rsidRDefault="00494003" w:rsidP="00281D0E">
            <w:pPr>
              <w:spacing w:after="0" w:line="235" w:lineRule="auto"/>
              <w:jc w:val="center"/>
              <w:rPr>
                <w:rFonts w:ascii="Times New Roman" w:eastAsia="Times New Roman" w:hAnsi="Times New Roman" w:cs="Times New Roman"/>
                <w:sz w:val="20"/>
                <w:szCs w:val="20"/>
                <w:lang w:eastAsia="ru-RU"/>
              </w:rPr>
            </w:pPr>
          </w:p>
        </w:tc>
      </w:tr>
      <w:tr w:rsidR="00494003" w:rsidRPr="00E86C49" w14:paraId="2E03CA89" w14:textId="77777777" w:rsidTr="00281D0E">
        <w:tc>
          <w:tcPr>
            <w:tcW w:w="3831" w:type="dxa"/>
            <w:tcBorders>
              <w:top w:val="single" w:sz="4" w:space="0" w:color="auto"/>
              <w:left w:val="single" w:sz="4" w:space="0" w:color="auto"/>
              <w:bottom w:val="single" w:sz="4" w:space="0" w:color="auto"/>
              <w:right w:val="single" w:sz="4" w:space="0" w:color="auto"/>
            </w:tcBorders>
          </w:tcPr>
          <w:p w14:paraId="61DA03B5" w14:textId="77777777" w:rsidR="00494003" w:rsidRPr="00E86C49" w:rsidRDefault="00494003" w:rsidP="00281D0E">
            <w:pPr>
              <w:spacing w:after="0" w:line="235" w:lineRule="auto"/>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Налоговые и неналоговые доходы</w:t>
            </w:r>
          </w:p>
        </w:tc>
        <w:tc>
          <w:tcPr>
            <w:tcW w:w="1980" w:type="dxa"/>
            <w:tcBorders>
              <w:top w:val="single" w:sz="4" w:space="0" w:color="auto"/>
              <w:left w:val="single" w:sz="4" w:space="0" w:color="auto"/>
              <w:bottom w:val="single" w:sz="4" w:space="0" w:color="auto"/>
              <w:right w:val="single" w:sz="4" w:space="0" w:color="auto"/>
            </w:tcBorders>
          </w:tcPr>
          <w:p w14:paraId="03CD1505" w14:textId="77777777" w:rsidR="00494003" w:rsidRPr="00E86C49" w:rsidRDefault="00494003" w:rsidP="00281D0E">
            <w:pPr>
              <w:spacing w:after="0" w:line="235" w:lineRule="auto"/>
              <w:jc w:val="center"/>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8 177,6</w:t>
            </w:r>
          </w:p>
        </w:tc>
        <w:tc>
          <w:tcPr>
            <w:tcW w:w="1980" w:type="dxa"/>
            <w:tcBorders>
              <w:top w:val="single" w:sz="4" w:space="0" w:color="auto"/>
              <w:left w:val="single" w:sz="4" w:space="0" w:color="auto"/>
              <w:bottom w:val="single" w:sz="4" w:space="0" w:color="auto"/>
              <w:right w:val="single" w:sz="4" w:space="0" w:color="auto"/>
            </w:tcBorders>
          </w:tcPr>
          <w:p w14:paraId="6DAC0142" w14:textId="77777777" w:rsidR="00494003" w:rsidRPr="00E86C49" w:rsidRDefault="00494003" w:rsidP="00281D0E">
            <w:pPr>
              <w:spacing w:after="0" w:line="235" w:lineRule="auto"/>
              <w:jc w:val="center"/>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7 972,8</w:t>
            </w:r>
          </w:p>
        </w:tc>
        <w:tc>
          <w:tcPr>
            <w:tcW w:w="1800" w:type="dxa"/>
            <w:tcBorders>
              <w:top w:val="single" w:sz="4" w:space="0" w:color="auto"/>
              <w:left w:val="single" w:sz="4" w:space="0" w:color="auto"/>
              <w:bottom w:val="single" w:sz="4" w:space="0" w:color="auto"/>
              <w:right w:val="single" w:sz="4" w:space="0" w:color="auto"/>
            </w:tcBorders>
          </w:tcPr>
          <w:p w14:paraId="7AB933C3" w14:textId="77777777" w:rsidR="00494003" w:rsidRPr="00E86C49" w:rsidRDefault="00494003" w:rsidP="00281D0E">
            <w:pPr>
              <w:spacing w:after="0" w:line="235" w:lineRule="auto"/>
              <w:jc w:val="center"/>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97,5</w:t>
            </w:r>
          </w:p>
        </w:tc>
      </w:tr>
      <w:tr w:rsidR="00494003" w:rsidRPr="00E86C49" w14:paraId="28E44176" w14:textId="77777777" w:rsidTr="00281D0E">
        <w:tc>
          <w:tcPr>
            <w:tcW w:w="3831" w:type="dxa"/>
            <w:tcBorders>
              <w:top w:val="single" w:sz="4" w:space="0" w:color="auto"/>
              <w:left w:val="single" w:sz="4" w:space="0" w:color="auto"/>
              <w:bottom w:val="single" w:sz="4" w:space="0" w:color="auto"/>
              <w:right w:val="single" w:sz="4" w:space="0" w:color="auto"/>
            </w:tcBorders>
          </w:tcPr>
          <w:p w14:paraId="627DA5A3" w14:textId="77777777" w:rsidR="00494003" w:rsidRPr="00E86C49" w:rsidRDefault="00494003" w:rsidP="00281D0E">
            <w:pPr>
              <w:spacing w:after="0" w:line="235" w:lineRule="auto"/>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Безвозмездные поступления</w:t>
            </w:r>
          </w:p>
        </w:tc>
        <w:tc>
          <w:tcPr>
            <w:tcW w:w="1980" w:type="dxa"/>
            <w:tcBorders>
              <w:top w:val="single" w:sz="4" w:space="0" w:color="auto"/>
              <w:left w:val="single" w:sz="4" w:space="0" w:color="auto"/>
              <w:bottom w:val="single" w:sz="4" w:space="0" w:color="auto"/>
              <w:right w:val="single" w:sz="4" w:space="0" w:color="auto"/>
            </w:tcBorders>
          </w:tcPr>
          <w:p w14:paraId="09483D14" w14:textId="77777777" w:rsidR="00494003" w:rsidRPr="00E86C49" w:rsidRDefault="00494003" w:rsidP="00281D0E">
            <w:pPr>
              <w:spacing w:after="0" w:line="235" w:lineRule="auto"/>
              <w:jc w:val="center"/>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13 376,8</w:t>
            </w:r>
          </w:p>
        </w:tc>
        <w:tc>
          <w:tcPr>
            <w:tcW w:w="1980" w:type="dxa"/>
            <w:tcBorders>
              <w:top w:val="single" w:sz="4" w:space="0" w:color="auto"/>
              <w:left w:val="single" w:sz="4" w:space="0" w:color="auto"/>
              <w:bottom w:val="single" w:sz="4" w:space="0" w:color="auto"/>
              <w:right w:val="single" w:sz="4" w:space="0" w:color="auto"/>
            </w:tcBorders>
          </w:tcPr>
          <w:p w14:paraId="335BDA18" w14:textId="77777777" w:rsidR="00494003" w:rsidRPr="00E86C49" w:rsidRDefault="00494003" w:rsidP="00281D0E">
            <w:pPr>
              <w:spacing w:after="0" w:line="235" w:lineRule="auto"/>
              <w:jc w:val="center"/>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13 667,0</w:t>
            </w:r>
          </w:p>
        </w:tc>
        <w:tc>
          <w:tcPr>
            <w:tcW w:w="1800" w:type="dxa"/>
            <w:tcBorders>
              <w:top w:val="single" w:sz="4" w:space="0" w:color="auto"/>
              <w:left w:val="single" w:sz="4" w:space="0" w:color="auto"/>
              <w:bottom w:val="single" w:sz="4" w:space="0" w:color="auto"/>
              <w:right w:val="single" w:sz="4" w:space="0" w:color="auto"/>
            </w:tcBorders>
          </w:tcPr>
          <w:p w14:paraId="65CA9C8A" w14:textId="77777777" w:rsidR="00494003" w:rsidRPr="00E86C49" w:rsidRDefault="00494003" w:rsidP="00281D0E">
            <w:pPr>
              <w:spacing w:after="0" w:line="235" w:lineRule="auto"/>
              <w:jc w:val="center"/>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102,2</w:t>
            </w:r>
          </w:p>
        </w:tc>
      </w:tr>
      <w:tr w:rsidR="00494003" w:rsidRPr="00E86C49" w14:paraId="42EFF9AF" w14:textId="77777777" w:rsidTr="00281D0E">
        <w:trPr>
          <w:trHeight w:val="365"/>
        </w:trPr>
        <w:tc>
          <w:tcPr>
            <w:tcW w:w="3831" w:type="dxa"/>
            <w:tcBorders>
              <w:top w:val="single" w:sz="4" w:space="0" w:color="auto"/>
              <w:left w:val="single" w:sz="4" w:space="0" w:color="auto"/>
              <w:bottom w:val="single" w:sz="4" w:space="0" w:color="auto"/>
              <w:right w:val="single" w:sz="4" w:space="0" w:color="auto"/>
            </w:tcBorders>
          </w:tcPr>
          <w:p w14:paraId="57B011D9" w14:textId="77777777" w:rsidR="00494003" w:rsidRPr="00E86C49" w:rsidRDefault="00494003" w:rsidP="00281D0E">
            <w:pPr>
              <w:spacing w:after="0" w:line="235" w:lineRule="auto"/>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из них:</w:t>
            </w:r>
          </w:p>
        </w:tc>
        <w:tc>
          <w:tcPr>
            <w:tcW w:w="1980" w:type="dxa"/>
            <w:tcBorders>
              <w:top w:val="single" w:sz="4" w:space="0" w:color="auto"/>
              <w:left w:val="single" w:sz="4" w:space="0" w:color="auto"/>
              <w:bottom w:val="single" w:sz="4" w:space="0" w:color="auto"/>
              <w:right w:val="single" w:sz="4" w:space="0" w:color="auto"/>
            </w:tcBorders>
          </w:tcPr>
          <w:p w14:paraId="18A9A4B3" w14:textId="77777777" w:rsidR="00494003" w:rsidRPr="00E86C49" w:rsidRDefault="00494003" w:rsidP="00281D0E">
            <w:pPr>
              <w:spacing w:after="0" w:line="235" w:lineRule="auto"/>
              <w:jc w:val="center"/>
              <w:rPr>
                <w:rFonts w:ascii="Times New Roman" w:eastAsia="Times New Roman" w:hAnsi="Times New Roman" w:cs="Times New Roman"/>
                <w:sz w:val="20"/>
                <w:szCs w:val="20"/>
                <w:lang w:eastAsia="ru-RU"/>
              </w:rPr>
            </w:pPr>
          </w:p>
        </w:tc>
        <w:tc>
          <w:tcPr>
            <w:tcW w:w="1980" w:type="dxa"/>
            <w:tcBorders>
              <w:top w:val="single" w:sz="4" w:space="0" w:color="auto"/>
              <w:left w:val="single" w:sz="4" w:space="0" w:color="auto"/>
              <w:bottom w:val="single" w:sz="4" w:space="0" w:color="auto"/>
              <w:right w:val="single" w:sz="4" w:space="0" w:color="auto"/>
            </w:tcBorders>
          </w:tcPr>
          <w:p w14:paraId="3F202BF6" w14:textId="77777777" w:rsidR="00494003" w:rsidRPr="00E86C49" w:rsidRDefault="00494003" w:rsidP="00281D0E">
            <w:pPr>
              <w:spacing w:after="0" w:line="235" w:lineRule="auto"/>
              <w:jc w:val="center"/>
              <w:rPr>
                <w:rFonts w:ascii="Times New Roman" w:eastAsia="Times New Roman" w:hAnsi="Times New Roman" w:cs="Times New Roman"/>
                <w:sz w:val="20"/>
                <w:szCs w:val="20"/>
                <w:lang w:eastAsia="ru-RU"/>
              </w:rPr>
            </w:pPr>
          </w:p>
        </w:tc>
        <w:tc>
          <w:tcPr>
            <w:tcW w:w="1800" w:type="dxa"/>
            <w:tcBorders>
              <w:top w:val="single" w:sz="4" w:space="0" w:color="auto"/>
              <w:left w:val="single" w:sz="4" w:space="0" w:color="auto"/>
              <w:bottom w:val="single" w:sz="4" w:space="0" w:color="auto"/>
              <w:right w:val="single" w:sz="4" w:space="0" w:color="auto"/>
            </w:tcBorders>
          </w:tcPr>
          <w:p w14:paraId="50435A67" w14:textId="77777777" w:rsidR="00494003" w:rsidRPr="00E86C49" w:rsidRDefault="00494003" w:rsidP="00281D0E">
            <w:pPr>
              <w:spacing w:after="0" w:line="235" w:lineRule="auto"/>
              <w:jc w:val="center"/>
              <w:rPr>
                <w:rFonts w:ascii="Times New Roman" w:eastAsia="Times New Roman" w:hAnsi="Times New Roman" w:cs="Times New Roman"/>
                <w:sz w:val="20"/>
                <w:szCs w:val="20"/>
                <w:lang w:eastAsia="ru-RU"/>
              </w:rPr>
            </w:pPr>
          </w:p>
        </w:tc>
      </w:tr>
      <w:tr w:rsidR="00494003" w:rsidRPr="00E86C49" w14:paraId="2A848C13" w14:textId="77777777" w:rsidTr="00281D0E">
        <w:tc>
          <w:tcPr>
            <w:tcW w:w="3831" w:type="dxa"/>
            <w:tcBorders>
              <w:top w:val="single" w:sz="4" w:space="0" w:color="auto"/>
              <w:left w:val="single" w:sz="4" w:space="0" w:color="auto"/>
              <w:bottom w:val="single" w:sz="4" w:space="0" w:color="auto"/>
              <w:right w:val="single" w:sz="4" w:space="0" w:color="auto"/>
            </w:tcBorders>
          </w:tcPr>
          <w:p w14:paraId="0B4A875E" w14:textId="77777777" w:rsidR="00494003" w:rsidRPr="00E86C49" w:rsidRDefault="00494003" w:rsidP="00281D0E">
            <w:pPr>
              <w:spacing w:after="0" w:line="235" w:lineRule="auto"/>
              <w:ind w:left="303"/>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 xml:space="preserve">Дотации на выравнивание бюджетной обеспеченности </w:t>
            </w:r>
          </w:p>
        </w:tc>
        <w:tc>
          <w:tcPr>
            <w:tcW w:w="1980" w:type="dxa"/>
            <w:tcBorders>
              <w:top w:val="single" w:sz="4" w:space="0" w:color="auto"/>
              <w:left w:val="single" w:sz="4" w:space="0" w:color="auto"/>
              <w:bottom w:val="single" w:sz="4" w:space="0" w:color="auto"/>
              <w:right w:val="single" w:sz="4" w:space="0" w:color="auto"/>
            </w:tcBorders>
          </w:tcPr>
          <w:p w14:paraId="4537DDFD" w14:textId="77777777" w:rsidR="00494003" w:rsidRPr="00E86C49" w:rsidRDefault="00494003" w:rsidP="00281D0E">
            <w:pPr>
              <w:spacing w:after="0" w:line="235" w:lineRule="auto"/>
              <w:jc w:val="center"/>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10 087,0</w:t>
            </w:r>
          </w:p>
        </w:tc>
        <w:tc>
          <w:tcPr>
            <w:tcW w:w="1980" w:type="dxa"/>
            <w:tcBorders>
              <w:top w:val="single" w:sz="4" w:space="0" w:color="auto"/>
              <w:left w:val="single" w:sz="4" w:space="0" w:color="auto"/>
              <w:bottom w:val="single" w:sz="4" w:space="0" w:color="auto"/>
              <w:right w:val="single" w:sz="4" w:space="0" w:color="auto"/>
            </w:tcBorders>
          </w:tcPr>
          <w:p w14:paraId="0B4C1FA2" w14:textId="77777777" w:rsidR="00494003" w:rsidRPr="00E86C49" w:rsidRDefault="00494003" w:rsidP="00281D0E">
            <w:pPr>
              <w:spacing w:after="0" w:line="235" w:lineRule="auto"/>
              <w:jc w:val="center"/>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10 235,0</w:t>
            </w:r>
          </w:p>
        </w:tc>
        <w:tc>
          <w:tcPr>
            <w:tcW w:w="1800" w:type="dxa"/>
            <w:tcBorders>
              <w:top w:val="single" w:sz="4" w:space="0" w:color="auto"/>
              <w:left w:val="single" w:sz="4" w:space="0" w:color="auto"/>
              <w:bottom w:val="single" w:sz="4" w:space="0" w:color="auto"/>
              <w:right w:val="single" w:sz="4" w:space="0" w:color="auto"/>
            </w:tcBorders>
          </w:tcPr>
          <w:p w14:paraId="026652D6" w14:textId="77777777" w:rsidR="00494003" w:rsidRPr="00E86C49" w:rsidRDefault="00494003" w:rsidP="00281D0E">
            <w:pPr>
              <w:spacing w:after="0" w:line="235" w:lineRule="auto"/>
              <w:jc w:val="center"/>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101,5</w:t>
            </w:r>
          </w:p>
        </w:tc>
      </w:tr>
      <w:tr w:rsidR="00494003" w:rsidRPr="00E86C49" w14:paraId="3711BFE6" w14:textId="77777777" w:rsidTr="00281D0E">
        <w:tc>
          <w:tcPr>
            <w:tcW w:w="3831" w:type="dxa"/>
            <w:tcBorders>
              <w:top w:val="single" w:sz="4" w:space="0" w:color="auto"/>
              <w:left w:val="single" w:sz="4" w:space="0" w:color="auto"/>
              <w:bottom w:val="single" w:sz="4" w:space="0" w:color="auto"/>
              <w:right w:val="single" w:sz="4" w:space="0" w:color="auto"/>
            </w:tcBorders>
          </w:tcPr>
          <w:p w14:paraId="39FE6E73" w14:textId="77777777" w:rsidR="00494003" w:rsidRPr="00E86C49" w:rsidRDefault="00494003" w:rsidP="00281D0E">
            <w:pPr>
              <w:spacing w:after="0" w:line="235" w:lineRule="auto"/>
              <w:rPr>
                <w:rFonts w:ascii="Times New Roman" w:eastAsia="Times New Roman" w:hAnsi="Times New Roman" w:cs="Times New Roman"/>
                <w:b/>
                <w:sz w:val="20"/>
                <w:szCs w:val="20"/>
                <w:lang w:eastAsia="ru-RU"/>
              </w:rPr>
            </w:pPr>
            <w:r w:rsidRPr="00E86C49">
              <w:rPr>
                <w:rFonts w:ascii="Times New Roman" w:eastAsia="Times New Roman" w:hAnsi="Times New Roman" w:cs="Times New Roman"/>
                <w:b/>
                <w:sz w:val="20"/>
                <w:szCs w:val="20"/>
                <w:lang w:eastAsia="ru-RU"/>
              </w:rPr>
              <w:t>Расходы, всего</w:t>
            </w:r>
          </w:p>
        </w:tc>
        <w:tc>
          <w:tcPr>
            <w:tcW w:w="1980" w:type="dxa"/>
            <w:tcBorders>
              <w:top w:val="single" w:sz="4" w:space="0" w:color="auto"/>
              <w:left w:val="single" w:sz="4" w:space="0" w:color="auto"/>
              <w:bottom w:val="single" w:sz="4" w:space="0" w:color="auto"/>
              <w:right w:val="single" w:sz="4" w:space="0" w:color="auto"/>
            </w:tcBorders>
          </w:tcPr>
          <w:p w14:paraId="70E00F6F" w14:textId="77777777" w:rsidR="00494003" w:rsidRPr="00E86C49" w:rsidRDefault="00494003" w:rsidP="00281D0E">
            <w:pPr>
              <w:spacing w:after="0" w:line="235" w:lineRule="auto"/>
              <w:jc w:val="center"/>
              <w:rPr>
                <w:rFonts w:ascii="Times New Roman" w:eastAsia="Times New Roman" w:hAnsi="Times New Roman" w:cs="Times New Roman"/>
                <w:b/>
                <w:sz w:val="20"/>
                <w:szCs w:val="20"/>
                <w:lang w:eastAsia="ru-RU"/>
              </w:rPr>
            </w:pPr>
            <w:r w:rsidRPr="00E86C49">
              <w:rPr>
                <w:rFonts w:ascii="Times New Roman" w:eastAsia="Times New Roman" w:hAnsi="Times New Roman" w:cs="Times New Roman"/>
                <w:b/>
                <w:bCs/>
                <w:sz w:val="20"/>
                <w:szCs w:val="20"/>
                <w:lang w:eastAsia="ru-RU"/>
              </w:rPr>
              <w:t>19 629,1</w:t>
            </w:r>
          </w:p>
        </w:tc>
        <w:tc>
          <w:tcPr>
            <w:tcW w:w="1980" w:type="dxa"/>
            <w:tcBorders>
              <w:top w:val="single" w:sz="4" w:space="0" w:color="auto"/>
              <w:left w:val="single" w:sz="4" w:space="0" w:color="auto"/>
              <w:bottom w:val="single" w:sz="4" w:space="0" w:color="auto"/>
              <w:right w:val="single" w:sz="4" w:space="0" w:color="auto"/>
            </w:tcBorders>
          </w:tcPr>
          <w:p w14:paraId="5EBD1779" w14:textId="77777777" w:rsidR="00494003" w:rsidRPr="00E86C49" w:rsidRDefault="00494003" w:rsidP="00281D0E">
            <w:pPr>
              <w:spacing w:after="0" w:line="235" w:lineRule="auto"/>
              <w:jc w:val="center"/>
              <w:rPr>
                <w:rFonts w:ascii="Times New Roman" w:eastAsia="Times New Roman" w:hAnsi="Times New Roman" w:cs="Times New Roman"/>
                <w:b/>
                <w:bCs/>
                <w:sz w:val="20"/>
                <w:szCs w:val="20"/>
                <w:lang w:eastAsia="ru-RU"/>
              </w:rPr>
            </w:pPr>
            <w:r w:rsidRPr="00E86C49">
              <w:rPr>
                <w:rFonts w:ascii="Times New Roman" w:eastAsia="Times New Roman" w:hAnsi="Times New Roman" w:cs="Times New Roman"/>
                <w:b/>
                <w:bCs/>
                <w:sz w:val="20"/>
                <w:szCs w:val="20"/>
                <w:lang w:eastAsia="ru-RU"/>
              </w:rPr>
              <w:t>22 176,4</w:t>
            </w:r>
          </w:p>
        </w:tc>
        <w:tc>
          <w:tcPr>
            <w:tcW w:w="1800" w:type="dxa"/>
            <w:tcBorders>
              <w:top w:val="single" w:sz="4" w:space="0" w:color="auto"/>
              <w:left w:val="single" w:sz="4" w:space="0" w:color="auto"/>
              <w:bottom w:val="single" w:sz="4" w:space="0" w:color="auto"/>
              <w:right w:val="single" w:sz="4" w:space="0" w:color="auto"/>
            </w:tcBorders>
          </w:tcPr>
          <w:p w14:paraId="173A6A6E" w14:textId="77777777" w:rsidR="00494003" w:rsidRPr="00E86C49" w:rsidRDefault="00494003" w:rsidP="00281D0E">
            <w:pPr>
              <w:spacing w:after="0" w:line="235" w:lineRule="auto"/>
              <w:jc w:val="center"/>
              <w:rPr>
                <w:rFonts w:ascii="Times New Roman" w:eastAsia="Times New Roman" w:hAnsi="Times New Roman" w:cs="Times New Roman"/>
                <w:b/>
                <w:sz w:val="20"/>
                <w:szCs w:val="20"/>
                <w:lang w:eastAsia="ru-RU"/>
              </w:rPr>
            </w:pPr>
            <w:r w:rsidRPr="00E86C49">
              <w:rPr>
                <w:rFonts w:ascii="Times New Roman" w:eastAsia="Times New Roman" w:hAnsi="Times New Roman" w:cs="Times New Roman"/>
                <w:b/>
                <w:sz w:val="20"/>
                <w:szCs w:val="20"/>
                <w:lang w:eastAsia="ru-RU"/>
              </w:rPr>
              <w:t>113,0</w:t>
            </w:r>
          </w:p>
        </w:tc>
      </w:tr>
      <w:tr w:rsidR="00494003" w:rsidRPr="00E86C49" w14:paraId="7643EAA2" w14:textId="77777777" w:rsidTr="00281D0E">
        <w:tc>
          <w:tcPr>
            <w:tcW w:w="3831" w:type="dxa"/>
            <w:tcBorders>
              <w:top w:val="single" w:sz="4" w:space="0" w:color="auto"/>
              <w:left w:val="single" w:sz="4" w:space="0" w:color="auto"/>
              <w:bottom w:val="single" w:sz="4" w:space="0" w:color="auto"/>
              <w:right w:val="single" w:sz="4" w:space="0" w:color="auto"/>
            </w:tcBorders>
          </w:tcPr>
          <w:p w14:paraId="3EFBAE66" w14:textId="77777777" w:rsidR="00494003" w:rsidRPr="00E86C49" w:rsidRDefault="00494003" w:rsidP="00281D0E">
            <w:pPr>
              <w:spacing w:after="0" w:line="235" w:lineRule="auto"/>
              <w:rPr>
                <w:rFonts w:ascii="Times New Roman" w:eastAsia="Times New Roman" w:hAnsi="Times New Roman" w:cs="Times New Roman"/>
                <w:b/>
                <w:sz w:val="20"/>
                <w:szCs w:val="20"/>
                <w:lang w:eastAsia="ru-RU"/>
              </w:rPr>
            </w:pPr>
            <w:r w:rsidRPr="00E86C49">
              <w:rPr>
                <w:rFonts w:ascii="Times New Roman" w:eastAsia="Times New Roman" w:hAnsi="Times New Roman" w:cs="Times New Roman"/>
                <w:b/>
                <w:sz w:val="20"/>
                <w:szCs w:val="20"/>
                <w:lang w:eastAsia="ru-RU"/>
              </w:rPr>
              <w:t>Дефицит (-), профицит (+)</w:t>
            </w:r>
          </w:p>
        </w:tc>
        <w:tc>
          <w:tcPr>
            <w:tcW w:w="1980" w:type="dxa"/>
            <w:tcBorders>
              <w:top w:val="single" w:sz="4" w:space="0" w:color="auto"/>
              <w:left w:val="single" w:sz="4" w:space="0" w:color="auto"/>
              <w:bottom w:val="single" w:sz="4" w:space="0" w:color="auto"/>
              <w:right w:val="single" w:sz="4" w:space="0" w:color="auto"/>
            </w:tcBorders>
          </w:tcPr>
          <w:p w14:paraId="585E62B5" w14:textId="77777777" w:rsidR="00494003" w:rsidRPr="00E86C49" w:rsidRDefault="00494003" w:rsidP="00281D0E">
            <w:pPr>
              <w:spacing w:after="0" w:line="235" w:lineRule="auto"/>
              <w:jc w:val="center"/>
              <w:rPr>
                <w:rFonts w:ascii="Times New Roman" w:eastAsia="Times New Roman" w:hAnsi="Times New Roman" w:cs="Times New Roman"/>
                <w:b/>
                <w:sz w:val="20"/>
                <w:szCs w:val="20"/>
                <w:lang w:eastAsia="ru-RU"/>
              </w:rPr>
            </w:pPr>
            <w:r w:rsidRPr="00E86C49">
              <w:rPr>
                <w:rFonts w:ascii="Times New Roman" w:eastAsia="Times New Roman" w:hAnsi="Times New Roman" w:cs="Times New Roman"/>
                <w:b/>
                <w:sz w:val="20"/>
                <w:szCs w:val="20"/>
                <w:lang w:eastAsia="ru-RU"/>
              </w:rPr>
              <w:t>+1 925,3</w:t>
            </w:r>
          </w:p>
        </w:tc>
        <w:tc>
          <w:tcPr>
            <w:tcW w:w="1980" w:type="dxa"/>
            <w:tcBorders>
              <w:top w:val="single" w:sz="4" w:space="0" w:color="auto"/>
              <w:left w:val="single" w:sz="4" w:space="0" w:color="auto"/>
              <w:bottom w:val="single" w:sz="4" w:space="0" w:color="auto"/>
              <w:right w:val="single" w:sz="4" w:space="0" w:color="auto"/>
            </w:tcBorders>
          </w:tcPr>
          <w:p w14:paraId="37FDA9EC" w14:textId="77777777" w:rsidR="00494003" w:rsidRPr="00E86C49" w:rsidRDefault="00494003" w:rsidP="00281D0E">
            <w:pPr>
              <w:spacing w:after="0" w:line="235" w:lineRule="auto"/>
              <w:jc w:val="center"/>
              <w:rPr>
                <w:rFonts w:ascii="Times New Roman" w:eastAsia="Times New Roman" w:hAnsi="Times New Roman" w:cs="Times New Roman"/>
                <w:b/>
                <w:sz w:val="20"/>
                <w:szCs w:val="20"/>
                <w:lang w:eastAsia="ru-RU"/>
              </w:rPr>
            </w:pPr>
            <w:r w:rsidRPr="00E86C49">
              <w:rPr>
                <w:rFonts w:ascii="Times New Roman" w:eastAsia="Times New Roman" w:hAnsi="Times New Roman" w:cs="Times New Roman"/>
                <w:b/>
                <w:sz w:val="20"/>
                <w:szCs w:val="20"/>
                <w:lang w:eastAsia="ru-RU"/>
              </w:rPr>
              <w:t>-536,6</w:t>
            </w:r>
          </w:p>
        </w:tc>
        <w:tc>
          <w:tcPr>
            <w:tcW w:w="1800" w:type="dxa"/>
            <w:tcBorders>
              <w:top w:val="single" w:sz="4" w:space="0" w:color="auto"/>
              <w:left w:val="single" w:sz="4" w:space="0" w:color="auto"/>
              <w:bottom w:val="single" w:sz="4" w:space="0" w:color="auto"/>
              <w:right w:val="single" w:sz="4" w:space="0" w:color="auto"/>
            </w:tcBorders>
          </w:tcPr>
          <w:p w14:paraId="196C995B" w14:textId="77777777" w:rsidR="00494003" w:rsidRPr="00E86C49" w:rsidRDefault="00494003" w:rsidP="00281D0E">
            <w:pPr>
              <w:spacing w:after="0" w:line="235" w:lineRule="auto"/>
              <w:jc w:val="center"/>
              <w:rPr>
                <w:rFonts w:ascii="Times New Roman" w:eastAsia="Times New Roman" w:hAnsi="Times New Roman" w:cs="Times New Roman"/>
                <w:b/>
                <w:sz w:val="20"/>
                <w:szCs w:val="20"/>
                <w:lang w:eastAsia="ru-RU"/>
              </w:rPr>
            </w:pPr>
          </w:p>
        </w:tc>
      </w:tr>
    </w:tbl>
    <w:p w14:paraId="268D39FF" w14:textId="77777777" w:rsidR="00494003" w:rsidRPr="00E86C49" w:rsidRDefault="00494003" w:rsidP="00494003">
      <w:pPr>
        <w:spacing w:after="0" w:line="235" w:lineRule="auto"/>
        <w:ind w:firstLine="700"/>
        <w:jc w:val="both"/>
        <w:rPr>
          <w:rFonts w:ascii="Times New Roman" w:eastAsia="Times New Roman" w:hAnsi="Times New Roman" w:cs="Times New Roman"/>
          <w:color w:val="FF0000"/>
          <w:sz w:val="20"/>
          <w:szCs w:val="20"/>
          <w:lang w:eastAsia="ru-RU"/>
        </w:rPr>
      </w:pPr>
    </w:p>
    <w:p w14:paraId="12F6A9E8" w14:textId="77777777" w:rsidR="00494003" w:rsidRPr="00E86C49" w:rsidRDefault="00494003" w:rsidP="00494003">
      <w:pPr>
        <w:keepNext/>
        <w:tabs>
          <w:tab w:val="left" w:pos="720"/>
        </w:tabs>
        <w:spacing w:after="0" w:line="235" w:lineRule="auto"/>
        <w:ind w:firstLine="709"/>
        <w:jc w:val="center"/>
        <w:outlineLvl w:val="4"/>
        <w:rPr>
          <w:rFonts w:ascii="Times New Roman" w:eastAsia="Times New Roman" w:hAnsi="Times New Roman" w:cs="Times New Roman"/>
          <w:b/>
          <w:bCs/>
          <w:sz w:val="20"/>
          <w:szCs w:val="20"/>
          <w:lang w:eastAsia="ru-RU"/>
        </w:rPr>
      </w:pPr>
      <w:r w:rsidRPr="00E86C49">
        <w:rPr>
          <w:rFonts w:ascii="Times New Roman" w:eastAsia="Times New Roman" w:hAnsi="Times New Roman" w:cs="Times New Roman"/>
          <w:b/>
          <w:bCs/>
          <w:sz w:val="20"/>
          <w:szCs w:val="20"/>
          <w:lang w:val="en-US" w:eastAsia="ru-RU"/>
        </w:rPr>
        <w:t>II</w:t>
      </w:r>
      <w:r w:rsidRPr="00E86C49">
        <w:rPr>
          <w:rFonts w:ascii="Times New Roman" w:eastAsia="Times New Roman" w:hAnsi="Times New Roman" w:cs="Times New Roman"/>
          <w:b/>
          <w:bCs/>
          <w:sz w:val="20"/>
          <w:szCs w:val="20"/>
          <w:lang w:eastAsia="ru-RU"/>
        </w:rPr>
        <w:t>. Исполнение бюджета по доходам</w:t>
      </w:r>
    </w:p>
    <w:p w14:paraId="1BE0DA96" w14:textId="77777777" w:rsidR="00494003" w:rsidRPr="00E86C49" w:rsidRDefault="00494003" w:rsidP="00494003">
      <w:pPr>
        <w:keepNext/>
        <w:spacing w:after="0" w:line="235" w:lineRule="auto"/>
        <w:ind w:firstLine="708"/>
        <w:jc w:val="both"/>
        <w:outlineLvl w:val="3"/>
        <w:rPr>
          <w:rFonts w:ascii="Times New Roman" w:eastAsia="Times New Roman" w:hAnsi="Times New Roman" w:cs="Times New Roman"/>
          <w:b/>
          <w:bCs/>
          <w:sz w:val="20"/>
          <w:szCs w:val="20"/>
          <w:lang w:eastAsia="ru-RU"/>
        </w:rPr>
      </w:pPr>
    </w:p>
    <w:p w14:paraId="1C2E73E7" w14:textId="77777777" w:rsidR="00494003" w:rsidRPr="00E86C49" w:rsidRDefault="00494003" w:rsidP="00494003">
      <w:pPr>
        <w:spacing w:after="0" w:line="240" w:lineRule="auto"/>
        <w:ind w:firstLine="709"/>
        <w:jc w:val="both"/>
        <w:rPr>
          <w:rFonts w:ascii="Times New Roman" w:eastAsia="Times New Roman" w:hAnsi="Times New Roman" w:cs="Times New Roman"/>
          <w:sz w:val="20"/>
          <w:szCs w:val="20"/>
          <w:lang w:eastAsia="ru-RU"/>
        </w:rPr>
      </w:pPr>
      <w:r w:rsidRPr="00E86C49">
        <w:rPr>
          <w:rFonts w:ascii="Times New Roman" w:eastAsia="Times New Roman" w:hAnsi="Times New Roman" w:cs="Times New Roman"/>
          <w:b/>
          <w:sz w:val="20"/>
          <w:szCs w:val="20"/>
          <w:lang w:eastAsia="ru-RU"/>
        </w:rPr>
        <w:t>Налоговые и неналоговые</w:t>
      </w:r>
      <w:r w:rsidRPr="00E86C49">
        <w:rPr>
          <w:rFonts w:ascii="Times New Roman" w:eastAsia="Times New Roman" w:hAnsi="Times New Roman" w:cs="Times New Roman"/>
          <w:sz w:val="20"/>
          <w:szCs w:val="20"/>
          <w:lang w:eastAsia="ru-RU"/>
        </w:rPr>
        <w:t xml:space="preserve"> доходы бюджета Митякинского сельского поселения Тарасовского района исполнены в сумме 7 972,8 тыс. рублей, что на 204,8 тыс. рублей ниже аналогичного показателя прошлого года, при этом исполнение бюджетных назначений 2025 года налоговых и неналоговых доходов составило 133,5 процентов.</w:t>
      </w:r>
    </w:p>
    <w:p w14:paraId="3D211C5E" w14:textId="77777777" w:rsidR="00494003" w:rsidRPr="00E86C49" w:rsidRDefault="00494003" w:rsidP="00494003">
      <w:pPr>
        <w:spacing w:after="0" w:line="240" w:lineRule="auto"/>
        <w:ind w:firstLine="709"/>
        <w:jc w:val="both"/>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 xml:space="preserve">Полученный объем </w:t>
      </w:r>
      <w:r w:rsidRPr="00E86C49">
        <w:rPr>
          <w:rFonts w:ascii="Times New Roman" w:eastAsia="Times New Roman" w:hAnsi="Times New Roman" w:cs="Times New Roman"/>
          <w:b/>
          <w:i/>
          <w:sz w:val="20"/>
          <w:szCs w:val="20"/>
          <w:lang w:eastAsia="ru-RU"/>
        </w:rPr>
        <w:t>налоговых</w:t>
      </w:r>
      <w:r w:rsidRPr="00E86C49">
        <w:rPr>
          <w:rFonts w:ascii="Times New Roman" w:eastAsia="Times New Roman" w:hAnsi="Times New Roman" w:cs="Times New Roman"/>
          <w:sz w:val="20"/>
          <w:szCs w:val="20"/>
          <w:lang w:eastAsia="ru-RU"/>
        </w:rPr>
        <w:t xml:space="preserve"> доходов составил </w:t>
      </w:r>
      <w:r w:rsidRPr="00E86C49">
        <w:rPr>
          <w:rFonts w:ascii="Times New Roman" w:eastAsia="Times New Roman" w:hAnsi="Times New Roman" w:cs="Times New Roman"/>
          <w:b/>
          <w:sz w:val="20"/>
          <w:szCs w:val="20"/>
          <w:lang w:eastAsia="ru-RU"/>
        </w:rPr>
        <w:t xml:space="preserve">7 000,2 </w:t>
      </w:r>
      <w:r w:rsidRPr="00E86C49">
        <w:rPr>
          <w:rFonts w:ascii="Times New Roman" w:eastAsia="Times New Roman" w:hAnsi="Times New Roman" w:cs="Times New Roman"/>
          <w:sz w:val="20"/>
          <w:szCs w:val="20"/>
          <w:lang w:eastAsia="ru-RU"/>
        </w:rPr>
        <w:t xml:space="preserve">тыс. рублей, что выше аналогичного показателя прошлого года на 2 192,4 тыс. рублей. </w:t>
      </w:r>
    </w:p>
    <w:p w14:paraId="3A4A0582" w14:textId="77777777" w:rsidR="00494003" w:rsidRPr="00E86C49" w:rsidRDefault="00494003" w:rsidP="00494003">
      <w:pPr>
        <w:spacing w:after="0" w:line="240" w:lineRule="auto"/>
        <w:ind w:firstLine="709"/>
        <w:jc w:val="both"/>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Структура исполнения бюджета поселения по основным источникам налоговых доходов представлена в следующей таблице:</w:t>
      </w:r>
    </w:p>
    <w:p w14:paraId="44C23161" w14:textId="77777777" w:rsidR="00494003" w:rsidRPr="00E86C49" w:rsidRDefault="00494003" w:rsidP="00494003">
      <w:pPr>
        <w:spacing w:after="0" w:line="240" w:lineRule="auto"/>
        <w:jc w:val="right"/>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(тыс. рублей)</w:t>
      </w:r>
    </w:p>
    <w:tbl>
      <w:tblPr>
        <w:tblW w:w="9639" w:type="dxa"/>
        <w:tblInd w:w="57" w:type="dxa"/>
        <w:tblLayout w:type="fixed"/>
        <w:tblCellMar>
          <w:left w:w="57" w:type="dxa"/>
          <w:right w:w="57" w:type="dxa"/>
        </w:tblCellMar>
        <w:tblLook w:val="0000" w:firstRow="0" w:lastRow="0" w:firstColumn="0" w:lastColumn="0" w:noHBand="0" w:noVBand="0"/>
      </w:tblPr>
      <w:tblGrid>
        <w:gridCol w:w="2189"/>
        <w:gridCol w:w="1234"/>
        <w:gridCol w:w="1680"/>
        <w:gridCol w:w="1701"/>
        <w:gridCol w:w="1560"/>
        <w:gridCol w:w="1275"/>
      </w:tblGrid>
      <w:tr w:rsidR="00494003" w:rsidRPr="00E86C49" w14:paraId="73229817" w14:textId="77777777" w:rsidTr="00281D0E">
        <w:trPr>
          <w:cantSplit/>
          <w:tblHeader/>
        </w:trPr>
        <w:tc>
          <w:tcPr>
            <w:tcW w:w="2189" w:type="dxa"/>
            <w:tcBorders>
              <w:top w:val="single" w:sz="4" w:space="0" w:color="auto"/>
              <w:left w:val="single" w:sz="4" w:space="0" w:color="auto"/>
              <w:bottom w:val="single" w:sz="4" w:space="0" w:color="auto"/>
              <w:right w:val="single" w:sz="4" w:space="0" w:color="auto"/>
            </w:tcBorders>
          </w:tcPr>
          <w:p w14:paraId="68ED3851" w14:textId="77777777" w:rsidR="00494003" w:rsidRPr="00E86C49" w:rsidRDefault="00494003" w:rsidP="00281D0E">
            <w:pPr>
              <w:spacing w:after="0" w:line="240" w:lineRule="auto"/>
              <w:jc w:val="center"/>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Наименование</w:t>
            </w:r>
          </w:p>
          <w:p w14:paraId="6F9672B6" w14:textId="77777777" w:rsidR="00494003" w:rsidRPr="00E86C49" w:rsidRDefault="00494003" w:rsidP="00281D0E">
            <w:pPr>
              <w:spacing w:after="0" w:line="240" w:lineRule="auto"/>
              <w:jc w:val="center"/>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показателей</w:t>
            </w:r>
          </w:p>
        </w:tc>
        <w:tc>
          <w:tcPr>
            <w:tcW w:w="1234" w:type="dxa"/>
            <w:tcBorders>
              <w:top w:val="single" w:sz="4" w:space="0" w:color="auto"/>
              <w:left w:val="single" w:sz="4" w:space="0" w:color="auto"/>
              <w:bottom w:val="single" w:sz="4" w:space="0" w:color="auto"/>
              <w:right w:val="single" w:sz="4" w:space="0" w:color="auto"/>
            </w:tcBorders>
          </w:tcPr>
          <w:p w14:paraId="79BB908C" w14:textId="77777777" w:rsidR="00494003" w:rsidRPr="00E86C49" w:rsidRDefault="00494003" w:rsidP="00281D0E">
            <w:pPr>
              <w:spacing w:after="0" w:line="240" w:lineRule="auto"/>
              <w:jc w:val="center"/>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План</w:t>
            </w:r>
          </w:p>
          <w:p w14:paraId="2BA5425F" w14:textId="77777777" w:rsidR="00494003" w:rsidRPr="00E86C49" w:rsidRDefault="00494003" w:rsidP="00281D0E">
            <w:pPr>
              <w:spacing w:after="0" w:line="240" w:lineRule="auto"/>
              <w:jc w:val="center"/>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2025 г.</w:t>
            </w:r>
          </w:p>
        </w:tc>
        <w:tc>
          <w:tcPr>
            <w:tcW w:w="1680" w:type="dxa"/>
            <w:tcBorders>
              <w:top w:val="single" w:sz="4" w:space="0" w:color="auto"/>
              <w:left w:val="single" w:sz="4" w:space="0" w:color="auto"/>
              <w:bottom w:val="single" w:sz="4" w:space="0" w:color="auto"/>
              <w:right w:val="single" w:sz="4" w:space="0" w:color="auto"/>
            </w:tcBorders>
          </w:tcPr>
          <w:p w14:paraId="7DF0058F" w14:textId="77777777" w:rsidR="00494003" w:rsidRPr="00E86C49" w:rsidRDefault="00494003" w:rsidP="00281D0E">
            <w:pPr>
              <w:spacing w:after="0" w:line="240" w:lineRule="auto"/>
              <w:jc w:val="center"/>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Исполнение</w:t>
            </w:r>
          </w:p>
          <w:p w14:paraId="7C1230FD" w14:textId="77777777" w:rsidR="00494003" w:rsidRPr="00E86C49" w:rsidRDefault="00494003" w:rsidP="00281D0E">
            <w:pPr>
              <w:spacing w:after="0" w:line="240" w:lineRule="auto"/>
              <w:jc w:val="center"/>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2025 г.</w:t>
            </w:r>
          </w:p>
        </w:tc>
        <w:tc>
          <w:tcPr>
            <w:tcW w:w="1701" w:type="dxa"/>
            <w:tcBorders>
              <w:top w:val="single" w:sz="4" w:space="0" w:color="auto"/>
              <w:left w:val="single" w:sz="4" w:space="0" w:color="auto"/>
              <w:bottom w:val="single" w:sz="4" w:space="0" w:color="auto"/>
              <w:right w:val="single" w:sz="4" w:space="0" w:color="auto"/>
            </w:tcBorders>
          </w:tcPr>
          <w:p w14:paraId="60EE456E" w14:textId="77777777" w:rsidR="00494003" w:rsidRPr="00E86C49" w:rsidRDefault="00494003" w:rsidP="00281D0E">
            <w:pPr>
              <w:spacing w:after="0" w:line="240" w:lineRule="auto"/>
              <w:jc w:val="center"/>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Процент исполнения</w:t>
            </w:r>
          </w:p>
        </w:tc>
        <w:tc>
          <w:tcPr>
            <w:tcW w:w="1560" w:type="dxa"/>
            <w:tcBorders>
              <w:top w:val="single" w:sz="4" w:space="0" w:color="auto"/>
              <w:left w:val="single" w:sz="4" w:space="0" w:color="auto"/>
              <w:bottom w:val="single" w:sz="4" w:space="0" w:color="auto"/>
              <w:right w:val="single" w:sz="4" w:space="0" w:color="auto"/>
            </w:tcBorders>
          </w:tcPr>
          <w:p w14:paraId="2FEA7FFA" w14:textId="77777777" w:rsidR="00494003" w:rsidRPr="00E86C49" w:rsidRDefault="00494003" w:rsidP="00281D0E">
            <w:pPr>
              <w:spacing w:after="0" w:line="240" w:lineRule="auto"/>
              <w:jc w:val="center"/>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Уд. вес в сумме налоговых доходов</w:t>
            </w:r>
          </w:p>
        </w:tc>
        <w:tc>
          <w:tcPr>
            <w:tcW w:w="1275" w:type="dxa"/>
            <w:tcBorders>
              <w:top w:val="single" w:sz="4" w:space="0" w:color="auto"/>
              <w:left w:val="single" w:sz="4" w:space="0" w:color="auto"/>
              <w:bottom w:val="single" w:sz="4" w:space="0" w:color="auto"/>
              <w:right w:val="single" w:sz="4" w:space="0" w:color="auto"/>
            </w:tcBorders>
          </w:tcPr>
          <w:p w14:paraId="523C6CB1" w14:textId="77777777" w:rsidR="00494003" w:rsidRPr="00E86C49" w:rsidRDefault="00494003" w:rsidP="00281D0E">
            <w:pPr>
              <w:spacing w:after="0" w:line="240" w:lineRule="auto"/>
              <w:jc w:val="center"/>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Уд. вес в сумме доходов</w:t>
            </w:r>
          </w:p>
        </w:tc>
      </w:tr>
      <w:tr w:rsidR="00494003" w:rsidRPr="00E86C49" w14:paraId="7AA79E82" w14:textId="77777777" w:rsidTr="00281D0E">
        <w:trPr>
          <w:cantSplit/>
          <w:tblHeader/>
        </w:trPr>
        <w:tc>
          <w:tcPr>
            <w:tcW w:w="2189" w:type="dxa"/>
            <w:tcBorders>
              <w:top w:val="single" w:sz="4" w:space="0" w:color="auto"/>
              <w:left w:val="single" w:sz="4" w:space="0" w:color="auto"/>
              <w:bottom w:val="single" w:sz="4" w:space="0" w:color="auto"/>
              <w:right w:val="single" w:sz="4" w:space="0" w:color="auto"/>
            </w:tcBorders>
          </w:tcPr>
          <w:p w14:paraId="1131A9BD" w14:textId="77777777" w:rsidR="00494003" w:rsidRPr="00E86C49" w:rsidRDefault="00494003" w:rsidP="00281D0E">
            <w:pPr>
              <w:spacing w:after="0" w:line="240" w:lineRule="auto"/>
              <w:jc w:val="center"/>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1</w:t>
            </w:r>
          </w:p>
        </w:tc>
        <w:tc>
          <w:tcPr>
            <w:tcW w:w="1234" w:type="dxa"/>
            <w:tcBorders>
              <w:top w:val="single" w:sz="4" w:space="0" w:color="auto"/>
              <w:left w:val="single" w:sz="4" w:space="0" w:color="auto"/>
              <w:bottom w:val="single" w:sz="4" w:space="0" w:color="auto"/>
              <w:right w:val="single" w:sz="4" w:space="0" w:color="auto"/>
            </w:tcBorders>
          </w:tcPr>
          <w:p w14:paraId="3949630B" w14:textId="77777777" w:rsidR="00494003" w:rsidRPr="00E86C49" w:rsidRDefault="00494003" w:rsidP="00281D0E">
            <w:pPr>
              <w:spacing w:after="0" w:line="240" w:lineRule="auto"/>
              <w:jc w:val="center"/>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2</w:t>
            </w:r>
          </w:p>
        </w:tc>
        <w:tc>
          <w:tcPr>
            <w:tcW w:w="1680" w:type="dxa"/>
            <w:tcBorders>
              <w:top w:val="single" w:sz="4" w:space="0" w:color="auto"/>
              <w:left w:val="single" w:sz="4" w:space="0" w:color="auto"/>
              <w:bottom w:val="single" w:sz="4" w:space="0" w:color="auto"/>
              <w:right w:val="single" w:sz="4" w:space="0" w:color="auto"/>
            </w:tcBorders>
          </w:tcPr>
          <w:p w14:paraId="4F697D5A" w14:textId="77777777" w:rsidR="00494003" w:rsidRPr="00E86C49" w:rsidRDefault="00494003" w:rsidP="00281D0E">
            <w:pPr>
              <w:spacing w:after="0" w:line="240" w:lineRule="auto"/>
              <w:jc w:val="center"/>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3</w:t>
            </w:r>
          </w:p>
        </w:tc>
        <w:tc>
          <w:tcPr>
            <w:tcW w:w="1701" w:type="dxa"/>
            <w:tcBorders>
              <w:top w:val="single" w:sz="4" w:space="0" w:color="auto"/>
              <w:left w:val="single" w:sz="4" w:space="0" w:color="auto"/>
              <w:bottom w:val="single" w:sz="4" w:space="0" w:color="auto"/>
              <w:right w:val="single" w:sz="4" w:space="0" w:color="auto"/>
            </w:tcBorders>
          </w:tcPr>
          <w:p w14:paraId="1CFAD62A" w14:textId="77777777" w:rsidR="00494003" w:rsidRPr="00E86C49" w:rsidRDefault="00494003" w:rsidP="00281D0E">
            <w:pPr>
              <w:spacing w:after="0" w:line="240" w:lineRule="auto"/>
              <w:jc w:val="center"/>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4</w:t>
            </w:r>
          </w:p>
        </w:tc>
        <w:tc>
          <w:tcPr>
            <w:tcW w:w="1560" w:type="dxa"/>
            <w:tcBorders>
              <w:top w:val="single" w:sz="4" w:space="0" w:color="auto"/>
              <w:left w:val="single" w:sz="4" w:space="0" w:color="auto"/>
              <w:bottom w:val="single" w:sz="4" w:space="0" w:color="auto"/>
              <w:right w:val="single" w:sz="4" w:space="0" w:color="auto"/>
            </w:tcBorders>
          </w:tcPr>
          <w:p w14:paraId="5DF6D562" w14:textId="77777777" w:rsidR="00494003" w:rsidRPr="00E86C49" w:rsidRDefault="00494003" w:rsidP="00281D0E">
            <w:pPr>
              <w:spacing w:after="0" w:line="240" w:lineRule="auto"/>
              <w:jc w:val="center"/>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5</w:t>
            </w:r>
          </w:p>
        </w:tc>
        <w:tc>
          <w:tcPr>
            <w:tcW w:w="1275" w:type="dxa"/>
            <w:tcBorders>
              <w:top w:val="single" w:sz="4" w:space="0" w:color="auto"/>
              <w:left w:val="single" w:sz="4" w:space="0" w:color="auto"/>
              <w:bottom w:val="single" w:sz="4" w:space="0" w:color="auto"/>
              <w:right w:val="single" w:sz="4" w:space="0" w:color="auto"/>
            </w:tcBorders>
          </w:tcPr>
          <w:p w14:paraId="6164FF6B" w14:textId="77777777" w:rsidR="00494003" w:rsidRPr="00E86C49" w:rsidRDefault="00494003" w:rsidP="00281D0E">
            <w:pPr>
              <w:spacing w:after="0" w:line="240" w:lineRule="auto"/>
              <w:jc w:val="center"/>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6</w:t>
            </w:r>
          </w:p>
        </w:tc>
      </w:tr>
      <w:tr w:rsidR="00494003" w:rsidRPr="00E86C49" w14:paraId="729C27C9" w14:textId="77777777" w:rsidTr="00281D0E">
        <w:trPr>
          <w:cantSplit/>
        </w:trPr>
        <w:tc>
          <w:tcPr>
            <w:tcW w:w="2189" w:type="dxa"/>
            <w:tcBorders>
              <w:top w:val="single" w:sz="4" w:space="0" w:color="auto"/>
              <w:left w:val="single" w:sz="6" w:space="0" w:color="auto"/>
              <w:bottom w:val="single" w:sz="6" w:space="0" w:color="auto"/>
              <w:right w:val="single" w:sz="6" w:space="0" w:color="auto"/>
            </w:tcBorders>
          </w:tcPr>
          <w:p w14:paraId="0B78DDFC" w14:textId="77777777" w:rsidR="00494003" w:rsidRPr="00E86C49" w:rsidRDefault="00494003" w:rsidP="00281D0E">
            <w:pPr>
              <w:spacing w:after="0" w:line="240" w:lineRule="auto"/>
              <w:jc w:val="both"/>
              <w:rPr>
                <w:rFonts w:ascii="Times New Roman" w:eastAsia="Times New Roman" w:hAnsi="Times New Roman" w:cs="Times New Roman"/>
                <w:b/>
                <w:sz w:val="20"/>
                <w:szCs w:val="20"/>
                <w:lang w:eastAsia="ru-RU"/>
              </w:rPr>
            </w:pPr>
            <w:r w:rsidRPr="00E86C49">
              <w:rPr>
                <w:rFonts w:ascii="Times New Roman" w:eastAsia="Times New Roman" w:hAnsi="Times New Roman" w:cs="Times New Roman"/>
                <w:b/>
                <w:sz w:val="20"/>
                <w:szCs w:val="20"/>
                <w:lang w:eastAsia="ru-RU"/>
              </w:rPr>
              <w:t>Налоговые доходы</w:t>
            </w:r>
          </w:p>
        </w:tc>
        <w:tc>
          <w:tcPr>
            <w:tcW w:w="1234" w:type="dxa"/>
            <w:tcBorders>
              <w:top w:val="single" w:sz="4" w:space="0" w:color="auto"/>
              <w:left w:val="single" w:sz="6" w:space="0" w:color="auto"/>
              <w:bottom w:val="single" w:sz="6" w:space="0" w:color="auto"/>
              <w:right w:val="single" w:sz="6" w:space="0" w:color="auto"/>
            </w:tcBorders>
          </w:tcPr>
          <w:p w14:paraId="36E8D0A8" w14:textId="77777777" w:rsidR="00494003" w:rsidRPr="00E86C49" w:rsidRDefault="00494003" w:rsidP="00281D0E">
            <w:pPr>
              <w:spacing w:after="0" w:line="240" w:lineRule="auto"/>
              <w:jc w:val="center"/>
              <w:rPr>
                <w:rFonts w:ascii="Times New Roman" w:eastAsia="Times New Roman" w:hAnsi="Times New Roman" w:cs="Times New Roman"/>
                <w:b/>
                <w:sz w:val="20"/>
                <w:szCs w:val="20"/>
                <w:lang w:eastAsia="ru-RU"/>
              </w:rPr>
            </w:pPr>
            <w:r w:rsidRPr="00E86C49">
              <w:rPr>
                <w:rFonts w:ascii="Times New Roman" w:eastAsia="Times New Roman" w:hAnsi="Times New Roman" w:cs="Times New Roman"/>
                <w:b/>
                <w:sz w:val="20"/>
                <w:szCs w:val="20"/>
                <w:lang w:eastAsia="ru-RU"/>
              </w:rPr>
              <w:t>4 953,2</w:t>
            </w:r>
          </w:p>
        </w:tc>
        <w:tc>
          <w:tcPr>
            <w:tcW w:w="1680" w:type="dxa"/>
            <w:tcBorders>
              <w:top w:val="single" w:sz="4" w:space="0" w:color="auto"/>
              <w:left w:val="single" w:sz="6" w:space="0" w:color="auto"/>
              <w:bottom w:val="single" w:sz="6" w:space="0" w:color="auto"/>
              <w:right w:val="single" w:sz="6" w:space="0" w:color="auto"/>
            </w:tcBorders>
          </w:tcPr>
          <w:p w14:paraId="1C999B25" w14:textId="77777777" w:rsidR="00494003" w:rsidRPr="00E86C49" w:rsidRDefault="00494003" w:rsidP="00281D0E">
            <w:pPr>
              <w:spacing w:after="0" w:line="240" w:lineRule="auto"/>
              <w:jc w:val="center"/>
              <w:rPr>
                <w:rFonts w:ascii="Times New Roman" w:eastAsia="Times New Roman" w:hAnsi="Times New Roman" w:cs="Times New Roman"/>
                <w:b/>
                <w:sz w:val="20"/>
                <w:szCs w:val="20"/>
                <w:lang w:eastAsia="ru-RU"/>
              </w:rPr>
            </w:pPr>
            <w:r w:rsidRPr="00E86C49">
              <w:rPr>
                <w:rFonts w:ascii="Times New Roman" w:eastAsia="Times New Roman" w:hAnsi="Times New Roman" w:cs="Times New Roman"/>
                <w:b/>
                <w:sz w:val="20"/>
                <w:szCs w:val="20"/>
                <w:lang w:eastAsia="ru-RU"/>
              </w:rPr>
              <w:t>7 000,2</w:t>
            </w:r>
          </w:p>
        </w:tc>
        <w:tc>
          <w:tcPr>
            <w:tcW w:w="1701" w:type="dxa"/>
            <w:tcBorders>
              <w:top w:val="single" w:sz="4" w:space="0" w:color="auto"/>
              <w:left w:val="single" w:sz="6" w:space="0" w:color="auto"/>
              <w:bottom w:val="single" w:sz="6" w:space="0" w:color="auto"/>
              <w:right w:val="single" w:sz="6" w:space="0" w:color="auto"/>
            </w:tcBorders>
          </w:tcPr>
          <w:p w14:paraId="4BE19350" w14:textId="77777777" w:rsidR="00494003" w:rsidRPr="00E86C49" w:rsidRDefault="00494003" w:rsidP="00281D0E">
            <w:pPr>
              <w:spacing w:after="0" w:line="240" w:lineRule="auto"/>
              <w:jc w:val="center"/>
              <w:rPr>
                <w:rFonts w:ascii="Times New Roman" w:eastAsia="Times New Roman" w:hAnsi="Times New Roman" w:cs="Times New Roman"/>
                <w:b/>
                <w:sz w:val="20"/>
                <w:szCs w:val="20"/>
                <w:highlight w:val="yellow"/>
                <w:lang w:eastAsia="ru-RU"/>
              </w:rPr>
            </w:pPr>
            <w:r w:rsidRPr="00E86C49">
              <w:rPr>
                <w:rFonts w:ascii="Times New Roman" w:eastAsia="Times New Roman" w:hAnsi="Times New Roman" w:cs="Times New Roman"/>
                <w:b/>
                <w:sz w:val="20"/>
                <w:szCs w:val="20"/>
                <w:lang w:eastAsia="ru-RU"/>
              </w:rPr>
              <w:t>141,0</w:t>
            </w:r>
          </w:p>
        </w:tc>
        <w:tc>
          <w:tcPr>
            <w:tcW w:w="1560" w:type="dxa"/>
            <w:tcBorders>
              <w:top w:val="single" w:sz="4" w:space="0" w:color="auto"/>
              <w:left w:val="single" w:sz="6" w:space="0" w:color="auto"/>
              <w:bottom w:val="single" w:sz="6" w:space="0" w:color="auto"/>
              <w:right w:val="single" w:sz="6" w:space="0" w:color="auto"/>
            </w:tcBorders>
            <w:shd w:val="clear" w:color="auto" w:fill="auto"/>
          </w:tcPr>
          <w:p w14:paraId="27DD38BC" w14:textId="77777777" w:rsidR="00494003" w:rsidRPr="00E86C49" w:rsidRDefault="00494003" w:rsidP="00281D0E">
            <w:pPr>
              <w:spacing w:after="0" w:line="240" w:lineRule="auto"/>
              <w:jc w:val="center"/>
              <w:rPr>
                <w:rFonts w:ascii="Times New Roman" w:eastAsia="Times New Roman" w:hAnsi="Times New Roman" w:cs="Times New Roman"/>
                <w:b/>
                <w:sz w:val="20"/>
                <w:szCs w:val="20"/>
                <w:lang w:eastAsia="ru-RU"/>
              </w:rPr>
            </w:pPr>
            <w:r w:rsidRPr="00E86C49">
              <w:rPr>
                <w:rFonts w:ascii="Times New Roman" w:eastAsia="Times New Roman" w:hAnsi="Times New Roman" w:cs="Times New Roman"/>
                <w:b/>
                <w:sz w:val="20"/>
                <w:szCs w:val="20"/>
                <w:lang w:eastAsia="ru-RU"/>
              </w:rPr>
              <w:t>100</w:t>
            </w:r>
          </w:p>
        </w:tc>
        <w:tc>
          <w:tcPr>
            <w:tcW w:w="1275" w:type="dxa"/>
            <w:tcBorders>
              <w:top w:val="single" w:sz="4" w:space="0" w:color="auto"/>
              <w:left w:val="single" w:sz="6" w:space="0" w:color="auto"/>
              <w:bottom w:val="single" w:sz="6" w:space="0" w:color="auto"/>
              <w:right w:val="single" w:sz="6" w:space="0" w:color="auto"/>
            </w:tcBorders>
          </w:tcPr>
          <w:p w14:paraId="6CD64183" w14:textId="77777777" w:rsidR="00494003" w:rsidRPr="00E86C49" w:rsidRDefault="00494003" w:rsidP="00281D0E">
            <w:pPr>
              <w:spacing w:after="0" w:line="240" w:lineRule="auto"/>
              <w:jc w:val="center"/>
              <w:rPr>
                <w:rFonts w:ascii="Times New Roman" w:eastAsia="Times New Roman" w:hAnsi="Times New Roman" w:cs="Times New Roman"/>
                <w:b/>
                <w:sz w:val="20"/>
                <w:szCs w:val="20"/>
                <w:highlight w:val="yellow"/>
                <w:lang w:eastAsia="ru-RU"/>
              </w:rPr>
            </w:pPr>
            <w:r w:rsidRPr="00E86C49">
              <w:rPr>
                <w:rFonts w:ascii="Times New Roman" w:eastAsia="Times New Roman" w:hAnsi="Times New Roman" w:cs="Times New Roman"/>
                <w:b/>
                <w:sz w:val="20"/>
                <w:szCs w:val="20"/>
                <w:lang w:eastAsia="ru-RU"/>
              </w:rPr>
              <w:t>33,0</w:t>
            </w:r>
          </w:p>
        </w:tc>
      </w:tr>
      <w:tr w:rsidR="00494003" w:rsidRPr="00E86C49" w14:paraId="086987BA" w14:textId="77777777" w:rsidTr="00281D0E">
        <w:trPr>
          <w:cantSplit/>
          <w:trHeight w:val="43"/>
        </w:trPr>
        <w:tc>
          <w:tcPr>
            <w:tcW w:w="2189" w:type="dxa"/>
            <w:tcBorders>
              <w:top w:val="single" w:sz="6" w:space="0" w:color="auto"/>
              <w:left w:val="single" w:sz="6" w:space="0" w:color="auto"/>
              <w:bottom w:val="single" w:sz="6" w:space="0" w:color="auto"/>
              <w:right w:val="single" w:sz="6" w:space="0" w:color="auto"/>
            </w:tcBorders>
          </w:tcPr>
          <w:p w14:paraId="6BAF4B1E" w14:textId="77777777" w:rsidR="00494003" w:rsidRPr="00E86C49" w:rsidRDefault="00494003" w:rsidP="00281D0E">
            <w:pPr>
              <w:spacing w:after="0" w:line="240" w:lineRule="auto"/>
              <w:jc w:val="both"/>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из них:</w:t>
            </w:r>
          </w:p>
        </w:tc>
        <w:tc>
          <w:tcPr>
            <w:tcW w:w="1234" w:type="dxa"/>
            <w:tcBorders>
              <w:top w:val="single" w:sz="6" w:space="0" w:color="auto"/>
              <w:left w:val="single" w:sz="6" w:space="0" w:color="auto"/>
              <w:bottom w:val="single" w:sz="6" w:space="0" w:color="auto"/>
              <w:right w:val="single" w:sz="6" w:space="0" w:color="auto"/>
            </w:tcBorders>
          </w:tcPr>
          <w:p w14:paraId="3EE1BCE7" w14:textId="77777777" w:rsidR="00494003" w:rsidRPr="00E86C49" w:rsidRDefault="00494003" w:rsidP="00281D0E">
            <w:pPr>
              <w:spacing w:after="0" w:line="240" w:lineRule="auto"/>
              <w:jc w:val="center"/>
              <w:rPr>
                <w:rFonts w:ascii="Times New Roman" w:eastAsia="Times New Roman" w:hAnsi="Times New Roman" w:cs="Times New Roman"/>
                <w:sz w:val="20"/>
                <w:szCs w:val="20"/>
                <w:lang w:eastAsia="ru-RU"/>
              </w:rPr>
            </w:pPr>
          </w:p>
        </w:tc>
        <w:tc>
          <w:tcPr>
            <w:tcW w:w="1680" w:type="dxa"/>
            <w:tcBorders>
              <w:top w:val="single" w:sz="6" w:space="0" w:color="auto"/>
              <w:left w:val="single" w:sz="6" w:space="0" w:color="auto"/>
              <w:bottom w:val="single" w:sz="6" w:space="0" w:color="auto"/>
              <w:right w:val="single" w:sz="6" w:space="0" w:color="auto"/>
            </w:tcBorders>
          </w:tcPr>
          <w:p w14:paraId="7518BF42" w14:textId="77777777" w:rsidR="00494003" w:rsidRPr="00E86C49" w:rsidRDefault="00494003" w:rsidP="00281D0E">
            <w:pPr>
              <w:spacing w:after="0" w:line="240" w:lineRule="auto"/>
              <w:jc w:val="center"/>
              <w:rPr>
                <w:rFonts w:ascii="Times New Roman" w:eastAsia="Times New Roman" w:hAnsi="Times New Roman" w:cs="Times New Roman"/>
                <w:sz w:val="20"/>
                <w:szCs w:val="20"/>
                <w:lang w:eastAsia="ru-RU"/>
              </w:rPr>
            </w:pPr>
          </w:p>
        </w:tc>
        <w:tc>
          <w:tcPr>
            <w:tcW w:w="1701" w:type="dxa"/>
            <w:tcBorders>
              <w:top w:val="single" w:sz="6" w:space="0" w:color="auto"/>
              <w:left w:val="single" w:sz="6" w:space="0" w:color="auto"/>
              <w:bottom w:val="single" w:sz="6" w:space="0" w:color="auto"/>
              <w:right w:val="single" w:sz="6" w:space="0" w:color="auto"/>
            </w:tcBorders>
          </w:tcPr>
          <w:p w14:paraId="516E42E8" w14:textId="77777777" w:rsidR="00494003" w:rsidRPr="00E86C49" w:rsidRDefault="00494003" w:rsidP="00281D0E">
            <w:pPr>
              <w:spacing w:after="0" w:line="240" w:lineRule="auto"/>
              <w:jc w:val="center"/>
              <w:rPr>
                <w:rFonts w:ascii="Times New Roman" w:eastAsia="Times New Roman" w:hAnsi="Times New Roman" w:cs="Times New Roman"/>
                <w:sz w:val="20"/>
                <w:szCs w:val="20"/>
                <w:lang w:eastAsia="ru-RU"/>
              </w:rPr>
            </w:pPr>
          </w:p>
        </w:tc>
        <w:tc>
          <w:tcPr>
            <w:tcW w:w="1560" w:type="dxa"/>
            <w:tcBorders>
              <w:top w:val="single" w:sz="6" w:space="0" w:color="auto"/>
              <w:left w:val="single" w:sz="6" w:space="0" w:color="auto"/>
              <w:bottom w:val="single" w:sz="6" w:space="0" w:color="auto"/>
              <w:right w:val="single" w:sz="6" w:space="0" w:color="auto"/>
            </w:tcBorders>
            <w:shd w:val="clear" w:color="auto" w:fill="auto"/>
          </w:tcPr>
          <w:p w14:paraId="0E09A8E8" w14:textId="77777777" w:rsidR="00494003" w:rsidRPr="00E86C49" w:rsidRDefault="00494003" w:rsidP="00281D0E">
            <w:pPr>
              <w:spacing w:after="0" w:line="240" w:lineRule="auto"/>
              <w:jc w:val="center"/>
              <w:rPr>
                <w:rFonts w:ascii="Times New Roman" w:eastAsia="Times New Roman" w:hAnsi="Times New Roman" w:cs="Times New Roman"/>
                <w:sz w:val="20"/>
                <w:szCs w:val="20"/>
                <w:lang w:eastAsia="ru-RU"/>
              </w:rPr>
            </w:pPr>
          </w:p>
        </w:tc>
        <w:tc>
          <w:tcPr>
            <w:tcW w:w="1275" w:type="dxa"/>
            <w:tcBorders>
              <w:top w:val="single" w:sz="6" w:space="0" w:color="auto"/>
              <w:left w:val="single" w:sz="6" w:space="0" w:color="auto"/>
              <w:bottom w:val="single" w:sz="6" w:space="0" w:color="auto"/>
              <w:right w:val="single" w:sz="6" w:space="0" w:color="auto"/>
            </w:tcBorders>
          </w:tcPr>
          <w:p w14:paraId="23A191F7" w14:textId="77777777" w:rsidR="00494003" w:rsidRPr="00E86C49" w:rsidRDefault="00494003" w:rsidP="00281D0E">
            <w:pPr>
              <w:spacing w:after="0" w:line="240" w:lineRule="auto"/>
              <w:jc w:val="center"/>
              <w:rPr>
                <w:rFonts w:ascii="Times New Roman" w:eastAsia="Times New Roman" w:hAnsi="Times New Roman" w:cs="Times New Roman"/>
                <w:sz w:val="20"/>
                <w:szCs w:val="20"/>
                <w:lang w:eastAsia="ru-RU"/>
              </w:rPr>
            </w:pPr>
          </w:p>
        </w:tc>
      </w:tr>
      <w:tr w:rsidR="00494003" w:rsidRPr="00E86C49" w14:paraId="2307EE4E" w14:textId="77777777" w:rsidTr="00281D0E">
        <w:trPr>
          <w:cantSplit/>
        </w:trPr>
        <w:tc>
          <w:tcPr>
            <w:tcW w:w="2189" w:type="dxa"/>
            <w:tcBorders>
              <w:top w:val="single" w:sz="6" w:space="0" w:color="auto"/>
              <w:left w:val="single" w:sz="6" w:space="0" w:color="auto"/>
              <w:bottom w:val="single" w:sz="6" w:space="0" w:color="auto"/>
              <w:right w:val="single" w:sz="6" w:space="0" w:color="auto"/>
            </w:tcBorders>
          </w:tcPr>
          <w:p w14:paraId="538899A0" w14:textId="77777777" w:rsidR="00494003" w:rsidRPr="00E86C49" w:rsidRDefault="00494003" w:rsidP="00281D0E">
            <w:pPr>
              <w:spacing w:after="0" w:line="240" w:lineRule="auto"/>
              <w:jc w:val="both"/>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 xml:space="preserve">Налоги на прибыль, доходы </w:t>
            </w:r>
          </w:p>
        </w:tc>
        <w:tc>
          <w:tcPr>
            <w:tcW w:w="1234" w:type="dxa"/>
            <w:tcBorders>
              <w:top w:val="single" w:sz="6" w:space="0" w:color="auto"/>
              <w:left w:val="single" w:sz="6" w:space="0" w:color="auto"/>
              <w:bottom w:val="single" w:sz="6" w:space="0" w:color="auto"/>
              <w:right w:val="single" w:sz="6" w:space="0" w:color="auto"/>
            </w:tcBorders>
          </w:tcPr>
          <w:p w14:paraId="3A7A6BA9" w14:textId="77777777" w:rsidR="00494003" w:rsidRPr="00E86C49" w:rsidRDefault="00494003" w:rsidP="00281D0E">
            <w:pPr>
              <w:spacing w:after="0" w:line="240" w:lineRule="auto"/>
              <w:jc w:val="center"/>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1 422,0</w:t>
            </w:r>
          </w:p>
        </w:tc>
        <w:tc>
          <w:tcPr>
            <w:tcW w:w="1680" w:type="dxa"/>
            <w:tcBorders>
              <w:top w:val="single" w:sz="6" w:space="0" w:color="auto"/>
              <w:left w:val="single" w:sz="6" w:space="0" w:color="auto"/>
              <w:bottom w:val="single" w:sz="6" w:space="0" w:color="auto"/>
              <w:right w:val="single" w:sz="6" w:space="0" w:color="auto"/>
            </w:tcBorders>
          </w:tcPr>
          <w:p w14:paraId="058118C0" w14:textId="77777777" w:rsidR="00494003" w:rsidRPr="00E86C49" w:rsidRDefault="00494003" w:rsidP="00281D0E">
            <w:pPr>
              <w:spacing w:after="0" w:line="240" w:lineRule="auto"/>
              <w:jc w:val="center"/>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1 656,5</w:t>
            </w:r>
          </w:p>
        </w:tc>
        <w:tc>
          <w:tcPr>
            <w:tcW w:w="1701" w:type="dxa"/>
            <w:tcBorders>
              <w:top w:val="single" w:sz="6" w:space="0" w:color="auto"/>
              <w:left w:val="single" w:sz="6" w:space="0" w:color="auto"/>
              <w:bottom w:val="single" w:sz="6" w:space="0" w:color="auto"/>
              <w:right w:val="single" w:sz="6" w:space="0" w:color="auto"/>
            </w:tcBorders>
          </w:tcPr>
          <w:p w14:paraId="449F35DF" w14:textId="77777777" w:rsidR="00494003" w:rsidRPr="00E86C49" w:rsidRDefault="00494003" w:rsidP="00281D0E">
            <w:pPr>
              <w:spacing w:after="0" w:line="240" w:lineRule="auto"/>
              <w:jc w:val="center"/>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116,5</w:t>
            </w:r>
          </w:p>
        </w:tc>
        <w:tc>
          <w:tcPr>
            <w:tcW w:w="1560" w:type="dxa"/>
            <w:tcBorders>
              <w:top w:val="single" w:sz="6" w:space="0" w:color="auto"/>
              <w:left w:val="single" w:sz="6" w:space="0" w:color="auto"/>
              <w:bottom w:val="single" w:sz="6" w:space="0" w:color="auto"/>
              <w:right w:val="single" w:sz="6" w:space="0" w:color="auto"/>
            </w:tcBorders>
            <w:shd w:val="clear" w:color="auto" w:fill="auto"/>
          </w:tcPr>
          <w:p w14:paraId="2AE287BA" w14:textId="77777777" w:rsidR="00494003" w:rsidRPr="00E86C49" w:rsidRDefault="00494003" w:rsidP="00281D0E">
            <w:pPr>
              <w:spacing w:after="0" w:line="240" w:lineRule="auto"/>
              <w:jc w:val="center"/>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23,6,</w:t>
            </w:r>
          </w:p>
        </w:tc>
        <w:tc>
          <w:tcPr>
            <w:tcW w:w="1275" w:type="dxa"/>
            <w:tcBorders>
              <w:top w:val="single" w:sz="6" w:space="0" w:color="auto"/>
              <w:left w:val="single" w:sz="6" w:space="0" w:color="auto"/>
              <w:bottom w:val="single" w:sz="6" w:space="0" w:color="auto"/>
              <w:right w:val="single" w:sz="6" w:space="0" w:color="auto"/>
            </w:tcBorders>
          </w:tcPr>
          <w:p w14:paraId="4F7DAAA2" w14:textId="77777777" w:rsidR="00494003" w:rsidRPr="00E86C49" w:rsidRDefault="00494003" w:rsidP="00281D0E">
            <w:pPr>
              <w:spacing w:after="0" w:line="240" w:lineRule="auto"/>
              <w:jc w:val="center"/>
              <w:rPr>
                <w:rFonts w:ascii="Times New Roman" w:eastAsia="Times New Roman" w:hAnsi="Times New Roman" w:cs="Times New Roman"/>
                <w:sz w:val="20"/>
                <w:szCs w:val="20"/>
                <w:highlight w:val="yellow"/>
                <w:lang w:eastAsia="ru-RU"/>
              </w:rPr>
            </w:pPr>
            <w:r w:rsidRPr="00E86C49">
              <w:rPr>
                <w:rFonts w:ascii="Times New Roman" w:eastAsia="Times New Roman" w:hAnsi="Times New Roman" w:cs="Times New Roman"/>
                <w:sz w:val="20"/>
                <w:szCs w:val="20"/>
                <w:lang w:eastAsia="ru-RU"/>
              </w:rPr>
              <w:t>8,0</w:t>
            </w:r>
          </w:p>
        </w:tc>
      </w:tr>
      <w:tr w:rsidR="00494003" w:rsidRPr="00E86C49" w14:paraId="3CE23D8F" w14:textId="77777777" w:rsidTr="00281D0E">
        <w:trPr>
          <w:cantSplit/>
        </w:trPr>
        <w:tc>
          <w:tcPr>
            <w:tcW w:w="2189" w:type="dxa"/>
            <w:tcBorders>
              <w:top w:val="single" w:sz="6" w:space="0" w:color="auto"/>
              <w:left w:val="single" w:sz="6" w:space="0" w:color="auto"/>
              <w:bottom w:val="single" w:sz="6" w:space="0" w:color="auto"/>
              <w:right w:val="single" w:sz="6" w:space="0" w:color="auto"/>
            </w:tcBorders>
          </w:tcPr>
          <w:p w14:paraId="024DFDEE" w14:textId="77777777" w:rsidR="00494003" w:rsidRPr="00E86C49" w:rsidRDefault="00494003" w:rsidP="00281D0E">
            <w:pPr>
              <w:spacing w:after="0" w:line="240" w:lineRule="auto"/>
              <w:jc w:val="both"/>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Налоги на совокупный доход</w:t>
            </w:r>
          </w:p>
        </w:tc>
        <w:tc>
          <w:tcPr>
            <w:tcW w:w="1234" w:type="dxa"/>
            <w:tcBorders>
              <w:top w:val="single" w:sz="6" w:space="0" w:color="auto"/>
              <w:left w:val="single" w:sz="6" w:space="0" w:color="auto"/>
              <w:bottom w:val="single" w:sz="6" w:space="0" w:color="auto"/>
              <w:right w:val="single" w:sz="6" w:space="0" w:color="auto"/>
            </w:tcBorders>
          </w:tcPr>
          <w:p w14:paraId="051353E7" w14:textId="77777777" w:rsidR="00494003" w:rsidRPr="00E86C49" w:rsidRDefault="00494003" w:rsidP="00281D0E">
            <w:pPr>
              <w:spacing w:after="0" w:line="240" w:lineRule="auto"/>
              <w:jc w:val="center"/>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616,9</w:t>
            </w:r>
          </w:p>
        </w:tc>
        <w:tc>
          <w:tcPr>
            <w:tcW w:w="1680" w:type="dxa"/>
            <w:tcBorders>
              <w:top w:val="single" w:sz="6" w:space="0" w:color="auto"/>
              <w:left w:val="single" w:sz="6" w:space="0" w:color="auto"/>
              <w:bottom w:val="single" w:sz="6" w:space="0" w:color="auto"/>
              <w:right w:val="single" w:sz="6" w:space="0" w:color="auto"/>
            </w:tcBorders>
          </w:tcPr>
          <w:p w14:paraId="5186807D" w14:textId="77777777" w:rsidR="00494003" w:rsidRPr="00E86C49" w:rsidRDefault="00494003" w:rsidP="00281D0E">
            <w:pPr>
              <w:spacing w:after="0" w:line="240" w:lineRule="auto"/>
              <w:jc w:val="center"/>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628,8</w:t>
            </w:r>
          </w:p>
        </w:tc>
        <w:tc>
          <w:tcPr>
            <w:tcW w:w="1701" w:type="dxa"/>
            <w:tcBorders>
              <w:top w:val="single" w:sz="6" w:space="0" w:color="auto"/>
              <w:left w:val="single" w:sz="6" w:space="0" w:color="auto"/>
              <w:bottom w:val="single" w:sz="6" w:space="0" w:color="auto"/>
              <w:right w:val="single" w:sz="6" w:space="0" w:color="auto"/>
            </w:tcBorders>
          </w:tcPr>
          <w:p w14:paraId="2FFC1564" w14:textId="77777777" w:rsidR="00494003" w:rsidRPr="00E86C49" w:rsidRDefault="00494003" w:rsidP="00281D0E">
            <w:pPr>
              <w:spacing w:after="0" w:line="240" w:lineRule="auto"/>
              <w:jc w:val="center"/>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101,9</w:t>
            </w:r>
          </w:p>
        </w:tc>
        <w:tc>
          <w:tcPr>
            <w:tcW w:w="1560" w:type="dxa"/>
            <w:tcBorders>
              <w:top w:val="single" w:sz="6" w:space="0" w:color="auto"/>
              <w:left w:val="single" w:sz="6" w:space="0" w:color="auto"/>
              <w:bottom w:val="single" w:sz="6" w:space="0" w:color="auto"/>
              <w:right w:val="single" w:sz="6" w:space="0" w:color="auto"/>
            </w:tcBorders>
          </w:tcPr>
          <w:p w14:paraId="74CD6DA6" w14:textId="77777777" w:rsidR="00494003" w:rsidRPr="00E86C49" w:rsidRDefault="00494003" w:rsidP="00281D0E">
            <w:pPr>
              <w:spacing w:after="0" w:line="240" w:lineRule="auto"/>
              <w:jc w:val="center"/>
              <w:rPr>
                <w:rFonts w:ascii="Times New Roman" w:eastAsia="Times New Roman" w:hAnsi="Times New Roman" w:cs="Times New Roman"/>
                <w:sz w:val="20"/>
                <w:szCs w:val="20"/>
                <w:highlight w:val="yellow"/>
                <w:lang w:eastAsia="ru-RU"/>
              </w:rPr>
            </w:pPr>
            <w:r w:rsidRPr="00E86C49">
              <w:rPr>
                <w:rFonts w:ascii="Times New Roman" w:eastAsia="Times New Roman" w:hAnsi="Times New Roman" w:cs="Times New Roman"/>
                <w:sz w:val="20"/>
                <w:szCs w:val="20"/>
                <w:lang w:eastAsia="ru-RU"/>
              </w:rPr>
              <w:t xml:space="preserve">9,0 </w:t>
            </w:r>
          </w:p>
        </w:tc>
        <w:tc>
          <w:tcPr>
            <w:tcW w:w="1275" w:type="dxa"/>
            <w:tcBorders>
              <w:top w:val="single" w:sz="6" w:space="0" w:color="auto"/>
              <w:left w:val="single" w:sz="6" w:space="0" w:color="auto"/>
              <w:bottom w:val="single" w:sz="6" w:space="0" w:color="auto"/>
              <w:right w:val="single" w:sz="6" w:space="0" w:color="auto"/>
            </w:tcBorders>
          </w:tcPr>
          <w:p w14:paraId="07F46EB9" w14:textId="77777777" w:rsidR="00494003" w:rsidRPr="00E86C49" w:rsidRDefault="00494003" w:rsidP="00281D0E">
            <w:pPr>
              <w:spacing w:after="0" w:line="240" w:lineRule="auto"/>
              <w:jc w:val="center"/>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3,0</w:t>
            </w:r>
          </w:p>
          <w:p w14:paraId="47485499" w14:textId="77777777" w:rsidR="00494003" w:rsidRPr="00E86C49" w:rsidRDefault="00494003" w:rsidP="00281D0E">
            <w:pPr>
              <w:spacing w:after="0" w:line="240" w:lineRule="auto"/>
              <w:jc w:val="center"/>
              <w:rPr>
                <w:rFonts w:ascii="Times New Roman" w:eastAsia="Times New Roman" w:hAnsi="Times New Roman" w:cs="Times New Roman"/>
                <w:sz w:val="20"/>
                <w:szCs w:val="20"/>
                <w:highlight w:val="yellow"/>
                <w:lang w:eastAsia="ru-RU"/>
              </w:rPr>
            </w:pPr>
          </w:p>
        </w:tc>
      </w:tr>
      <w:tr w:rsidR="00494003" w:rsidRPr="00E86C49" w14:paraId="7172BA7D" w14:textId="77777777" w:rsidTr="00281D0E">
        <w:trPr>
          <w:cantSplit/>
        </w:trPr>
        <w:tc>
          <w:tcPr>
            <w:tcW w:w="2189" w:type="dxa"/>
            <w:tcBorders>
              <w:top w:val="single" w:sz="6" w:space="0" w:color="auto"/>
              <w:left w:val="single" w:sz="6" w:space="0" w:color="auto"/>
              <w:bottom w:val="single" w:sz="6" w:space="0" w:color="auto"/>
              <w:right w:val="single" w:sz="6" w:space="0" w:color="auto"/>
            </w:tcBorders>
          </w:tcPr>
          <w:p w14:paraId="4E6077D5" w14:textId="77777777" w:rsidR="00494003" w:rsidRPr="00E86C49" w:rsidRDefault="00494003" w:rsidP="00281D0E">
            <w:pPr>
              <w:spacing w:after="0" w:line="240" w:lineRule="auto"/>
              <w:jc w:val="both"/>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Налоги на имущество</w:t>
            </w:r>
          </w:p>
        </w:tc>
        <w:tc>
          <w:tcPr>
            <w:tcW w:w="1234" w:type="dxa"/>
            <w:tcBorders>
              <w:top w:val="single" w:sz="6" w:space="0" w:color="auto"/>
              <w:left w:val="single" w:sz="6" w:space="0" w:color="auto"/>
              <w:bottom w:val="single" w:sz="6" w:space="0" w:color="auto"/>
              <w:right w:val="single" w:sz="6" w:space="0" w:color="auto"/>
            </w:tcBorders>
          </w:tcPr>
          <w:p w14:paraId="65E1FAE5" w14:textId="77777777" w:rsidR="00494003" w:rsidRPr="00E86C49" w:rsidRDefault="00494003" w:rsidP="00281D0E">
            <w:pPr>
              <w:spacing w:after="0" w:line="240" w:lineRule="auto"/>
              <w:jc w:val="center"/>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2 903,3</w:t>
            </w:r>
          </w:p>
        </w:tc>
        <w:tc>
          <w:tcPr>
            <w:tcW w:w="1680" w:type="dxa"/>
            <w:tcBorders>
              <w:top w:val="single" w:sz="6" w:space="0" w:color="auto"/>
              <w:left w:val="single" w:sz="6" w:space="0" w:color="auto"/>
              <w:bottom w:val="single" w:sz="6" w:space="0" w:color="auto"/>
              <w:right w:val="single" w:sz="6" w:space="0" w:color="auto"/>
            </w:tcBorders>
          </w:tcPr>
          <w:p w14:paraId="29631F33" w14:textId="77777777" w:rsidR="00494003" w:rsidRPr="00E86C49" w:rsidRDefault="00494003" w:rsidP="00281D0E">
            <w:pPr>
              <w:spacing w:after="0" w:line="240" w:lineRule="auto"/>
              <w:jc w:val="center"/>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4 702,4</w:t>
            </w:r>
          </w:p>
        </w:tc>
        <w:tc>
          <w:tcPr>
            <w:tcW w:w="1701" w:type="dxa"/>
            <w:tcBorders>
              <w:top w:val="single" w:sz="6" w:space="0" w:color="auto"/>
              <w:left w:val="single" w:sz="6" w:space="0" w:color="auto"/>
              <w:bottom w:val="single" w:sz="6" w:space="0" w:color="auto"/>
              <w:right w:val="single" w:sz="6" w:space="0" w:color="auto"/>
            </w:tcBorders>
          </w:tcPr>
          <w:p w14:paraId="5AB0B29B" w14:textId="77777777" w:rsidR="00494003" w:rsidRPr="00E86C49" w:rsidRDefault="00494003" w:rsidP="00281D0E">
            <w:pPr>
              <w:spacing w:after="0" w:line="240" w:lineRule="auto"/>
              <w:jc w:val="center"/>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162,0</w:t>
            </w:r>
          </w:p>
        </w:tc>
        <w:tc>
          <w:tcPr>
            <w:tcW w:w="1560" w:type="dxa"/>
            <w:tcBorders>
              <w:top w:val="single" w:sz="6" w:space="0" w:color="auto"/>
              <w:left w:val="single" w:sz="6" w:space="0" w:color="auto"/>
              <w:bottom w:val="single" w:sz="6" w:space="0" w:color="auto"/>
              <w:right w:val="single" w:sz="6" w:space="0" w:color="auto"/>
            </w:tcBorders>
          </w:tcPr>
          <w:p w14:paraId="47C0BE4C" w14:textId="77777777" w:rsidR="00494003" w:rsidRPr="00E86C49" w:rsidRDefault="00494003" w:rsidP="00281D0E">
            <w:pPr>
              <w:spacing w:after="0" w:line="240" w:lineRule="auto"/>
              <w:jc w:val="center"/>
              <w:rPr>
                <w:rFonts w:ascii="Times New Roman" w:eastAsia="Times New Roman" w:hAnsi="Times New Roman" w:cs="Times New Roman"/>
                <w:sz w:val="20"/>
                <w:szCs w:val="20"/>
                <w:highlight w:val="yellow"/>
                <w:lang w:eastAsia="ru-RU"/>
              </w:rPr>
            </w:pPr>
            <w:r w:rsidRPr="00E86C49">
              <w:rPr>
                <w:rFonts w:ascii="Times New Roman" w:eastAsia="Times New Roman" w:hAnsi="Times New Roman" w:cs="Times New Roman"/>
                <w:sz w:val="20"/>
                <w:szCs w:val="20"/>
                <w:lang w:eastAsia="ru-RU"/>
              </w:rPr>
              <w:t>67,2</w:t>
            </w:r>
          </w:p>
        </w:tc>
        <w:tc>
          <w:tcPr>
            <w:tcW w:w="1275" w:type="dxa"/>
            <w:tcBorders>
              <w:top w:val="single" w:sz="6" w:space="0" w:color="auto"/>
              <w:left w:val="single" w:sz="6" w:space="0" w:color="auto"/>
              <w:bottom w:val="single" w:sz="6" w:space="0" w:color="auto"/>
              <w:right w:val="single" w:sz="6" w:space="0" w:color="auto"/>
            </w:tcBorders>
          </w:tcPr>
          <w:p w14:paraId="48514938" w14:textId="77777777" w:rsidR="00494003" w:rsidRPr="00E86C49" w:rsidRDefault="00494003" w:rsidP="00281D0E">
            <w:pPr>
              <w:spacing w:after="0" w:line="240" w:lineRule="auto"/>
              <w:jc w:val="center"/>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22,0</w:t>
            </w:r>
          </w:p>
        </w:tc>
      </w:tr>
      <w:tr w:rsidR="00494003" w:rsidRPr="00E86C49" w14:paraId="3EC7DC12" w14:textId="77777777" w:rsidTr="00281D0E">
        <w:trPr>
          <w:cantSplit/>
        </w:trPr>
        <w:tc>
          <w:tcPr>
            <w:tcW w:w="2189" w:type="dxa"/>
            <w:tcBorders>
              <w:top w:val="single" w:sz="6" w:space="0" w:color="auto"/>
              <w:left w:val="single" w:sz="6" w:space="0" w:color="auto"/>
              <w:bottom w:val="single" w:sz="6" w:space="0" w:color="auto"/>
              <w:right w:val="single" w:sz="6" w:space="0" w:color="auto"/>
            </w:tcBorders>
          </w:tcPr>
          <w:p w14:paraId="596942BF" w14:textId="77777777" w:rsidR="00494003" w:rsidRPr="00E86C49" w:rsidRDefault="00494003" w:rsidP="00281D0E">
            <w:pPr>
              <w:spacing w:after="0" w:line="240" w:lineRule="auto"/>
              <w:jc w:val="both"/>
              <w:rPr>
                <w:rFonts w:ascii="Times New Roman" w:eastAsia="Times New Roman" w:hAnsi="Times New Roman" w:cs="Times New Roman"/>
                <w:sz w:val="20"/>
                <w:szCs w:val="20"/>
                <w:lang w:eastAsia="ru-RU"/>
              </w:rPr>
            </w:pPr>
            <w:bookmarkStart w:id="40" w:name="_Hlk161230532"/>
            <w:r w:rsidRPr="00E86C49">
              <w:rPr>
                <w:rFonts w:ascii="Times New Roman" w:eastAsia="Times New Roman" w:hAnsi="Times New Roman" w:cs="Times New Roman"/>
                <w:sz w:val="20"/>
                <w:szCs w:val="20"/>
                <w:lang w:eastAsia="ru-RU"/>
              </w:rPr>
              <w:t>Государственная пошлина</w:t>
            </w:r>
            <w:bookmarkEnd w:id="40"/>
          </w:p>
        </w:tc>
        <w:tc>
          <w:tcPr>
            <w:tcW w:w="1234" w:type="dxa"/>
            <w:tcBorders>
              <w:top w:val="single" w:sz="6" w:space="0" w:color="auto"/>
              <w:left w:val="single" w:sz="6" w:space="0" w:color="auto"/>
              <w:bottom w:val="single" w:sz="6" w:space="0" w:color="auto"/>
              <w:right w:val="single" w:sz="6" w:space="0" w:color="auto"/>
            </w:tcBorders>
          </w:tcPr>
          <w:p w14:paraId="3632849C" w14:textId="77777777" w:rsidR="00494003" w:rsidRPr="00E86C49" w:rsidRDefault="00494003" w:rsidP="00281D0E">
            <w:pPr>
              <w:spacing w:after="0" w:line="240" w:lineRule="auto"/>
              <w:jc w:val="center"/>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11,0</w:t>
            </w:r>
          </w:p>
        </w:tc>
        <w:tc>
          <w:tcPr>
            <w:tcW w:w="1680" w:type="dxa"/>
            <w:tcBorders>
              <w:top w:val="single" w:sz="6" w:space="0" w:color="auto"/>
              <w:left w:val="single" w:sz="6" w:space="0" w:color="auto"/>
              <w:bottom w:val="single" w:sz="6" w:space="0" w:color="auto"/>
              <w:right w:val="single" w:sz="6" w:space="0" w:color="auto"/>
            </w:tcBorders>
          </w:tcPr>
          <w:p w14:paraId="4B162BBD" w14:textId="77777777" w:rsidR="00494003" w:rsidRPr="00E86C49" w:rsidRDefault="00494003" w:rsidP="00281D0E">
            <w:pPr>
              <w:spacing w:after="0" w:line="240" w:lineRule="auto"/>
              <w:jc w:val="center"/>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12,5</w:t>
            </w:r>
          </w:p>
        </w:tc>
        <w:tc>
          <w:tcPr>
            <w:tcW w:w="1701" w:type="dxa"/>
            <w:tcBorders>
              <w:top w:val="single" w:sz="6" w:space="0" w:color="auto"/>
              <w:left w:val="single" w:sz="6" w:space="0" w:color="auto"/>
              <w:bottom w:val="single" w:sz="6" w:space="0" w:color="auto"/>
              <w:right w:val="single" w:sz="6" w:space="0" w:color="auto"/>
            </w:tcBorders>
          </w:tcPr>
          <w:p w14:paraId="2C98CE0C" w14:textId="77777777" w:rsidR="00494003" w:rsidRPr="00E86C49" w:rsidRDefault="00494003" w:rsidP="00281D0E">
            <w:pPr>
              <w:spacing w:after="0" w:line="240" w:lineRule="auto"/>
              <w:jc w:val="center"/>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113,5</w:t>
            </w:r>
          </w:p>
        </w:tc>
        <w:tc>
          <w:tcPr>
            <w:tcW w:w="1560" w:type="dxa"/>
            <w:tcBorders>
              <w:top w:val="single" w:sz="6" w:space="0" w:color="auto"/>
              <w:left w:val="single" w:sz="6" w:space="0" w:color="auto"/>
              <w:bottom w:val="single" w:sz="6" w:space="0" w:color="auto"/>
              <w:right w:val="single" w:sz="6" w:space="0" w:color="auto"/>
            </w:tcBorders>
          </w:tcPr>
          <w:p w14:paraId="7D257AC5" w14:textId="77777777" w:rsidR="00494003" w:rsidRPr="00E86C49" w:rsidRDefault="00494003" w:rsidP="00281D0E">
            <w:pPr>
              <w:spacing w:after="0" w:line="240" w:lineRule="auto"/>
              <w:jc w:val="center"/>
              <w:rPr>
                <w:rFonts w:ascii="Times New Roman" w:eastAsia="Times New Roman" w:hAnsi="Times New Roman" w:cs="Times New Roman"/>
                <w:sz w:val="20"/>
                <w:szCs w:val="20"/>
                <w:highlight w:val="yellow"/>
                <w:lang w:eastAsia="ru-RU"/>
              </w:rPr>
            </w:pPr>
            <w:r w:rsidRPr="00E86C49">
              <w:rPr>
                <w:rFonts w:ascii="Times New Roman" w:eastAsia="Times New Roman" w:hAnsi="Times New Roman" w:cs="Times New Roman"/>
                <w:sz w:val="20"/>
                <w:szCs w:val="20"/>
                <w:lang w:eastAsia="ru-RU"/>
              </w:rPr>
              <w:t>0,2</w:t>
            </w:r>
          </w:p>
        </w:tc>
        <w:tc>
          <w:tcPr>
            <w:tcW w:w="1275" w:type="dxa"/>
            <w:tcBorders>
              <w:top w:val="single" w:sz="6" w:space="0" w:color="auto"/>
              <w:left w:val="single" w:sz="6" w:space="0" w:color="auto"/>
              <w:bottom w:val="single" w:sz="6" w:space="0" w:color="auto"/>
              <w:right w:val="single" w:sz="6" w:space="0" w:color="auto"/>
            </w:tcBorders>
          </w:tcPr>
          <w:p w14:paraId="21E3E4A9" w14:textId="77777777" w:rsidR="00494003" w:rsidRPr="00E86C49" w:rsidRDefault="00494003" w:rsidP="00281D0E">
            <w:pPr>
              <w:spacing w:after="0" w:line="240" w:lineRule="auto"/>
              <w:jc w:val="center"/>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0</w:t>
            </w:r>
          </w:p>
        </w:tc>
      </w:tr>
    </w:tbl>
    <w:p w14:paraId="14526C9E" w14:textId="77777777" w:rsidR="00494003" w:rsidRPr="00E86C49" w:rsidRDefault="00494003" w:rsidP="00494003">
      <w:pPr>
        <w:spacing w:after="0" w:line="240" w:lineRule="auto"/>
        <w:jc w:val="both"/>
        <w:rPr>
          <w:rFonts w:ascii="Times New Roman" w:eastAsia="Times New Roman" w:hAnsi="Times New Roman" w:cs="Times New Roman"/>
          <w:color w:val="FF0000"/>
          <w:sz w:val="20"/>
          <w:szCs w:val="20"/>
          <w:lang w:eastAsia="ru-RU"/>
        </w:rPr>
      </w:pPr>
    </w:p>
    <w:p w14:paraId="391DA737" w14:textId="77777777" w:rsidR="00494003" w:rsidRPr="00E86C49" w:rsidRDefault="00494003" w:rsidP="00494003">
      <w:pPr>
        <w:spacing w:after="0" w:line="240" w:lineRule="auto"/>
        <w:ind w:firstLine="697"/>
        <w:jc w:val="both"/>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В общем объеме поступивших налоговых доходов наибольший удельный вес занимают налоги на имущество– 162,0 процента, налоги на прибыль, доходы – 116,5 процента. Налоги на совокупный доход составили 9,0 процентов в общей сумме налоговых доходов.</w:t>
      </w:r>
    </w:p>
    <w:p w14:paraId="41A4BD33" w14:textId="77777777" w:rsidR="00494003" w:rsidRPr="00E86C49" w:rsidRDefault="00494003" w:rsidP="00494003">
      <w:pPr>
        <w:spacing w:after="0" w:line="240" w:lineRule="auto"/>
        <w:jc w:val="both"/>
        <w:rPr>
          <w:rFonts w:ascii="Times New Roman" w:eastAsia="Times New Roman" w:hAnsi="Times New Roman" w:cs="Times New Roman"/>
          <w:color w:val="FF0000"/>
          <w:sz w:val="20"/>
          <w:szCs w:val="20"/>
          <w:lang w:eastAsia="ru-RU"/>
        </w:rPr>
      </w:pPr>
    </w:p>
    <w:p w14:paraId="67FB2DA9" w14:textId="77777777" w:rsidR="00494003" w:rsidRPr="00E86C49" w:rsidRDefault="00494003" w:rsidP="00494003">
      <w:pPr>
        <w:spacing w:after="0" w:line="240" w:lineRule="auto"/>
        <w:ind w:firstLine="709"/>
        <w:jc w:val="both"/>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lastRenderedPageBreak/>
        <w:t xml:space="preserve">По </w:t>
      </w:r>
      <w:r w:rsidRPr="00E86C49">
        <w:rPr>
          <w:rFonts w:ascii="Times New Roman" w:eastAsia="Times New Roman" w:hAnsi="Times New Roman" w:cs="Times New Roman"/>
          <w:b/>
          <w:sz w:val="20"/>
          <w:szCs w:val="20"/>
          <w:lang w:eastAsia="ru-RU"/>
        </w:rPr>
        <w:t xml:space="preserve">неналоговым </w:t>
      </w:r>
      <w:r w:rsidRPr="00E86C49">
        <w:rPr>
          <w:rFonts w:ascii="Times New Roman" w:eastAsia="Times New Roman" w:hAnsi="Times New Roman" w:cs="Times New Roman"/>
          <w:sz w:val="20"/>
          <w:szCs w:val="20"/>
          <w:lang w:eastAsia="ru-RU"/>
        </w:rPr>
        <w:t>доходам поступление составило</w:t>
      </w:r>
      <w:r w:rsidRPr="00E86C49">
        <w:rPr>
          <w:rFonts w:ascii="Times New Roman" w:eastAsia="Times New Roman" w:hAnsi="Times New Roman" w:cs="Times New Roman"/>
          <w:color w:val="FF0000"/>
          <w:sz w:val="20"/>
          <w:szCs w:val="20"/>
          <w:lang w:eastAsia="ru-RU"/>
        </w:rPr>
        <w:t xml:space="preserve"> </w:t>
      </w:r>
      <w:r w:rsidRPr="00E86C49">
        <w:rPr>
          <w:rFonts w:ascii="Times New Roman" w:eastAsia="Times New Roman" w:hAnsi="Times New Roman" w:cs="Times New Roman"/>
          <w:sz w:val="20"/>
          <w:szCs w:val="20"/>
          <w:lang w:eastAsia="ru-RU"/>
        </w:rPr>
        <w:t>972,6 тыс. рублей, в том числе по видам доходов от использования имущества, находящегося в муниципальной собственности.</w:t>
      </w:r>
    </w:p>
    <w:p w14:paraId="2A1387F5" w14:textId="77777777" w:rsidR="00494003" w:rsidRPr="00E86C49" w:rsidRDefault="00494003" w:rsidP="00494003">
      <w:pPr>
        <w:spacing w:after="0" w:line="240" w:lineRule="auto"/>
        <w:ind w:firstLine="709"/>
        <w:jc w:val="both"/>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 xml:space="preserve">Структура исполнения бюджета Митякинского сельского поселения Тарасовского района по неналоговым доходам представлена в следующей таблице: </w:t>
      </w:r>
    </w:p>
    <w:p w14:paraId="4A539A7E" w14:textId="77777777" w:rsidR="00494003" w:rsidRPr="00E86C49" w:rsidRDefault="00494003" w:rsidP="00494003">
      <w:pPr>
        <w:spacing w:after="0" w:line="240" w:lineRule="auto"/>
        <w:ind w:firstLine="709"/>
        <w:jc w:val="right"/>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(тыс. рублей)</w:t>
      </w:r>
    </w:p>
    <w:tbl>
      <w:tblPr>
        <w:tblW w:w="96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3657"/>
        <w:gridCol w:w="900"/>
        <w:gridCol w:w="1766"/>
        <w:gridCol w:w="1540"/>
        <w:gridCol w:w="1833"/>
      </w:tblGrid>
      <w:tr w:rsidR="00494003" w:rsidRPr="00E86C49" w14:paraId="5AFA2F1C" w14:textId="77777777" w:rsidTr="00281D0E">
        <w:trPr>
          <w:cantSplit/>
          <w:trHeight w:val="20"/>
          <w:tblHeader/>
        </w:trPr>
        <w:tc>
          <w:tcPr>
            <w:tcW w:w="3657" w:type="dxa"/>
          </w:tcPr>
          <w:p w14:paraId="045AC179" w14:textId="77777777" w:rsidR="00494003" w:rsidRPr="00E86C49" w:rsidRDefault="00494003" w:rsidP="00281D0E">
            <w:pPr>
              <w:spacing w:after="0" w:line="240" w:lineRule="auto"/>
              <w:jc w:val="center"/>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Наименование показателей</w:t>
            </w:r>
          </w:p>
        </w:tc>
        <w:tc>
          <w:tcPr>
            <w:tcW w:w="900" w:type="dxa"/>
          </w:tcPr>
          <w:p w14:paraId="28BCEF70" w14:textId="77777777" w:rsidR="00494003" w:rsidRPr="00E86C49" w:rsidRDefault="00494003" w:rsidP="00281D0E">
            <w:pPr>
              <w:spacing w:after="0" w:line="240" w:lineRule="auto"/>
              <w:jc w:val="center"/>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План</w:t>
            </w:r>
          </w:p>
          <w:p w14:paraId="733A632B" w14:textId="77777777" w:rsidR="00494003" w:rsidRPr="00E86C49" w:rsidRDefault="00494003" w:rsidP="00281D0E">
            <w:pPr>
              <w:spacing w:after="0" w:line="240" w:lineRule="auto"/>
              <w:jc w:val="center"/>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 xml:space="preserve">2025г. </w:t>
            </w:r>
          </w:p>
        </w:tc>
        <w:tc>
          <w:tcPr>
            <w:tcW w:w="1766" w:type="dxa"/>
          </w:tcPr>
          <w:p w14:paraId="21FB4D67" w14:textId="77777777" w:rsidR="00494003" w:rsidRPr="00E86C49" w:rsidRDefault="00494003" w:rsidP="00281D0E">
            <w:pPr>
              <w:spacing w:after="0" w:line="240" w:lineRule="auto"/>
              <w:jc w:val="center"/>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 xml:space="preserve">Исполнение </w:t>
            </w:r>
          </w:p>
          <w:p w14:paraId="40D527BC" w14:textId="77777777" w:rsidR="00494003" w:rsidRPr="00E86C49" w:rsidRDefault="00494003" w:rsidP="00281D0E">
            <w:pPr>
              <w:spacing w:after="0" w:line="240" w:lineRule="auto"/>
              <w:jc w:val="center"/>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2025г.</w:t>
            </w:r>
          </w:p>
        </w:tc>
        <w:tc>
          <w:tcPr>
            <w:tcW w:w="1540" w:type="dxa"/>
          </w:tcPr>
          <w:p w14:paraId="4C621D6E" w14:textId="77777777" w:rsidR="00494003" w:rsidRPr="00E86C49" w:rsidRDefault="00494003" w:rsidP="00281D0E">
            <w:pPr>
              <w:spacing w:after="0" w:line="240" w:lineRule="auto"/>
              <w:jc w:val="center"/>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Процент исполнения</w:t>
            </w:r>
          </w:p>
        </w:tc>
        <w:tc>
          <w:tcPr>
            <w:tcW w:w="1833" w:type="dxa"/>
          </w:tcPr>
          <w:p w14:paraId="6B0FDF66" w14:textId="77777777" w:rsidR="00494003" w:rsidRPr="00E86C49" w:rsidRDefault="00494003" w:rsidP="00281D0E">
            <w:pPr>
              <w:spacing w:after="0" w:line="240" w:lineRule="auto"/>
              <w:jc w:val="center"/>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Уд. вес в неналоговых доходах</w:t>
            </w:r>
          </w:p>
        </w:tc>
      </w:tr>
      <w:tr w:rsidR="00494003" w:rsidRPr="00E86C49" w14:paraId="2CC8A46C" w14:textId="77777777" w:rsidTr="00281D0E">
        <w:trPr>
          <w:cantSplit/>
          <w:trHeight w:val="20"/>
          <w:tblHeader/>
        </w:trPr>
        <w:tc>
          <w:tcPr>
            <w:tcW w:w="3657" w:type="dxa"/>
          </w:tcPr>
          <w:p w14:paraId="4AEE241B" w14:textId="77777777" w:rsidR="00494003" w:rsidRPr="00E86C49" w:rsidRDefault="00494003" w:rsidP="00281D0E">
            <w:pPr>
              <w:spacing w:after="0" w:line="240" w:lineRule="auto"/>
              <w:jc w:val="center"/>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1</w:t>
            </w:r>
          </w:p>
        </w:tc>
        <w:tc>
          <w:tcPr>
            <w:tcW w:w="900" w:type="dxa"/>
          </w:tcPr>
          <w:p w14:paraId="2CEBFEF8" w14:textId="77777777" w:rsidR="00494003" w:rsidRPr="00E86C49" w:rsidRDefault="00494003" w:rsidP="00281D0E">
            <w:pPr>
              <w:spacing w:after="0" w:line="240" w:lineRule="auto"/>
              <w:jc w:val="center"/>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2</w:t>
            </w:r>
          </w:p>
        </w:tc>
        <w:tc>
          <w:tcPr>
            <w:tcW w:w="1766" w:type="dxa"/>
          </w:tcPr>
          <w:p w14:paraId="74A13DCB" w14:textId="77777777" w:rsidR="00494003" w:rsidRPr="00E86C49" w:rsidRDefault="00494003" w:rsidP="00281D0E">
            <w:pPr>
              <w:spacing w:after="0" w:line="240" w:lineRule="auto"/>
              <w:jc w:val="center"/>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3</w:t>
            </w:r>
          </w:p>
        </w:tc>
        <w:tc>
          <w:tcPr>
            <w:tcW w:w="1540" w:type="dxa"/>
          </w:tcPr>
          <w:p w14:paraId="68CC7C72" w14:textId="77777777" w:rsidR="00494003" w:rsidRPr="00E86C49" w:rsidRDefault="00494003" w:rsidP="00281D0E">
            <w:pPr>
              <w:spacing w:after="0" w:line="240" w:lineRule="auto"/>
              <w:jc w:val="center"/>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4</w:t>
            </w:r>
          </w:p>
        </w:tc>
        <w:tc>
          <w:tcPr>
            <w:tcW w:w="1833" w:type="dxa"/>
          </w:tcPr>
          <w:p w14:paraId="07CF0A3E" w14:textId="77777777" w:rsidR="00494003" w:rsidRPr="00E86C49" w:rsidRDefault="00494003" w:rsidP="00281D0E">
            <w:pPr>
              <w:spacing w:after="0" w:line="240" w:lineRule="auto"/>
              <w:jc w:val="center"/>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5</w:t>
            </w:r>
          </w:p>
        </w:tc>
      </w:tr>
      <w:tr w:rsidR="00494003" w:rsidRPr="00E86C49" w14:paraId="0B32F170" w14:textId="77777777" w:rsidTr="00281D0E">
        <w:trPr>
          <w:cantSplit/>
          <w:trHeight w:val="20"/>
          <w:tblHeader/>
        </w:trPr>
        <w:tc>
          <w:tcPr>
            <w:tcW w:w="3657" w:type="dxa"/>
            <w:tcBorders>
              <w:top w:val="single" w:sz="4" w:space="0" w:color="auto"/>
              <w:left w:val="single" w:sz="4" w:space="0" w:color="auto"/>
              <w:bottom w:val="single" w:sz="4" w:space="0" w:color="auto"/>
              <w:right w:val="single" w:sz="4" w:space="0" w:color="auto"/>
            </w:tcBorders>
          </w:tcPr>
          <w:p w14:paraId="28588A0B" w14:textId="77777777" w:rsidR="00494003" w:rsidRPr="00E86C49" w:rsidRDefault="00494003" w:rsidP="00281D0E">
            <w:pPr>
              <w:spacing w:after="0" w:line="240" w:lineRule="auto"/>
              <w:rPr>
                <w:rFonts w:ascii="Times New Roman" w:eastAsia="Times New Roman" w:hAnsi="Times New Roman" w:cs="Times New Roman"/>
                <w:b/>
                <w:sz w:val="20"/>
                <w:szCs w:val="20"/>
                <w:lang w:eastAsia="ru-RU"/>
              </w:rPr>
            </w:pPr>
            <w:r w:rsidRPr="00E86C49">
              <w:rPr>
                <w:rFonts w:ascii="Times New Roman" w:eastAsia="Times New Roman" w:hAnsi="Times New Roman" w:cs="Times New Roman"/>
                <w:b/>
                <w:sz w:val="20"/>
                <w:szCs w:val="20"/>
                <w:lang w:eastAsia="ru-RU"/>
              </w:rPr>
              <w:t>Неналоговые доходы</w:t>
            </w:r>
          </w:p>
        </w:tc>
        <w:tc>
          <w:tcPr>
            <w:tcW w:w="900" w:type="dxa"/>
            <w:tcBorders>
              <w:top w:val="single" w:sz="4" w:space="0" w:color="auto"/>
              <w:left w:val="single" w:sz="4" w:space="0" w:color="auto"/>
              <w:bottom w:val="single" w:sz="4" w:space="0" w:color="auto"/>
              <w:right w:val="single" w:sz="4" w:space="0" w:color="auto"/>
            </w:tcBorders>
          </w:tcPr>
          <w:p w14:paraId="67B4946C" w14:textId="77777777" w:rsidR="00494003" w:rsidRPr="00E86C49" w:rsidRDefault="00494003" w:rsidP="00281D0E">
            <w:pPr>
              <w:spacing w:after="0" w:line="240" w:lineRule="auto"/>
              <w:jc w:val="center"/>
              <w:rPr>
                <w:rFonts w:ascii="Times New Roman" w:eastAsia="Times New Roman" w:hAnsi="Times New Roman" w:cs="Times New Roman"/>
                <w:b/>
                <w:sz w:val="20"/>
                <w:szCs w:val="20"/>
                <w:lang w:eastAsia="ru-RU"/>
              </w:rPr>
            </w:pPr>
            <w:r w:rsidRPr="00E86C49">
              <w:rPr>
                <w:rFonts w:ascii="Times New Roman" w:eastAsia="Times New Roman" w:hAnsi="Times New Roman" w:cs="Times New Roman"/>
                <w:b/>
                <w:sz w:val="20"/>
                <w:szCs w:val="20"/>
                <w:lang w:eastAsia="ru-RU"/>
              </w:rPr>
              <w:t>1 020,6</w:t>
            </w:r>
          </w:p>
        </w:tc>
        <w:tc>
          <w:tcPr>
            <w:tcW w:w="1766" w:type="dxa"/>
            <w:tcBorders>
              <w:top w:val="single" w:sz="4" w:space="0" w:color="auto"/>
              <w:left w:val="single" w:sz="4" w:space="0" w:color="auto"/>
              <w:bottom w:val="single" w:sz="4" w:space="0" w:color="auto"/>
              <w:right w:val="single" w:sz="4" w:space="0" w:color="auto"/>
            </w:tcBorders>
          </w:tcPr>
          <w:p w14:paraId="15AED791" w14:textId="77777777" w:rsidR="00494003" w:rsidRPr="00E86C49" w:rsidRDefault="00494003" w:rsidP="00281D0E">
            <w:pPr>
              <w:spacing w:after="0" w:line="240" w:lineRule="auto"/>
              <w:jc w:val="center"/>
              <w:rPr>
                <w:rFonts w:ascii="Times New Roman" w:eastAsia="Times New Roman" w:hAnsi="Times New Roman" w:cs="Times New Roman"/>
                <w:b/>
                <w:sz w:val="20"/>
                <w:szCs w:val="20"/>
                <w:lang w:eastAsia="ru-RU"/>
              </w:rPr>
            </w:pPr>
            <w:r w:rsidRPr="00E86C49">
              <w:rPr>
                <w:rFonts w:ascii="Times New Roman" w:eastAsia="Times New Roman" w:hAnsi="Times New Roman" w:cs="Times New Roman"/>
                <w:b/>
                <w:sz w:val="20"/>
                <w:szCs w:val="20"/>
                <w:lang w:eastAsia="ru-RU"/>
              </w:rPr>
              <w:t>972,6</w:t>
            </w:r>
          </w:p>
        </w:tc>
        <w:tc>
          <w:tcPr>
            <w:tcW w:w="1540" w:type="dxa"/>
            <w:tcBorders>
              <w:top w:val="single" w:sz="4" w:space="0" w:color="auto"/>
              <w:left w:val="single" w:sz="4" w:space="0" w:color="auto"/>
              <w:bottom w:val="single" w:sz="4" w:space="0" w:color="auto"/>
              <w:right w:val="single" w:sz="4" w:space="0" w:color="auto"/>
            </w:tcBorders>
          </w:tcPr>
          <w:p w14:paraId="6F909177" w14:textId="77777777" w:rsidR="00494003" w:rsidRPr="00E86C49" w:rsidRDefault="00494003" w:rsidP="00281D0E">
            <w:pPr>
              <w:spacing w:after="0" w:line="240" w:lineRule="auto"/>
              <w:jc w:val="center"/>
              <w:rPr>
                <w:rFonts w:ascii="Times New Roman" w:eastAsia="Times New Roman" w:hAnsi="Times New Roman" w:cs="Times New Roman"/>
                <w:b/>
                <w:sz w:val="20"/>
                <w:szCs w:val="20"/>
                <w:highlight w:val="yellow"/>
                <w:lang w:eastAsia="ru-RU"/>
              </w:rPr>
            </w:pPr>
            <w:r w:rsidRPr="00E86C49">
              <w:rPr>
                <w:rFonts w:ascii="Times New Roman" w:eastAsia="Times New Roman" w:hAnsi="Times New Roman" w:cs="Times New Roman"/>
                <w:b/>
                <w:sz w:val="20"/>
                <w:szCs w:val="20"/>
                <w:lang w:eastAsia="ru-RU"/>
              </w:rPr>
              <w:t>95,0</w:t>
            </w:r>
          </w:p>
        </w:tc>
        <w:tc>
          <w:tcPr>
            <w:tcW w:w="1833" w:type="dxa"/>
            <w:tcBorders>
              <w:top w:val="single" w:sz="4" w:space="0" w:color="auto"/>
              <w:left w:val="single" w:sz="4" w:space="0" w:color="auto"/>
              <w:bottom w:val="single" w:sz="4" w:space="0" w:color="auto"/>
              <w:right w:val="single" w:sz="4" w:space="0" w:color="auto"/>
            </w:tcBorders>
            <w:shd w:val="clear" w:color="auto" w:fill="auto"/>
          </w:tcPr>
          <w:p w14:paraId="1829807D" w14:textId="77777777" w:rsidR="00494003" w:rsidRPr="00E86C49" w:rsidRDefault="00494003" w:rsidP="00281D0E">
            <w:pPr>
              <w:spacing w:after="0" w:line="240" w:lineRule="auto"/>
              <w:jc w:val="center"/>
              <w:rPr>
                <w:rFonts w:ascii="Times New Roman" w:eastAsia="Times New Roman" w:hAnsi="Times New Roman" w:cs="Times New Roman"/>
                <w:b/>
                <w:sz w:val="20"/>
                <w:szCs w:val="20"/>
                <w:lang w:eastAsia="ru-RU"/>
              </w:rPr>
            </w:pPr>
            <w:r w:rsidRPr="00E86C49">
              <w:rPr>
                <w:rFonts w:ascii="Times New Roman" w:eastAsia="Times New Roman" w:hAnsi="Times New Roman" w:cs="Times New Roman"/>
                <w:b/>
                <w:sz w:val="20"/>
                <w:szCs w:val="20"/>
                <w:lang w:eastAsia="ru-RU"/>
              </w:rPr>
              <w:t>100,0</w:t>
            </w:r>
          </w:p>
        </w:tc>
      </w:tr>
      <w:tr w:rsidR="00494003" w:rsidRPr="00E86C49" w14:paraId="7E9551A9" w14:textId="77777777" w:rsidTr="00281D0E">
        <w:trPr>
          <w:cantSplit/>
          <w:trHeight w:val="20"/>
          <w:tblHeader/>
        </w:trPr>
        <w:tc>
          <w:tcPr>
            <w:tcW w:w="3657" w:type="dxa"/>
            <w:tcBorders>
              <w:top w:val="single" w:sz="4" w:space="0" w:color="auto"/>
              <w:left w:val="single" w:sz="4" w:space="0" w:color="auto"/>
              <w:bottom w:val="single" w:sz="4" w:space="0" w:color="auto"/>
              <w:right w:val="single" w:sz="4" w:space="0" w:color="auto"/>
            </w:tcBorders>
          </w:tcPr>
          <w:p w14:paraId="3C6507BD" w14:textId="77777777" w:rsidR="00494003" w:rsidRPr="00E86C49" w:rsidRDefault="00494003" w:rsidP="00281D0E">
            <w:pPr>
              <w:spacing w:after="0" w:line="240" w:lineRule="auto"/>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Доходы от использования имущества, находящегося в государственной и муниципальной собственности</w:t>
            </w:r>
          </w:p>
        </w:tc>
        <w:tc>
          <w:tcPr>
            <w:tcW w:w="900" w:type="dxa"/>
            <w:tcBorders>
              <w:top w:val="single" w:sz="4" w:space="0" w:color="auto"/>
              <w:left w:val="single" w:sz="4" w:space="0" w:color="auto"/>
              <w:bottom w:val="single" w:sz="4" w:space="0" w:color="auto"/>
              <w:right w:val="single" w:sz="4" w:space="0" w:color="auto"/>
            </w:tcBorders>
          </w:tcPr>
          <w:p w14:paraId="0AE6C464" w14:textId="77777777" w:rsidR="00494003" w:rsidRPr="00E86C49" w:rsidRDefault="00494003" w:rsidP="00281D0E">
            <w:pPr>
              <w:spacing w:after="0" w:line="240" w:lineRule="auto"/>
              <w:jc w:val="center"/>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938,6</w:t>
            </w:r>
          </w:p>
        </w:tc>
        <w:tc>
          <w:tcPr>
            <w:tcW w:w="1766" w:type="dxa"/>
            <w:tcBorders>
              <w:top w:val="single" w:sz="4" w:space="0" w:color="auto"/>
              <w:left w:val="single" w:sz="4" w:space="0" w:color="auto"/>
              <w:bottom w:val="single" w:sz="4" w:space="0" w:color="auto"/>
              <w:right w:val="single" w:sz="4" w:space="0" w:color="auto"/>
            </w:tcBorders>
          </w:tcPr>
          <w:p w14:paraId="5208E4ED" w14:textId="77777777" w:rsidR="00494003" w:rsidRPr="00E86C49" w:rsidRDefault="00494003" w:rsidP="00281D0E">
            <w:pPr>
              <w:spacing w:after="0" w:line="240" w:lineRule="auto"/>
              <w:jc w:val="center"/>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875,0</w:t>
            </w:r>
          </w:p>
        </w:tc>
        <w:tc>
          <w:tcPr>
            <w:tcW w:w="1540" w:type="dxa"/>
            <w:tcBorders>
              <w:top w:val="single" w:sz="4" w:space="0" w:color="auto"/>
              <w:left w:val="single" w:sz="4" w:space="0" w:color="auto"/>
              <w:bottom w:val="single" w:sz="4" w:space="0" w:color="auto"/>
              <w:right w:val="single" w:sz="4" w:space="0" w:color="auto"/>
            </w:tcBorders>
          </w:tcPr>
          <w:p w14:paraId="3A434592" w14:textId="77777777" w:rsidR="00494003" w:rsidRPr="00E86C49" w:rsidRDefault="00494003" w:rsidP="00281D0E">
            <w:pPr>
              <w:spacing w:after="0" w:line="240" w:lineRule="auto"/>
              <w:jc w:val="center"/>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93,2</w:t>
            </w:r>
          </w:p>
        </w:tc>
        <w:tc>
          <w:tcPr>
            <w:tcW w:w="1833" w:type="dxa"/>
            <w:tcBorders>
              <w:top w:val="single" w:sz="4" w:space="0" w:color="auto"/>
              <w:left w:val="single" w:sz="4" w:space="0" w:color="auto"/>
              <w:bottom w:val="single" w:sz="4" w:space="0" w:color="auto"/>
              <w:right w:val="single" w:sz="4" w:space="0" w:color="auto"/>
            </w:tcBorders>
            <w:shd w:val="clear" w:color="auto" w:fill="auto"/>
          </w:tcPr>
          <w:p w14:paraId="41D0B3FA" w14:textId="77777777" w:rsidR="00494003" w:rsidRPr="00E86C49" w:rsidRDefault="00494003" w:rsidP="00281D0E">
            <w:pPr>
              <w:spacing w:after="0" w:line="240" w:lineRule="auto"/>
              <w:jc w:val="center"/>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90,0</w:t>
            </w:r>
          </w:p>
        </w:tc>
      </w:tr>
      <w:tr w:rsidR="00494003" w:rsidRPr="00E86C49" w14:paraId="53A4013C" w14:textId="77777777" w:rsidTr="00281D0E">
        <w:trPr>
          <w:cantSplit/>
          <w:trHeight w:val="20"/>
          <w:tblHeader/>
        </w:trPr>
        <w:tc>
          <w:tcPr>
            <w:tcW w:w="3657" w:type="dxa"/>
            <w:tcBorders>
              <w:top w:val="single" w:sz="4" w:space="0" w:color="auto"/>
              <w:left w:val="single" w:sz="4" w:space="0" w:color="auto"/>
              <w:bottom w:val="single" w:sz="4" w:space="0" w:color="auto"/>
              <w:right w:val="single" w:sz="4" w:space="0" w:color="auto"/>
            </w:tcBorders>
          </w:tcPr>
          <w:p w14:paraId="416ACA6A" w14:textId="77777777" w:rsidR="00494003" w:rsidRPr="00E86C49" w:rsidRDefault="00494003" w:rsidP="00281D0E">
            <w:pPr>
              <w:spacing w:after="0" w:line="240" w:lineRule="auto"/>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Доходы от компенсации затрат бюджетов сельских поселений</w:t>
            </w:r>
          </w:p>
        </w:tc>
        <w:tc>
          <w:tcPr>
            <w:tcW w:w="900" w:type="dxa"/>
            <w:tcBorders>
              <w:top w:val="single" w:sz="4" w:space="0" w:color="auto"/>
              <w:left w:val="single" w:sz="4" w:space="0" w:color="auto"/>
              <w:bottom w:val="single" w:sz="4" w:space="0" w:color="auto"/>
              <w:right w:val="single" w:sz="4" w:space="0" w:color="auto"/>
            </w:tcBorders>
          </w:tcPr>
          <w:p w14:paraId="38E40E76" w14:textId="77777777" w:rsidR="00494003" w:rsidRPr="00E86C49" w:rsidRDefault="00494003" w:rsidP="00281D0E">
            <w:pPr>
              <w:spacing w:after="0" w:line="240" w:lineRule="auto"/>
              <w:jc w:val="center"/>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 xml:space="preserve"> -</w:t>
            </w:r>
          </w:p>
        </w:tc>
        <w:tc>
          <w:tcPr>
            <w:tcW w:w="1766" w:type="dxa"/>
            <w:tcBorders>
              <w:top w:val="single" w:sz="4" w:space="0" w:color="auto"/>
              <w:left w:val="single" w:sz="4" w:space="0" w:color="auto"/>
              <w:bottom w:val="single" w:sz="4" w:space="0" w:color="auto"/>
              <w:right w:val="single" w:sz="4" w:space="0" w:color="auto"/>
            </w:tcBorders>
          </w:tcPr>
          <w:p w14:paraId="200BA96C" w14:textId="77777777" w:rsidR="00494003" w:rsidRPr="00E86C49" w:rsidRDefault="00494003" w:rsidP="00281D0E">
            <w:pPr>
              <w:spacing w:after="0" w:line="240" w:lineRule="auto"/>
              <w:jc w:val="center"/>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10,6</w:t>
            </w:r>
          </w:p>
          <w:p w14:paraId="7A6F64EE" w14:textId="77777777" w:rsidR="00494003" w:rsidRPr="00E86C49" w:rsidRDefault="00494003" w:rsidP="00281D0E">
            <w:pPr>
              <w:spacing w:after="0" w:line="240" w:lineRule="auto"/>
              <w:jc w:val="center"/>
              <w:rPr>
                <w:rFonts w:ascii="Times New Roman" w:eastAsia="Times New Roman" w:hAnsi="Times New Roman" w:cs="Times New Roman"/>
                <w:sz w:val="20"/>
                <w:szCs w:val="20"/>
                <w:lang w:eastAsia="ru-RU"/>
              </w:rPr>
            </w:pPr>
          </w:p>
        </w:tc>
        <w:tc>
          <w:tcPr>
            <w:tcW w:w="1540" w:type="dxa"/>
            <w:tcBorders>
              <w:top w:val="single" w:sz="4" w:space="0" w:color="auto"/>
              <w:left w:val="single" w:sz="4" w:space="0" w:color="auto"/>
              <w:bottom w:val="single" w:sz="4" w:space="0" w:color="auto"/>
              <w:right w:val="single" w:sz="4" w:space="0" w:color="auto"/>
            </w:tcBorders>
          </w:tcPr>
          <w:p w14:paraId="1E7FF05B" w14:textId="77777777" w:rsidR="00494003" w:rsidRPr="00E86C49" w:rsidRDefault="00494003" w:rsidP="00281D0E">
            <w:pPr>
              <w:spacing w:after="0" w:line="240" w:lineRule="auto"/>
              <w:jc w:val="center"/>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w:t>
            </w:r>
          </w:p>
        </w:tc>
        <w:tc>
          <w:tcPr>
            <w:tcW w:w="1833" w:type="dxa"/>
            <w:tcBorders>
              <w:top w:val="single" w:sz="4" w:space="0" w:color="auto"/>
              <w:left w:val="single" w:sz="4" w:space="0" w:color="auto"/>
              <w:bottom w:val="single" w:sz="4" w:space="0" w:color="auto"/>
              <w:right w:val="single" w:sz="4" w:space="0" w:color="auto"/>
            </w:tcBorders>
            <w:shd w:val="clear" w:color="auto" w:fill="auto"/>
          </w:tcPr>
          <w:p w14:paraId="2D348A22" w14:textId="77777777" w:rsidR="00494003" w:rsidRPr="00E86C49" w:rsidRDefault="00494003" w:rsidP="00281D0E">
            <w:pPr>
              <w:spacing w:after="0" w:line="240" w:lineRule="auto"/>
              <w:jc w:val="center"/>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1,0</w:t>
            </w:r>
          </w:p>
        </w:tc>
      </w:tr>
      <w:tr w:rsidR="00494003" w:rsidRPr="00E86C49" w14:paraId="0D33E9F5" w14:textId="77777777" w:rsidTr="00281D0E">
        <w:trPr>
          <w:cantSplit/>
          <w:trHeight w:val="20"/>
          <w:tblHeader/>
        </w:trPr>
        <w:tc>
          <w:tcPr>
            <w:tcW w:w="3657" w:type="dxa"/>
            <w:tcBorders>
              <w:top w:val="single" w:sz="4" w:space="0" w:color="auto"/>
              <w:left w:val="single" w:sz="4" w:space="0" w:color="auto"/>
              <w:bottom w:val="single" w:sz="4" w:space="0" w:color="auto"/>
              <w:right w:val="single" w:sz="4" w:space="0" w:color="auto"/>
            </w:tcBorders>
          </w:tcPr>
          <w:p w14:paraId="55D02E31" w14:textId="77777777" w:rsidR="00494003" w:rsidRPr="00E86C49" w:rsidRDefault="00494003" w:rsidP="00281D0E">
            <w:pPr>
              <w:spacing w:after="0" w:line="240" w:lineRule="auto"/>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Доходы от продажи земельных участков, находящихся в собственности сельских поселений</w:t>
            </w:r>
          </w:p>
        </w:tc>
        <w:tc>
          <w:tcPr>
            <w:tcW w:w="900" w:type="dxa"/>
            <w:tcBorders>
              <w:top w:val="single" w:sz="4" w:space="0" w:color="auto"/>
              <w:left w:val="single" w:sz="4" w:space="0" w:color="auto"/>
              <w:bottom w:val="single" w:sz="4" w:space="0" w:color="auto"/>
              <w:right w:val="single" w:sz="4" w:space="0" w:color="auto"/>
            </w:tcBorders>
          </w:tcPr>
          <w:p w14:paraId="2E88EE03" w14:textId="77777777" w:rsidR="00494003" w:rsidRPr="00E86C49" w:rsidRDefault="00494003" w:rsidP="00281D0E">
            <w:pPr>
              <w:spacing w:after="0" w:line="240" w:lineRule="auto"/>
              <w:jc w:val="center"/>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82,0</w:t>
            </w:r>
          </w:p>
        </w:tc>
        <w:tc>
          <w:tcPr>
            <w:tcW w:w="1766" w:type="dxa"/>
            <w:tcBorders>
              <w:top w:val="single" w:sz="4" w:space="0" w:color="auto"/>
              <w:left w:val="single" w:sz="4" w:space="0" w:color="auto"/>
              <w:bottom w:val="single" w:sz="4" w:space="0" w:color="auto"/>
              <w:right w:val="single" w:sz="4" w:space="0" w:color="auto"/>
            </w:tcBorders>
          </w:tcPr>
          <w:p w14:paraId="561FA542" w14:textId="77777777" w:rsidR="00494003" w:rsidRPr="00E86C49" w:rsidRDefault="00494003" w:rsidP="00281D0E">
            <w:pPr>
              <w:spacing w:after="0" w:line="240" w:lineRule="auto"/>
              <w:jc w:val="center"/>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82,0</w:t>
            </w:r>
          </w:p>
        </w:tc>
        <w:tc>
          <w:tcPr>
            <w:tcW w:w="1540" w:type="dxa"/>
            <w:tcBorders>
              <w:top w:val="single" w:sz="4" w:space="0" w:color="auto"/>
              <w:left w:val="single" w:sz="4" w:space="0" w:color="auto"/>
              <w:bottom w:val="single" w:sz="4" w:space="0" w:color="auto"/>
              <w:right w:val="single" w:sz="4" w:space="0" w:color="auto"/>
            </w:tcBorders>
          </w:tcPr>
          <w:p w14:paraId="1713A959" w14:textId="77777777" w:rsidR="00494003" w:rsidRPr="00E86C49" w:rsidRDefault="00494003" w:rsidP="00281D0E">
            <w:pPr>
              <w:spacing w:after="0" w:line="240" w:lineRule="auto"/>
              <w:jc w:val="center"/>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100,0</w:t>
            </w:r>
          </w:p>
        </w:tc>
        <w:tc>
          <w:tcPr>
            <w:tcW w:w="1833" w:type="dxa"/>
            <w:tcBorders>
              <w:top w:val="single" w:sz="4" w:space="0" w:color="auto"/>
              <w:left w:val="single" w:sz="4" w:space="0" w:color="auto"/>
              <w:bottom w:val="single" w:sz="4" w:space="0" w:color="auto"/>
              <w:right w:val="single" w:sz="4" w:space="0" w:color="auto"/>
            </w:tcBorders>
            <w:shd w:val="clear" w:color="auto" w:fill="auto"/>
          </w:tcPr>
          <w:p w14:paraId="68548309" w14:textId="77777777" w:rsidR="00494003" w:rsidRPr="00E86C49" w:rsidRDefault="00494003" w:rsidP="00281D0E">
            <w:pPr>
              <w:spacing w:after="0" w:line="240" w:lineRule="auto"/>
              <w:jc w:val="center"/>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8,0</w:t>
            </w:r>
          </w:p>
        </w:tc>
      </w:tr>
      <w:tr w:rsidR="00494003" w:rsidRPr="00E86C49" w14:paraId="301786A0" w14:textId="77777777" w:rsidTr="00281D0E">
        <w:trPr>
          <w:cantSplit/>
          <w:trHeight w:val="20"/>
          <w:tblHeader/>
        </w:trPr>
        <w:tc>
          <w:tcPr>
            <w:tcW w:w="3657" w:type="dxa"/>
            <w:tcBorders>
              <w:top w:val="single" w:sz="4" w:space="0" w:color="auto"/>
              <w:left w:val="single" w:sz="4" w:space="0" w:color="auto"/>
              <w:bottom w:val="single" w:sz="4" w:space="0" w:color="auto"/>
              <w:right w:val="single" w:sz="4" w:space="0" w:color="auto"/>
            </w:tcBorders>
          </w:tcPr>
          <w:p w14:paraId="1BA30EE2" w14:textId="77777777" w:rsidR="00494003" w:rsidRPr="00E86C49" w:rsidRDefault="00494003" w:rsidP="00281D0E">
            <w:pPr>
              <w:spacing w:after="0" w:line="240" w:lineRule="auto"/>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Штрафы, санкции, возмещение ущерба</w:t>
            </w:r>
          </w:p>
        </w:tc>
        <w:tc>
          <w:tcPr>
            <w:tcW w:w="900" w:type="dxa"/>
            <w:tcBorders>
              <w:top w:val="single" w:sz="4" w:space="0" w:color="auto"/>
              <w:left w:val="single" w:sz="4" w:space="0" w:color="auto"/>
              <w:bottom w:val="single" w:sz="4" w:space="0" w:color="auto"/>
              <w:right w:val="single" w:sz="4" w:space="0" w:color="auto"/>
            </w:tcBorders>
          </w:tcPr>
          <w:p w14:paraId="597EB464" w14:textId="77777777" w:rsidR="00494003" w:rsidRPr="00E86C49" w:rsidRDefault="00494003" w:rsidP="00281D0E">
            <w:pPr>
              <w:spacing w:after="0" w:line="240" w:lineRule="auto"/>
              <w:jc w:val="center"/>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w:t>
            </w:r>
          </w:p>
        </w:tc>
        <w:tc>
          <w:tcPr>
            <w:tcW w:w="1766" w:type="dxa"/>
            <w:tcBorders>
              <w:top w:val="single" w:sz="4" w:space="0" w:color="auto"/>
              <w:left w:val="single" w:sz="4" w:space="0" w:color="auto"/>
              <w:bottom w:val="single" w:sz="4" w:space="0" w:color="auto"/>
              <w:right w:val="single" w:sz="4" w:space="0" w:color="auto"/>
            </w:tcBorders>
          </w:tcPr>
          <w:p w14:paraId="6CDB3452" w14:textId="77777777" w:rsidR="00494003" w:rsidRPr="00E86C49" w:rsidRDefault="00494003" w:rsidP="00281D0E">
            <w:pPr>
              <w:spacing w:after="0" w:line="240" w:lineRule="auto"/>
              <w:jc w:val="center"/>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5,0</w:t>
            </w:r>
          </w:p>
        </w:tc>
        <w:tc>
          <w:tcPr>
            <w:tcW w:w="1540" w:type="dxa"/>
            <w:tcBorders>
              <w:top w:val="single" w:sz="4" w:space="0" w:color="auto"/>
              <w:left w:val="single" w:sz="4" w:space="0" w:color="auto"/>
              <w:bottom w:val="single" w:sz="4" w:space="0" w:color="auto"/>
              <w:right w:val="single" w:sz="4" w:space="0" w:color="auto"/>
            </w:tcBorders>
          </w:tcPr>
          <w:p w14:paraId="30731F62" w14:textId="77777777" w:rsidR="00494003" w:rsidRPr="00E86C49" w:rsidRDefault="00494003" w:rsidP="00281D0E">
            <w:pPr>
              <w:spacing w:after="0" w:line="240" w:lineRule="auto"/>
              <w:jc w:val="center"/>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w:t>
            </w:r>
          </w:p>
        </w:tc>
        <w:tc>
          <w:tcPr>
            <w:tcW w:w="1833" w:type="dxa"/>
            <w:tcBorders>
              <w:top w:val="single" w:sz="4" w:space="0" w:color="auto"/>
              <w:left w:val="single" w:sz="4" w:space="0" w:color="auto"/>
              <w:bottom w:val="single" w:sz="4" w:space="0" w:color="auto"/>
              <w:right w:val="single" w:sz="4" w:space="0" w:color="auto"/>
            </w:tcBorders>
            <w:shd w:val="clear" w:color="auto" w:fill="auto"/>
          </w:tcPr>
          <w:p w14:paraId="4B87B42A" w14:textId="77777777" w:rsidR="00494003" w:rsidRPr="00E86C49" w:rsidRDefault="00494003" w:rsidP="00281D0E">
            <w:pPr>
              <w:spacing w:after="0" w:line="240" w:lineRule="auto"/>
              <w:jc w:val="center"/>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1,0</w:t>
            </w:r>
          </w:p>
        </w:tc>
      </w:tr>
    </w:tbl>
    <w:p w14:paraId="11947A06" w14:textId="77777777" w:rsidR="00494003" w:rsidRPr="00E86C49" w:rsidRDefault="00494003" w:rsidP="00494003">
      <w:pPr>
        <w:spacing w:after="0" w:line="240" w:lineRule="auto"/>
        <w:rPr>
          <w:rFonts w:ascii="Times New Roman" w:eastAsia="Times New Roman" w:hAnsi="Times New Roman" w:cs="Times New Roman"/>
          <w:color w:val="FF0000"/>
          <w:sz w:val="20"/>
          <w:szCs w:val="20"/>
          <w:lang w:eastAsia="ru-RU"/>
        </w:rPr>
      </w:pPr>
    </w:p>
    <w:p w14:paraId="081A001D" w14:textId="77777777" w:rsidR="00494003" w:rsidRPr="00E86C49" w:rsidRDefault="00494003" w:rsidP="00494003">
      <w:pPr>
        <w:spacing w:after="0" w:line="240" w:lineRule="auto"/>
        <w:ind w:firstLine="709"/>
        <w:jc w:val="both"/>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Как видно из таблицы, по неналоговым источникам, в 2025 году наблюдается не исполнение бюджетных назначений.</w:t>
      </w:r>
    </w:p>
    <w:p w14:paraId="68831A65" w14:textId="77777777" w:rsidR="00494003" w:rsidRPr="00E86C49" w:rsidRDefault="00494003" w:rsidP="00494003">
      <w:pPr>
        <w:spacing w:after="0" w:line="235" w:lineRule="auto"/>
        <w:ind w:firstLine="663"/>
        <w:jc w:val="center"/>
        <w:rPr>
          <w:rFonts w:ascii="Times New Roman" w:eastAsia="Times New Roman" w:hAnsi="Times New Roman" w:cs="Times New Roman"/>
          <w:b/>
          <w:sz w:val="20"/>
          <w:szCs w:val="20"/>
          <w:lang w:eastAsia="ru-RU"/>
        </w:rPr>
      </w:pPr>
    </w:p>
    <w:p w14:paraId="089887EF" w14:textId="77777777" w:rsidR="00494003" w:rsidRPr="00E86C49" w:rsidRDefault="00494003" w:rsidP="00494003">
      <w:pPr>
        <w:spacing w:after="0" w:line="235" w:lineRule="auto"/>
        <w:ind w:firstLine="663"/>
        <w:jc w:val="center"/>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Безвозмездные поступления</w:t>
      </w:r>
    </w:p>
    <w:p w14:paraId="5EA39D3C" w14:textId="77777777" w:rsidR="00494003" w:rsidRPr="00E86C49" w:rsidRDefault="00494003" w:rsidP="00494003">
      <w:pPr>
        <w:spacing w:after="0" w:line="235" w:lineRule="auto"/>
        <w:ind w:firstLine="663"/>
        <w:jc w:val="both"/>
        <w:rPr>
          <w:rFonts w:ascii="Times New Roman" w:eastAsia="Times New Roman" w:hAnsi="Times New Roman" w:cs="Times New Roman"/>
          <w:color w:val="FF0000"/>
          <w:sz w:val="20"/>
          <w:szCs w:val="20"/>
          <w:lang w:eastAsia="ru-RU"/>
        </w:rPr>
      </w:pPr>
    </w:p>
    <w:p w14:paraId="45D3F697" w14:textId="77777777" w:rsidR="00494003" w:rsidRPr="00E86C49" w:rsidRDefault="00494003" w:rsidP="00494003">
      <w:pPr>
        <w:spacing w:after="0" w:line="240" w:lineRule="auto"/>
        <w:ind w:firstLine="697"/>
        <w:jc w:val="both"/>
        <w:rPr>
          <w:rFonts w:ascii="Times New Roman" w:eastAsia="Times New Roman" w:hAnsi="Times New Roman" w:cs="Times New Roman"/>
          <w:sz w:val="20"/>
          <w:szCs w:val="20"/>
          <w:lang w:eastAsia="ru-RU"/>
        </w:rPr>
      </w:pPr>
      <w:r w:rsidRPr="00E86C49">
        <w:rPr>
          <w:rFonts w:ascii="Times New Roman" w:eastAsia="Times New Roman" w:hAnsi="Times New Roman" w:cs="Times New Roman"/>
          <w:bCs/>
          <w:sz w:val="20"/>
          <w:szCs w:val="20"/>
          <w:lang w:eastAsia="ru-RU"/>
        </w:rPr>
        <w:t>Безвозмездные поступления</w:t>
      </w:r>
      <w:r w:rsidRPr="00E86C49">
        <w:rPr>
          <w:rFonts w:ascii="Times New Roman" w:eastAsia="Times New Roman" w:hAnsi="Times New Roman" w:cs="Times New Roman"/>
          <w:sz w:val="20"/>
          <w:szCs w:val="20"/>
          <w:lang w:eastAsia="ru-RU"/>
        </w:rPr>
        <w:t xml:space="preserve"> за 2025 год составили 13 667,0 тыс. рублей. В том числе: дотация бюджетам на поддержку мер по обеспечению сбалансированности бюджетов – 863,6 тыс. рублей, дотация бюджетам сельских поселений на выравнивание бюджетной обеспеченности из бюджетов муниципальных районов – 9 371,4 тыс. рублей, субвенции – 413,8 тыс. рублей, межбюджетные трансферты– 3 018,2 тыс. рублей.</w:t>
      </w:r>
    </w:p>
    <w:p w14:paraId="6FA7D8FE" w14:textId="77777777" w:rsidR="00494003" w:rsidRPr="00E86C49" w:rsidRDefault="00494003" w:rsidP="00494003">
      <w:pPr>
        <w:keepNext/>
        <w:tabs>
          <w:tab w:val="left" w:pos="720"/>
        </w:tabs>
        <w:spacing w:after="0" w:line="235" w:lineRule="auto"/>
        <w:outlineLvl w:val="4"/>
        <w:rPr>
          <w:rFonts w:ascii="Times New Roman" w:eastAsia="Times New Roman" w:hAnsi="Times New Roman" w:cs="Times New Roman"/>
          <w:b/>
          <w:bCs/>
          <w:sz w:val="20"/>
          <w:szCs w:val="20"/>
          <w:lang w:eastAsia="ru-RU"/>
        </w:rPr>
      </w:pPr>
    </w:p>
    <w:p w14:paraId="153C75D2" w14:textId="77777777" w:rsidR="00494003" w:rsidRPr="00E86C49" w:rsidRDefault="00494003" w:rsidP="00494003">
      <w:pPr>
        <w:keepNext/>
        <w:tabs>
          <w:tab w:val="left" w:pos="720"/>
        </w:tabs>
        <w:spacing w:after="0" w:line="235" w:lineRule="auto"/>
        <w:outlineLvl w:val="4"/>
        <w:rPr>
          <w:rFonts w:ascii="Times New Roman" w:eastAsia="Times New Roman" w:hAnsi="Times New Roman" w:cs="Times New Roman"/>
          <w:b/>
          <w:bCs/>
          <w:sz w:val="20"/>
          <w:szCs w:val="20"/>
          <w:lang w:eastAsia="ru-RU"/>
        </w:rPr>
      </w:pPr>
    </w:p>
    <w:p w14:paraId="4B80C258" w14:textId="77777777" w:rsidR="00494003" w:rsidRPr="00E86C49" w:rsidRDefault="00494003" w:rsidP="00494003">
      <w:pPr>
        <w:keepNext/>
        <w:tabs>
          <w:tab w:val="left" w:pos="720"/>
        </w:tabs>
        <w:spacing w:after="0" w:line="235" w:lineRule="auto"/>
        <w:ind w:firstLine="709"/>
        <w:jc w:val="center"/>
        <w:outlineLvl w:val="4"/>
        <w:rPr>
          <w:rFonts w:ascii="Times New Roman" w:eastAsia="Times New Roman" w:hAnsi="Times New Roman" w:cs="Times New Roman"/>
          <w:b/>
          <w:bCs/>
          <w:sz w:val="20"/>
          <w:szCs w:val="20"/>
          <w:lang w:eastAsia="ru-RU"/>
        </w:rPr>
      </w:pPr>
      <w:r w:rsidRPr="00E86C49">
        <w:rPr>
          <w:rFonts w:ascii="Times New Roman" w:eastAsia="Times New Roman" w:hAnsi="Times New Roman" w:cs="Times New Roman"/>
          <w:b/>
          <w:bCs/>
          <w:sz w:val="20"/>
          <w:szCs w:val="20"/>
          <w:lang w:val="en-US" w:eastAsia="ru-RU"/>
        </w:rPr>
        <w:t>III</w:t>
      </w:r>
      <w:r w:rsidRPr="00E86C49">
        <w:rPr>
          <w:rFonts w:ascii="Times New Roman" w:eastAsia="Times New Roman" w:hAnsi="Times New Roman" w:cs="Times New Roman"/>
          <w:b/>
          <w:bCs/>
          <w:sz w:val="20"/>
          <w:szCs w:val="20"/>
          <w:lang w:eastAsia="ru-RU"/>
        </w:rPr>
        <w:t>. Исполнение бюджета по расходам</w:t>
      </w:r>
    </w:p>
    <w:p w14:paraId="25AC87A2" w14:textId="77777777" w:rsidR="00494003" w:rsidRPr="00E86C49" w:rsidRDefault="00494003" w:rsidP="00494003">
      <w:pPr>
        <w:spacing w:after="0" w:line="235" w:lineRule="auto"/>
        <w:rPr>
          <w:rFonts w:ascii="Times New Roman" w:eastAsia="Times New Roman" w:hAnsi="Times New Roman" w:cs="Times New Roman"/>
          <w:b/>
          <w:sz w:val="20"/>
          <w:szCs w:val="20"/>
          <w:lang w:eastAsia="ru-RU"/>
        </w:rPr>
      </w:pPr>
    </w:p>
    <w:p w14:paraId="66DC0746" w14:textId="77777777" w:rsidR="00494003" w:rsidRPr="00E86C49" w:rsidRDefault="00494003" w:rsidP="00494003">
      <w:pPr>
        <w:spacing w:after="0" w:line="235" w:lineRule="auto"/>
        <w:ind w:firstLine="700"/>
        <w:jc w:val="both"/>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Расходы бюджета Митякинского сельского поселения Тарасовского района исполнены в сумме 22 176,4 тыс. рублей или на 96,6 процента к плану. По сравнению с аналогичным периодом 2024 года расходы увеличились на 2 547,3 тыс. рублей.</w:t>
      </w:r>
    </w:p>
    <w:p w14:paraId="220FF5D4" w14:textId="77777777" w:rsidR="00494003" w:rsidRPr="00E86C49" w:rsidRDefault="00494003" w:rsidP="00494003">
      <w:pPr>
        <w:widowControl w:val="0"/>
        <w:spacing w:after="0" w:line="235" w:lineRule="auto"/>
        <w:ind w:firstLine="697"/>
        <w:jc w:val="both"/>
        <w:rPr>
          <w:rFonts w:ascii="Times New Roman" w:eastAsia="Times New Roman" w:hAnsi="Times New Roman" w:cs="Times New Roman"/>
          <w:color w:val="FF0000"/>
          <w:sz w:val="20"/>
          <w:szCs w:val="20"/>
          <w:lang w:eastAsia="ru-RU"/>
        </w:rPr>
      </w:pPr>
    </w:p>
    <w:p w14:paraId="595680FC" w14:textId="77777777" w:rsidR="00494003" w:rsidRPr="00E86C49" w:rsidRDefault="00494003" w:rsidP="00494003">
      <w:pPr>
        <w:widowControl w:val="0"/>
        <w:spacing w:after="0" w:line="235" w:lineRule="auto"/>
        <w:ind w:firstLine="697"/>
        <w:jc w:val="right"/>
        <w:rPr>
          <w:rFonts w:ascii="Times New Roman" w:eastAsia="Times New Roman" w:hAnsi="Times New Roman" w:cs="Times New Roman"/>
          <w:sz w:val="20"/>
          <w:szCs w:val="20"/>
          <w:lang w:eastAsia="ru-RU"/>
        </w:rPr>
      </w:pPr>
    </w:p>
    <w:p w14:paraId="669F1B83" w14:textId="77777777" w:rsidR="00494003" w:rsidRPr="00E86C49" w:rsidRDefault="00494003" w:rsidP="00494003">
      <w:pPr>
        <w:widowControl w:val="0"/>
        <w:spacing w:after="0" w:line="235" w:lineRule="auto"/>
        <w:ind w:firstLine="697"/>
        <w:jc w:val="right"/>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 xml:space="preserve"> (тыс. рублей)</w:t>
      </w:r>
    </w:p>
    <w:tbl>
      <w:tblPr>
        <w:tblW w:w="9900" w:type="dxa"/>
        <w:tblInd w:w="57" w:type="dxa"/>
        <w:tblLayout w:type="fixed"/>
        <w:tblCellMar>
          <w:left w:w="57" w:type="dxa"/>
          <w:right w:w="57" w:type="dxa"/>
        </w:tblCellMar>
        <w:tblLook w:val="0000" w:firstRow="0" w:lastRow="0" w:firstColumn="0" w:lastColumn="0" w:noHBand="0" w:noVBand="0"/>
      </w:tblPr>
      <w:tblGrid>
        <w:gridCol w:w="3600"/>
        <w:gridCol w:w="1440"/>
        <w:gridCol w:w="1680"/>
        <w:gridCol w:w="1560"/>
        <w:gridCol w:w="1620"/>
      </w:tblGrid>
      <w:tr w:rsidR="00494003" w:rsidRPr="00E86C49" w14:paraId="713700A0" w14:textId="77777777" w:rsidTr="00281D0E">
        <w:trPr>
          <w:cantSplit/>
          <w:tblHeader/>
        </w:trPr>
        <w:tc>
          <w:tcPr>
            <w:tcW w:w="3600" w:type="dxa"/>
            <w:tcBorders>
              <w:top w:val="single" w:sz="4" w:space="0" w:color="auto"/>
              <w:left w:val="single" w:sz="4" w:space="0" w:color="auto"/>
              <w:bottom w:val="single" w:sz="4" w:space="0" w:color="auto"/>
              <w:right w:val="single" w:sz="4" w:space="0" w:color="auto"/>
            </w:tcBorders>
          </w:tcPr>
          <w:p w14:paraId="00EF53E0" w14:textId="77777777" w:rsidR="00494003" w:rsidRPr="00E86C49" w:rsidRDefault="00494003" w:rsidP="00281D0E">
            <w:pPr>
              <w:spacing w:after="0" w:line="240" w:lineRule="auto"/>
              <w:jc w:val="center"/>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Наименование</w:t>
            </w:r>
          </w:p>
          <w:p w14:paraId="78715F56" w14:textId="77777777" w:rsidR="00494003" w:rsidRPr="00E86C49" w:rsidRDefault="00494003" w:rsidP="00281D0E">
            <w:pPr>
              <w:spacing w:after="0" w:line="240" w:lineRule="auto"/>
              <w:jc w:val="center"/>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показателей</w:t>
            </w:r>
          </w:p>
        </w:tc>
        <w:tc>
          <w:tcPr>
            <w:tcW w:w="1440" w:type="dxa"/>
            <w:tcBorders>
              <w:top w:val="single" w:sz="4" w:space="0" w:color="auto"/>
              <w:left w:val="single" w:sz="4" w:space="0" w:color="auto"/>
              <w:bottom w:val="single" w:sz="4" w:space="0" w:color="auto"/>
              <w:right w:val="single" w:sz="4" w:space="0" w:color="auto"/>
            </w:tcBorders>
          </w:tcPr>
          <w:p w14:paraId="30635178" w14:textId="77777777" w:rsidR="00494003" w:rsidRPr="00E86C49" w:rsidRDefault="00494003" w:rsidP="00281D0E">
            <w:pPr>
              <w:spacing w:after="0" w:line="240" w:lineRule="auto"/>
              <w:jc w:val="center"/>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План</w:t>
            </w:r>
          </w:p>
          <w:p w14:paraId="6D3924E9" w14:textId="77777777" w:rsidR="00494003" w:rsidRPr="00E86C49" w:rsidRDefault="00494003" w:rsidP="00281D0E">
            <w:pPr>
              <w:spacing w:after="0" w:line="240" w:lineRule="auto"/>
              <w:jc w:val="center"/>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2025г.</w:t>
            </w:r>
          </w:p>
        </w:tc>
        <w:tc>
          <w:tcPr>
            <w:tcW w:w="1680" w:type="dxa"/>
            <w:tcBorders>
              <w:top w:val="single" w:sz="4" w:space="0" w:color="auto"/>
              <w:left w:val="single" w:sz="4" w:space="0" w:color="auto"/>
              <w:bottom w:val="single" w:sz="4" w:space="0" w:color="auto"/>
              <w:right w:val="single" w:sz="4" w:space="0" w:color="auto"/>
            </w:tcBorders>
          </w:tcPr>
          <w:p w14:paraId="4449E0F3" w14:textId="77777777" w:rsidR="00494003" w:rsidRPr="00E86C49" w:rsidRDefault="00494003" w:rsidP="00281D0E">
            <w:pPr>
              <w:spacing w:after="0" w:line="240" w:lineRule="auto"/>
              <w:jc w:val="center"/>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Исполнение</w:t>
            </w:r>
          </w:p>
          <w:p w14:paraId="6147B01A" w14:textId="77777777" w:rsidR="00494003" w:rsidRPr="00E86C49" w:rsidRDefault="00494003" w:rsidP="00281D0E">
            <w:pPr>
              <w:spacing w:after="0" w:line="240" w:lineRule="auto"/>
              <w:jc w:val="center"/>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2025г.</w:t>
            </w:r>
          </w:p>
        </w:tc>
        <w:tc>
          <w:tcPr>
            <w:tcW w:w="1560" w:type="dxa"/>
            <w:tcBorders>
              <w:top w:val="single" w:sz="4" w:space="0" w:color="auto"/>
              <w:left w:val="single" w:sz="4" w:space="0" w:color="auto"/>
              <w:bottom w:val="single" w:sz="4" w:space="0" w:color="auto"/>
              <w:right w:val="single" w:sz="4" w:space="0" w:color="auto"/>
            </w:tcBorders>
          </w:tcPr>
          <w:p w14:paraId="163BCFE2" w14:textId="77777777" w:rsidR="00494003" w:rsidRPr="00E86C49" w:rsidRDefault="00494003" w:rsidP="00281D0E">
            <w:pPr>
              <w:spacing w:after="0" w:line="240" w:lineRule="auto"/>
              <w:jc w:val="center"/>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Процент исполнения</w:t>
            </w:r>
          </w:p>
        </w:tc>
        <w:tc>
          <w:tcPr>
            <w:tcW w:w="1620" w:type="dxa"/>
            <w:tcBorders>
              <w:top w:val="single" w:sz="4" w:space="0" w:color="auto"/>
              <w:left w:val="single" w:sz="4" w:space="0" w:color="auto"/>
              <w:bottom w:val="single" w:sz="4" w:space="0" w:color="auto"/>
              <w:right w:val="single" w:sz="4" w:space="0" w:color="auto"/>
            </w:tcBorders>
          </w:tcPr>
          <w:p w14:paraId="0FA2BCF0" w14:textId="77777777" w:rsidR="00494003" w:rsidRPr="00E86C49" w:rsidRDefault="00494003" w:rsidP="00281D0E">
            <w:pPr>
              <w:spacing w:after="0" w:line="240" w:lineRule="auto"/>
              <w:jc w:val="center"/>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Уд. вес в общей сумме расходов</w:t>
            </w:r>
          </w:p>
        </w:tc>
      </w:tr>
      <w:tr w:rsidR="00494003" w:rsidRPr="00E86C49" w14:paraId="55E59E69" w14:textId="77777777" w:rsidTr="00281D0E">
        <w:trPr>
          <w:cantSplit/>
          <w:tblHeader/>
        </w:trPr>
        <w:tc>
          <w:tcPr>
            <w:tcW w:w="3600" w:type="dxa"/>
            <w:tcBorders>
              <w:top w:val="single" w:sz="4" w:space="0" w:color="auto"/>
              <w:left w:val="single" w:sz="4" w:space="0" w:color="auto"/>
              <w:bottom w:val="single" w:sz="4" w:space="0" w:color="auto"/>
              <w:right w:val="single" w:sz="4" w:space="0" w:color="auto"/>
            </w:tcBorders>
          </w:tcPr>
          <w:p w14:paraId="661FF83A" w14:textId="77777777" w:rsidR="00494003" w:rsidRPr="00E86C49" w:rsidRDefault="00494003" w:rsidP="00281D0E">
            <w:pPr>
              <w:spacing w:after="0" w:line="240" w:lineRule="auto"/>
              <w:jc w:val="center"/>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1</w:t>
            </w:r>
          </w:p>
        </w:tc>
        <w:tc>
          <w:tcPr>
            <w:tcW w:w="1440" w:type="dxa"/>
            <w:tcBorders>
              <w:top w:val="single" w:sz="4" w:space="0" w:color="auto"/>
              <w:left w:val="single" w:sz="4" w:space="0" w:color="auto"/>
              <w:bottom w:val="single" w:sz="4" w:space="0" w:color="auto"/>
              <w:right w:val="single" w:sz="4" w:space="0" w:color="auto"/>
            </w:tcBorders>
          </w:tcPr>
          <w:p w14:paraId="7382BDE1" w14:textId="77777777" w:rsidR="00494003" w:rsidRPr="00E86C49" w:rsidRDefault="00494003" w:rsidP="00281D0E">
            <w:pPr>
              <w:spacing w:after="0" w:line="240" w:lineRule="auto"/>
              <w:jc w:val="center"/>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2</w:t>
            </w:r>
          </w:p>
        </w:tc>
        <w:tc>
          <w:tcPr>
            <w:tcW w:w="1680" w:type="dxa"/>
            <w:tcBorders>
              <w:top w:val="single" w:sz="4" w:space="0" w:color="auto"/>
              <w:left w:val="single" w:sz="4" w:space="0" w:color="auto"/>
              <w:bottom w:val="single" w:sz="4" w:space="0" w:color="auto"/>
              <w:right w:val="single" w:sz="4" w:space="0" w:color="auto"/>
            </w:tcBorders>
          </w:tcPr>
          <w:p w14:paraId="79BB67C2" w14:textId="77777777" w:rsidR="00494003" w:rsidRPr="00E86C49" w:rsidRDefault="00494003" w:rsidP="00281D0E">
            <w:pPr>
              <w:spacing w:after="0" w:line="240" w:lineRule="auto"/>
              <w:jc w:val="center"/>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3</w:t>
            </w:r>
          </w:p>
        </w:tc>
        <w:tc>
          <w:tcPr>
            <w:tcW w:w="1560" w:type="dxa"/>
            <w:tcBorders>
              <w:top w:val="single" w:sz="4" w:space="0" w:color="auto"/>
              <w:left w:val="single" w:sz="4" w:space="0" w:color="auto"/>
              <w:bottom w:val="single" w:sz="4" w:space="0" w:color="auto"/>
              <w:right w:val="single" w:sz="4" w:space="0" w:color="auto"/>
            </w:tcBorders>
          </w:tcPr>
          <w:p w14:paraId="2588639B" w14:textId="77777777" w:rsidR="00494003" w:rsidRPr="00E86C49" w:rsidRDefault="00494003" w:rsidP="00281D0E">
            <w:pPr>
              <w:spacing w:after="0" w:line="240" w:lineRule="auto"/>
              <w:jc w:val="center"/>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4</w:t>
            </w:r>
          </w:p>
        </w:tc>
        <w:tc>
          <w:tcPr>
            <w:tcW w:w="1620" w:type="dxa"/>
            <w:tcBorders>
              <w:top w:val="single" w:sz="4" w:space="0" w:color="auto"/>
              <w:left w:val="single" w:sz="4" w:space="0" w:color="auto"/>
              <w:bottom w:val="single" w:sz="4" w:space="0" w:color="auto"/>
              <w:right w:val="single" w:sz="4" w:space="0" w:color="auto"/>
            </w:tcBorders>
          </w:tcPr>
          <w:p w14:paraId="7C61FAF6" w14:textId="77777777" w:rsidR="00494003" w:rsidRPr="00E86C49" w:rsidRDefault="00494003" w:rsidP="00281D0E">
            <w:pPr>
              <w:spacing w:after="0" w:line="240" w:lineRule="auto"/>
              <w:jc w:val="center"/>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5</w:t>
            </w:r>
          </w:p>
        </w:tc>
      </w:tr>
      <w:tr w:rsidR="00494003" w:rsidRPr="00E86C49" w14:paraId="33FE6FF2" w14:textId="77777777" w:rsidTr="00281D0E">
        <w:trPr>
          <w:cantSplit/>
          <w:tblHeader/>
        </w:trPr>
        <w:tc>
          <w:tcPr>
            <w:tcW w:w="3600" w:type="dxa"/>
            <w:tcBorders>
              <w:top w:val="single" w:sz="4" w:space="0" w:color="auto"/>
              <w:left w:val="single" w:sz="4" w:space="0" w:color="auto"/>
              <w:bottom w:val="single" w:sz="4" w:space="0" w:color="auto"/>
              <w:right w:val="single" w:sz="4" w:space="0" w:color="auto"/>
            </w:tcBorders>
          </w:tcPr>
          <w:p w14:paraId="64FB0379" w14:textId="77777777" w:rsidR="00494003" w:rsidRPr="00E86C49" w:rsidRDefault="00494003" w:rsidP="00281D0E">
            <w:pPr>
              <w:spacing w:after="0" w:line="240" w:lineRule="auto"/>
              <w:jc w:val="center"/>
              <w:rPr>
                <w:rFonts w:ascii="Times New Roman" w:eastAsia="Times New Roman" w:hAnsi="Times New Roman" w:cs="Times New Roman"/>
                <w:b/>
                <w:sz w:val="20"/>
                <w:szCs w:val="20"/>
                <w:lang w:eastAsia="ru-RU"/>
              </w:rPr>
            </w:pPr>
            <w:r w:rsidRPr="00E86C49">
              <w:rPr>
                <w:rFonts w:ascii="Times New Roman" w:eastAsia="Times New Roman" w:hAnsi="Times New Roman" w:cs="Times New Roman"/>
                <w:b/>
                <w:sz w:val="20"/>
                <w:szCs w:val="20"/>
                <w:lang w:eastAsia="ru-RU"/>
              </w:rPr>
              <w:t>Всего расходы</w:t>
            </w:r>
          </w:p>
        </w:tc>
        <w:tc>
          <w:tcPr>
            <w:tcW w:w="1440" w:type="dxa"/>
            <w:tcBorders>
              <w:top w:val="single" w:sz="4" w:space="0" w:color="auto"/>
              <w:left w:val="single" w:sz="4" w:space="0" w:color="auto"/>
              <w:bottom w:val="single" w:sz="4" w:space="0" w:color="auto"/>
              <w:right w:val="single" w:sz="4" w:space="0" w:color="auto"/>
            </w:tcBorders>
          </w:tcPr>
          <w:p w14:paraId="0CC1374A" w14:textId="77777777" w:rsidR="00494003" w:rsidRPr="00E86C49" w:rsidRDefault="00494003" w:rsidP="00281D0E">
            <w:pPr>
              <w:spacing w:after="0" w:line="240" w:lineRule="auto"/>
              <w:jc w:val="center"/>
              <w:rPr>
                <w:rFonts w:ascii="Times New Roman" w:eastAsia="Times New Roman" w:hAnsi="Times New Roman" w:cs="Times New Roman"/>
                <w:b/>
                <w:sz w:val="20"/>
                <w:szCs w:val="20"/>
                <w:lang w:eastAsia="ru-RU"/>
              </w:rPr>
            </w:pPr>
            <w:r w:rsidRPr="00E86C49">
              <w:rPr>
                <w:rFonts w:ascii="Times New Roman" w:eastAsia="Times New Roman" w:hAnsi="Times New Roman" w:cs="Times New Roman"/>
                <w:b/>
                <w:sz w:val="20"/>
                <w:szCs w:val="20"/>
                <w:lang w:eastAsia="ru-RU"/>
              </w:rPr>
              <w:t>22 951,4</w:t>
            </w:r>
          </w:p>
        </w:tc>
        <w:tc>
          <w:tcPr>
            <w:tcW w:w="1680" w:type="dxa"/>
            <w:tcBorders>
              <w:top w:val="single" w:sz="4" w:space="0" w:color="auto"/>
              <w:left w:val="single" w:sz="4" w:space="0" w:color="auto"/>
              <w:bottom w:val="single" w:sz="4" w:space="0" w:color="auto"/>
              <w:right w:val="single" w:sz="4" w:space="0" w:color="auto"/>
            </w:tcBorders>
          </w:tcPr>
          <w:p w14:paraId="6B72CECC" w14:textId="77777777" w:rsidR="00494003" w:rsidRPr="00E86C49" w:rsidRDefault="00494003" w:rsidP="00281D0E">
            <w:pPr>
              <w:spacing w:after="0" w:line="240" w:lineRule="auto"/>
              <w:jc w:val="center"/>
              <w:rPr>
                <w:rFonts w:ascii="Times New Roman" w:eastAsia="Times New Roman" w:hAnsi="Times New Roman" w:cs="Times New Roman"/>
                <w:b/>
                <w:sz w:val="20"/>
                <w:szCs w:val="20"/>
                <w:lang w:eastAsia="ru-RU"/>
              </w:rPr>
            </w:pPr>
            <w:r w:rsidRPr="00E86C49">
              <w:rPr>
                <w:rFonts w:ascii="Times New Roman" w:eastAsia="Times New Roman" w:hAnsi="Times New Roman" w:cs="Times New Roman"/>
                <w:b/>
                <w:sz w:val="20"/>
                <w:szCs w:val="20"/>
                <w:lang w:eastAsia="ru-RU"/>
              </w:rPr>
              <w:t>22 176,4</w:t>
            </w:r>
          </w:p>
        </w:tc>
        <w:tc>
          <w:tcPr>
            <w:tcW w:w="1560" w:type="dxa"/>
            <w:tcBorders>
              <w:top w:val="single" w:sz="4" w:space="0" w:color="auto"/>
              <w:left w:val="single" w:sz="4" w:space="0" w:color="auto"/>
              <w:bottom w:val="single" w:sz="4" w:space="0" w:color="auto"/>
              <w:right w:val="single" w:sz="4" w:space="0" w:color="auto"/>
            </w:tcBorders>
          </w:tcPr>
          <w:p w14:paraId="2E745BCD" w14:textId="77777777" w:rsidR="00494003" w:rsidRPr="00E86C49" w:rsidRDefault="00494003" w:rsidP="00281D0E">
            <w:pPr>
              <w:spacing w:after="0" w:line="240" w:lineRule="auto"/>
              <w:jc w:val="center"/>
              <w:rPr>
                <w:rFonts w:ascii="Times New Roman" w:eastAsia="Times New Roman" w:hAnsi="Times New Roman" w:cs="Times New Roman"/>
                <w:b/>
                <w:sz w:val="20"/>
                <w:szCs w:val="20"/>
                <w:lang w:eastAsia="ru-RU"/>
              </w:rPr>
            </w:pPr>
            <w:r w:rsidRPr="00E86C49">
              <w:rPr>
                <w:rFonts w:ascii="Times New Roman" w:eastAsia="Times New Roman" w:hAnsi="Times New Roman" w:cs="Times New Roman"/>
                <w:b/>
                <w:sz w:val="20"/>
                <w:szCs w:val="20"/>
                <w:lang w:eastAsia="ru-RU"/>
              </w:rPr>
              <w:t>96,6</w:t>
            </w:r>
          </w:p>
        </w:tc>
        <w:tc>
          <w:tcPr>
            <w:tcW w:w="1620" w:type="dxa"/>
            <w:tcBorders>
              <w:top w:val="single" w:sz="4" w:space="0" w:color="auto"/>
              <w:left w:val="single" w:sz="4" w:space="0" w:color="auto"/>
              <w:bottom w:val="single" w:sz="4" w:space="0" w:color="auto"/>
              <w:right w:val="single" w:sz="4" w:space="0" w:color="auto"/>
            </w:tcBorders>
          </w:tcPr>
          <w:p w14:paraId="40F28C55" w14:textId="77777777" w:rsidR="00494003" w:rsidRPr="00E86C49" w:rsidRDefault="00494003" w:rsidP="00281D0E">
            <w:pPr>
              <w:spacing w:after="0" w:line="240" w:lineRule="auto"/>
              <w:jc w:val="center"/>
              <w:rPr>
                <w:rFonts w:ascii="Times New Roman" w:eastAsia="Times New Roman" w:hAnsi="Times New Roman" w:cs="Times New Roman"/>
                <w:b/>
                <w:sz w:val="20"/>
                <w:szCs w:val="20"/>
                <w:lang w:eastAsia="ru-RU"/>
              </w:rPr>
            </w:pPr>
            <w:r w:rsidRPr="00E86C49">
              <w:rPr>
                <w:rFonts w:ascii="Times New Roman" w:eastAsia="Times New Roman" w:hAnsi="Times New Roman" w:cs="Times New Roman"/>
                <w:b/>
                <w:sz w:val="20"/>
                <w:szCs w:val="20"/>
                <w:lang w:eastAsia="ru-RU"/>
              </w:rPr>
              <w:t>100</w:t>
            </w:r>
          </w:p>
        </w:tc>
      </w:tr>
      <w:tr w:rsidR="00494003" w:rsidRPr="00E86C49" w14:paraId="1DF54038" w14:textId="77777777" w:rsidTr="00281D0E">
        <w:trPr>
          <w:cantSplit/>
          <w:tblHeader/>
        </w:trPr>
        <w:tc>
          <w:tcPr>
            <w:tcW w:w="3600" w:type="dxa"/>
            <w:tcBorders>
              <w:top w:val="single" w:sz="4" w:space="0" w:color="auto"/>
              <w:left w:val="single" w:sz="4" w:space="0" w:color="auto"/>
              <w:bottom w:val="single" w:sz="4" w:space="0" w:color="auto"/>
              <w:right w:val="single" w:sz="4" w:space="0" w:color="auto"/>
            </w:tcBorders>
          </w:tcPr>
          <w:p w14:paraId="4319734D" w14:textId="77777777" w:rsidR="00494003" w:rsidRPr="00E86C49" w:rsidRDefault="00494003" w:rsidP="00281D0E">
            <w:pPr>
              <w:spacing w:after="0" w:line="240" w:lineRule="auto"/>
              <w:jc w:val="center"/>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Общегосударственные</w:t>
            </w:r>
          </w:p>
          <w:p w14:paraId="42692963" w14:textId="77777777" w:rsidR="00494003" w:rsidRPr="00E86C49" w:rsidRDefault="00494003" w:rsidP="00281D0E">
            <w:pPr>
              <w:spacing w:after="0" w:line="240" w:lineRule="auto"/>
              <w:jc w:val="center"/>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вопросы</w:t>
            </w:r>
          </w:p>
        </w:tc>
        <w:tc>
          <w:tcPr>
            <w:tcW w:w="1440" w:type="dxa"/>
            <w:tcBorders>
              <w:top w:val="single" w:sz="4" w:space="0" w:color="auto"/>
              <w:left w:val="single" w:sz="4" w:space="0" w:color="auto"/>
              <w:bottom w:val="single" w:sz="4" w:space="0" w:color="auto"/>
              <w:right w:val="single" w:sz="4" w:space="0" w:color="auto"/>
            </w:tcBorders>
          </w:tcPr>
          <w:p w14:paraId="5765A1B1" w14:textId="77777777" w:rsidR="00494003" w:rsidRPr="00E86C49" w:rsidRDefault="00494003" w:rsidP="00281D0E">
            <w:pPr>
              <w:spacing w:after="0" w:line="240" w:lineRule="auto"/>
              <w:jc w:val="center"/>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11 129,4</w:t>
            </w:r>
          </w:p>
        </w:tc>
        <w:tc>
          <w:tcPr>
            <w:tcW w:w="1680" w:type="dxa"/>
            <w:tcBorders>
              <w:top w:val="single" w:sz="4" w:space="0" w:color="auto"/>
              <w:left w:val="single" w:sz="4" w:space="0" w:color="auto"/>
              <w:bottom w:val="single" w:sz="4" w:space="0" w:color="auto"/>
              <w:right w:val="single" w:sz="4" w:space="0" w:color="auto"/>
            </w:tcBorders>
          </w:tcPr>
          <w:p w14:paraId="70F8DE43" w14:textId="77777777" w:rsidR="00494003" w:rsidRPr="00E86C49" w:rsidRDefault="00494003" w:rsidP="00281D0E">
            <w:pPr>
              <w:spacing w:after="0" w:line="240" w:lineRule="auto"/>
              <w:jc w:val="center"/>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10 435,0</w:t>
            </w:r>
          </w:p>
        </w:tc>
        <w:tc>
          <w:tcPr>
            <w:tcW w:w="1560" w:type="dxa"/>
            <w:tcBorders>
              <w:top w:val="single" w:sz="4" w:space="0" w:color="auto"/>
              <w:left w:val="single" w:sz="4" w:space="0" w:color="auto"/>
              <w:bottom w:val="single" w:sz="4" w:space="0" w:color="auto"/>
              <w:right w:val="single" w:sz="4" w:space="0" w:color="auto"/>
            </w:tcBorders>
          </w:tcPr>
          <w:p w14:paraId="16739DD0" w14:textId="77777777" w:rsidR="00494003" w:rsidRPr="00E86C49" w:rsidRDefault="00494003" w:rsidP="00281D0E">
            <w:pPr>
              <w:spacing w:after="0" w:line="240" w:lineRule="auto"/>
              <w:jc w:val="center"/>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93,8</w:t>
            </w:r>
          </w:p>
        </w:tc>
        <w:tc>
          <w:tcPr>
            <w:tcW w:w="1620" w:type="dxa"/>
            <w:tcBorders>
              <w:top w:val="single" w:sz="4" w:space="0" w:color="auto"/>
              <w:left w:val="single" w:sz="4" w:space="0" w:color="auto"/>
              <w:bottom w:val="single" w:sz="4" w:space="0" w:color="auto"/>
              <w:right w:val="single" w:sz="4" w:space="0" w:color="auto"/>
            </w:tcBorders>
          </w:tcPr>
          <w:p w14:paraId="6C79F692" w14:textId="77777777" w:rsidR="00494003" w:rsidRPr="00E86C49" w:rsidRDefault="00494003" w:rsidP="00281D0E">
            <w:pPr>
              <w:spacing w:after="0" w:line="240" w:lineRule="auto"/>
              <w:jc w:val="center"/>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47,0</w:t>
            </w:r>
          </w:p>
        </w:tc>
      </w:tr>
      <w:tr w:rsidR="00494003" w:rsidRPr="00E86C49" w14:paraId="5F6C5762" w14:textId="77777777" w:rsidTr="00281D0E">
        <w:trPr>
          <w:cantSplit/>
          <w:trHeight w:val="172"/>
          <w:tblHeader/>
        </w:trPr>
        <w:tc>
          <w:tcPr>
            <w:tcW w:w="3600" w:type="dxa"/>
            <w:tcBorders>
              <w:top w:val="single" w:sz="4" w:space="0" w:color="auto"/>
              <w:left w:val="single" w:sz="4" w:space="0" w:color="auto"/>
              <w:bottom w:val="single" w:sz="4" w:space="0" w:color="auto"/>
              <w:right w:val="single" w:sz="4" w:space="0" w:color="auto"/>
            </w:tcBorders>
          </w:tcPr>
          <w:p w14:paraId="64AD5D83" w14:textId="77777777" w:rsidR="00494003" w:rsidRPr="00E86C49" w:rsidRDefault="00494003" w:rsidP="00281D0E">
            <w:pPr>
              <w:spacing w:after="0" w:line="240" w:lineRule="auto"/>
              <w:jc w:val="center"/>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Национальная оборона</w:t>
            </w:r>
          </w:p>
        </w:tc>
        <w:tc>
          <w:tcPr>
            <w:tcW w:w="1440" w:type="dxa"/>
            <w:tcBorders>
              <w:top w:val="single" w:sz="4" w:space="0" w:color="auto"/>
              <w:left w:val="single" w:sz="4" w:space="0" w:color="auto"/>
              <w:bottom w:val="single" w:sz="4" w:space="0" w:color="auto"/>
              <w:right w:val="single" w:sz="4" w:space="0" w:color="auto"/>
            </w:tcBorders>
          </w:tcPr>
          <w:p w14:paraId="69E95B21" w14:textId="77777777" w:rsidR="00494003" w:rsidRPr="00E86C49" w:rsidRDefault="00494003" w:rsidP="00281D0E">
            <w:pPr>
              <w:spacing w:after="0" w:line="240" w:lineRule="auto"/>
              <w:jc w:val="center"/>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413,6</w:t>
            </w:r>
          </w:p>
        </w:tc>
        <w:tc>
          <w:tcPr>
            <w:tcW w:w="1680" w:type="dxa"/>
            <w:tcBorders>
              <w:top w:val="single" w:sz="4" w:space="0" w:color="auto"/>
              <w:left w:val="single" w:sz="4" w:space="0" w:color="auto"/>
              <w:bottom w:val="single" w:sz="4" w:space="0" w:color="auto"/>
              <w:right w:val="single" w:sz="4" w:space="0" w:color="auto"/>
            </w:tcBorders>
          </w:tcPr>
          <w:p w14:paraId="3859FA73" w14:textId="77777777" w:rsidR="00494003" w:rsidRPr="00E86C49" w:rsidRDefault="00494003" w:rsidP="00281D0E">
            <w:pPr>
              <w:spacing w:after="0" w:line="240" w:lineRule="auto"/>
              <w:jc w:val="center"/>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413,6</w:t>
            </w:r>
          </w:p>
        </w:tc>
        <w:tc>
          <w:tcPr>
            <w:tcW w:w="1560" w:type="dxa"/>
            <w:tcBorders>
              <w:top w:val="single" w:sz="4" w:space="0" w:color="auto"/>
              <w:left w:val="single" w:sz="4" w:space="0" w:color="auto"/>
              <w:bottom w:val="single" w:sz="4" w:space="0" w:color="auto"/>
              <w:right w:val="single" w:sz="4" w:space="0" w:color="auto"/>
            </w:tcBorders>
          </w:tcPr>
          <w:p w14:paraId="6EE9D21C" w14:textId="77777777" w:rsidR="00494003" w:rsidRPr="00E86C49" w:rsidRDefault="00494003" w:rsidP="00281D0E">
            <w:pPr>
              <w:spacing w:after="0" w:line="240" w:lineRule="auto"/>
              <w:jc w:val="center"/>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100,0</w:t>
            </w:r>
          </w:p>
        </w:tc>
        <w:tc>
          <w:tcPr>
            <w:tcW w:w="1620" w:type="dxa"/>
            <w:tcBorders>
              <w:top w:val="single" w:sz="4" w:space="0" w:color="auto"/>
              <w:left w:val="single" w:sz="4" w:space="0" w:color="auto"/>
              <w:bottom w:val="single" w:sz="4" w:space="0" w:color="auto"/>
              <w:right w:val="single" w:sz="4" w:space="0" w:color="auto"/>
            </w:tcBorders>
          </w:tcPr>
          <w:p w14:paraId="1B2E6F30" w14:textId="77777777" w:rsidR="00494003" w:rsidRPr="00E86C49" w:rsidRDefault="00494003" w:rsidP="00281D0E">
            <w:pPr>
              <w:spacing w:after="0" w:line="240" w:lineRule="auto"/>
              <w:jc w:val="center"/>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2,0</w:t>
            </w:r>
          </w:p>
        </w:tc>
      </w:tr>
      <w:tr w:rsidR="00494003" w:rsidRPr="00E86C49" w14:paraId="5D6FDEF8" w14:textId="77777777" w:rsidTr="00281D0E">
        <w:trPr>
          <w:cantSplit/>
          <w:trHeight w:val="172"/>
          <w:tblHeader/>
        </w:trPr>
        <w:tc>
          <w:tcPr>
            <w:tcW w:w="3600" w:type="dxa"/>
            <w:tcBorders>
              <w:top w:val="single" w:sz="4" w:space="0" w:color="auto"/>
              <w:left w:val="single" w:sz="4" w:space="0" w:color="auto"/>
              <w:bottom w:val="single" w:sz="4" w:space="0" w:color="auto"/>
              <w:right w:val="single" w:sz="4" w:space="0" w:color="auto"/>
            </w:tcBorders>
          </w:tcPr>
          <w:p w14:paraId="5A61275D" w14:textId="77777777" w:rsidR="00494003" w:rsidRPr="00E86C49" w:rsidRDefault="00494003" w:rsidP="00281D0E">
            <w:pPr>
              <w:spacing w:after="0" w:line="240" w:lineRule="auto"/>
              <w:jc w:val="center"/>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Национальная безопасность и правоохранительная деятельность</w:t>
            </w:r>
          </w:p>
        </w:tc>
        <w:tc>
          <w:tcPr>
            <w:tcW w:w="1440" w:type="dxa"/>
            <w:tcBorders>
              <w:top w:val="single" w:sz="4" w:space="0" w:color="auto"/>
              <w:left w:val="single" w:sz="4" w:space="0" w:color="auto"/>
              <w:bottom w:val="single" w:sz="4" w:space="0" w:color="auto"/>
              <w:right w:val="single" w:sz="4" w:space="0" w:color="auto"/>
            </w:tcBorders>
          </w:tcPr>
          <w:p w14:paraId="5C2FEFAD" w14:textId="77777777" w:rsidR="00494003" w:rsidRPr="00E86C49" w:rsidRDefault="00494003" w:rsidP="00281D0E">
            <w:pPr>
              <w:spacing w:after="0" w:line="240" w:lineRule="auto"/>
              <w:jc w:val="center"/>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260,0</w:t>
            </w:r>
          </w:p>
        </w:tc>
        <w:tc>
          <w:tcPr>
            <w:tcW w:w="1680" w:type="dxa"/>
            <w:tcBorders>
              <w:top w:val="single" w:sz="4" w:space="0" w:color="auto"/>
              <w:left w:val="single" w:sz="4" w:space="0" w:color="auto"/>
              <w:bottom w:val="single" w:sz="4" w:space="0" w:color="auto"/>
              <w:right w:val="single" w:sz="4" w:space="0" w:color="auto"/>
            </w:tcBorders>
          </w:tcPr>
          <w:p w14:paraId="360AB855" w14:textId="77777777" w:rsidR="00494003" w:rsidRPr="00E86C49" w:rsidRDefault="00494003" w:rsidP="00281D0E">
            <w:pPr>
              <w:spacing w:after="0" w:line="240" w:lineRule="auto"/>
              <w:jc w:val="center"/>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251,4</w:t>
            </w:r>
          </w:p>
        </w:tc>
        <w:tc>
          <w:tcPr>
            <w:tcW w:w="1560" w:type="dxa"/>
            <w:tcBorders>
              <w:top w:val="single" w:sz="4" w:space="0" w:color="auto"/>
              <w:left w:val="single" w:sz="4" w:space="0" w:color="auto"/>
              <w:bottom w:val="single" w:sz="4" w:space="0" w:color="auto"/>
              <w:right w:val="single" w:sz="4" w:space="0" w:color="auto"/>
            </w:tcBorders>
          </w:tcPr>
          <w:p w14:paraId="544E71B7" w14:textId="77777777" w:rsidR="00494003" w:rsidRPr="00E86C49" w:rsidRDefault="00494003" w:rsidP="00281D0E">
            <w:pPr>
              <w:spacing w:after="0" w:line="240" w:lineRule="auto"/>
              <w:jc w:val="center"/>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96,7</w:t>
            </w:r>
          </w:p>
        </w:tc>
        <w:tc>
          <w:tcPr>
            <w:tcW w:w="1620" w:type="dxa"/>
            <w:tcBorders>
              <w:top w:val="single" w:sz="4" w:space="0" w:color="auto"/>
              <w:left w:val="single" w:sz="4" w:space="0" w:color="auto"/>
              <w:bottom w:val="single" w:sz="4" w:space="0" w:color="auto"/>
              <w:right w:val="single" w:sz="4" w:space="0" w:color="auto"/>
            </w:tcBorders>
          </w:tcPr>
          <w:p w14:paraId="606D5557" w14:textId="77777777" w:rsidR="00494003" w:rsidRPr="00E86C49" w:rsidRDefault="00494003" w:rsidP="00281D0E">
            <w:pPr>
              <w:spacing w:after="0" w:line="240" w:lineRule="auto"/>
              <w:jc w:val="center"/>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1,0</w:t>
            </w:r>
          </w:p>
        </w:tc>
      </w:tr>
      <w:tr w:rsidR="00494003" w:rsidRPr="00E86C49" w14:paraId="11D261D8" w14:textId="77777777" w:rsidTr="00281D0E">
        <w:trPr>
          <w:cantSplit/>
          <w:tblHeader/>
        </w:trPr>
        <w:tc>
          <w:tcPr>
            <w:tcW w:w="3600" w:type="dxa"/>
            <w:tcBorders>
              <w:top w:val="single" w:sz="4" w:space="0" w:color="auto"/>
              <w:left w:val="single" w:sz="4" w:space="0" w:color="auto"/>
              <w:bottom w:val="single" w:sz="4" w:space="0" w:color="auto"/>
              <w:right w:val="single" w:sz="4" w:space="0" w:color="auto"/>
            </w:tcBorders>
          </w:tcPr>
          <w:p w14:paraId="27C9AD4E" w14:textId="77777777" w:rsidR="00494003" w:rsidRPr="00E86C49" w:rsidRDefault="00494003" w:rsidP="00281D0E">
            <w:pPr>
              <w:spacing w:after="0" w:line="240" w:lineRule="auto"/>
              <w:jc w:val="center"/>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Национальная экономика</w:t>
            </w:r>
          </w:p>
        </w:tc>
        <w:tc>
          <w:tcPr>
            <w:tcW w:w="1440" w:type="dxa"/>
            <w:tcBorders>
              <w:top w:val="single" w:sz="4" w:space="0" w:color="auto"/>
              <w:left w:val="single" w:sz="4" w:space="0" w:color="auto"/>
              <w:bottom w:val="single" w:sz="4" w:space="0" w:color="auto"/>
              <w:right w:val="single" w:sz="4" w:space="0" w:color="auto"/>
            </w:tcBorders>
          </w:tcPr>
          <w:p w14:paraId="7F0A61AC" w14:textId="77777777" w:rsidR="00494003" w:rsidRPr="00E86C49" w:rsidRDefault="00494003" w:rsidP="00281D0E">
            <w:pPr>
              <w:spacing w:after="0" w:line="240" w:lineRule="auto"/>
              <w:jc w:val="center"/>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2 698,2</w:t>
            </w:r>
          </w:p>
        </w:tc>
        <w:tc>
          <w:tcPr>
            <w:tcW w:w="1680" w:type="dxa"/>
            <w:tcBorders>
              <w:top w:val="single" w:sz="4" w:space="0" w:color="auto"/>
              <w:left w:val="single" w:sz="4" w:space="0" w:color="auto"/>
              <w:bottom w:val="single" w:sz="4" w:space="0" w:color="auto"/>
              <w:right w:val="single" w:sz="4" w:space="0" w:color="auto"/>
            </w:tcBorders>
          </w:tcPr>
          <w:p w14:paraId="4C52099B" w14:textId="77777777" w:rsidR="00494003" w:rsidRPr="00E86C49" w:rsidRDefault="00494003" w:rsidP="00281D0E">
            <w:pPr>
              <w:spacing w:after="0" w:line="240" w:lineRule="auto"/>
              <w:jc w:val="center"/>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2 698,2</w:t>
            </w:r>
          </w:p>
        </w:tc>
        <w:tc>
          <w:tcPr>
            <w:tcW w:w="1560" w:type="dxa"/>
            <w:tcBorders>
              <w:top w:val="single" w:sz="4" w:space="0" w:color="auto"/>
              <w:left w:val="single" w:sz="4" w:space="0" w:color="auto"/>
              <w:bottom w:val="single" w:sz="4" w:space="0" w:color="auto"/>
              <w:right w:val="single" w:sz="4" w:space="0" w:color="auto"/>
            </w:tcBorders>
          </w:tcPr>
          <w:p w14:paraId="02475E8C" w14:textId="77777777" w:rsidR="00494003" w:rsidRPr="00E86C49" w:rsidRDefault="00494003" w:rsidP="00281D0E">
            <w:pPr>
              <w:spacing w:after="0" w:line="240" w:lineRule="auto"/>
              <w:jc w:val="center"/>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100,0</w:t>
            </w:r>
          </w:p>
        </w:tc>
        <w:tc>
          <w:tcPr>
            <w:tcW w:w="1620" w:type="dxa"/>
            <w:tcBorders>
              <w:top w:val="single" w:sz="4" w:space="0" w:color="auto"/>
              <w:left w:val="single" w:sz="4" w:space="0" w:color="auto"/>
              <w:bottom w:val="single" w:sz="4" w:space="0" w:color="auto"/>
              <w:right w:val="single" w:sz="4" w:space="0" w:color="auto"/>
            </w:tcBorders>
          </w:tcPr>
          <w:p w14:paraId="0702CF2B" w14:textId="77777777" w:rsidR="00494003" w:rsidRPr="00E86C49" w:rsidRDefault="00494003" w:rsidP="00281D0E">
            <w:pPr>
              <w:spacing w:after="0" w:line="240" w:lineRule="auto"/>
              <w:jc w:val="center"/>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12,0</w:t>
            </w:r>
          </w:p>
        </w:tc>
      </w:tr>
      <w:tr w:rsidR="00494003" w:rsidRPr="00E86C49" w14:paraId="4E883DB4" w14:textId="77777777" w:rsidTr="00281D0E">
        <w:trPr>
          <w:cantSplit/>
          <w:trHeight w:val="194"/>
          <w:tblHeader/>
        </w:trPr>
        <w:tc>
          <w:tcPr>
            <w:tcW w:w="3600" w:type="dxa"/>
            <w:tcBorders>
              <w:top w:val="single" w:sz="4" w:space="0" w:color="auto"/>
              <w:left w:val="single" w:sz="4" w:space="0" w:color="auto"/>
              <w:bottom w:val="single" w:sz="4" w:space="0" w:color="auto"/>
              <w:right w:val="single" w:sz="4" w:space="0" w:color="auto"/>
            </w:tcBorders>
          </w:tcPr>
          <w:p w14:paraId="4F004EEF" w14:textId="77777777" w:rsidR="00494003" w:rsidRPr="00E86C49" w:rsidRDefault="00494003" w:rsidP="00281D0E">
            <w:pPr>
              <w:spacing w:after="0" w:line="240" w:lineRule="auto"/>
              <w:jc w:val="center"/>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Жилищно-коммунальное хозяйство</w:t>
            </w:r>
          </w:p>
        </w:tc>
        <w:tc>
          <w:tcPr>
            <w:tcW w:w="1440" w:type="dxa"/>
            <w:tcBorders>
              <w:top w:val="single" w:sz="4" w:space="0" w:color="auto"/>
              <w:left w:val="single" w:sz="4" w:space="0" w:color="auto"/>
              <w:bottom w:val="single" w:sz="4" w:space="0" w:color="auto"/>
              <w:right w:val="single" w:sz="4" w:space="0" w:color="auto"/>
            </w:tcBorders>
          </w:tcPr>
          <w:p w14:paraId="59E10F9C" w14:textId="77777777" w:rsidR="00494003" w:rsidRPr="00E86C49" w:rsidRDefault="00494003" w:rsidP="00281D0E">
            <w:pPr>
              <w:spacing w:after="0" w:line="240" w:lineRule="auto"/>
              <w:jc w:val="center"/>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2 127,6</w:t>
            </w:r>
          </w:p>
        </w:tc>
        <w:tc>
          <w:tcPr>
            <w:tcW w:w="1680" w:type="dxa"/>
            <w:tcBorders>
              <w:top w:val="single" w:sz="4" w:space="0" w:color="auto"/>
              <w:left w:val="single" w:sz="4" w:space="0" w:color="auto"/>
              <w:bottom w:val="single" w:sz="4" w:space="0" w:color="auto"/>
              <w:right w:val="single" w:sz="4" w:space="0" w:color="auto"/>
            </w:tcBorders>
          </w:tcPr>
          <w:p w14:paraId="2A20C1AB" w14:textId="77777777" w:rsidR="00494003" w:rsidRPr="00E86C49" w:rsidRDefault="00494003" w:rsidP="00281D0E">
            <w:pPr>
              <w:spacing w:after="0" w:line="240" w:lineRule="auto"/>
              <w:jc w:val="center"/>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2 055,5</w:t>
            </w:r>
          </w:p>
        </w:tc>
        <w:tc>
          <w:tcPr>
            <w:tcW w:w="1560" w:type="dxa"/>
            <w:tcBorders>
              <w:top w:val="single" w:sz="4" w:space="0" w:color="auto"/>
              <w:left w:val="single" w:sz="4" w:space="0" w:color="auto"/>
              <w:bottom w:val="single" w:sz="4" w:space="0" w:color="auto"/>
              <w:right w:val="single" w:sz="4" w:space="0" w:color="auto"/>
            </w:tcBorders>
          </w:tcPr>
          <w:p w14:paraId="45B28979" w14:textId="77777777" w:rsidR="00494003" w:rsidRPr="00E86C49" w:rsidRDefault="00494003" w:rsidP="00281D0E">
            <w:pPr>
              <w:spacing w:after="0" w:line="240" w:lineRule="auto"/>
              <w:jc w:val="center"/>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96,6</w:t>
            </w:r>
          </w:p>
        </w:tc>
        <w:tc>
          <w:tcPr>
            <w:tcW w:w="1620" w:type="dxa"/>
            <w:tcBorders>
              <w:top w:val="single" w:sz="4" w:space="0" w:color="auto"/>
              <w:left w:val="single" w:sz="4" w:space="0" w:color="auto"/>
              <w:bottom w:val="single" w:sz="4" w:space="0" w:color="auto"/>
              <w:right w:val="single" w:sz="4" w:space="0" w:color="auto"/>
            </w:tcBorders>
          </w:tcPr>
          <w:p w14:paraId="6D50C451" w14:textId="77777777" w:rsidR="00494003" w:rsidRPr="00E86C49" w:rsidRDefault="00494003" w:rsidP="00281D0E">
            <w:pPr>
              <w:spacing w:after="0" w:line="240" w:lineRule="auto"/>
              <w:jc w:val="center"/>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9,0</w:t>
            </w:r>
          </w:p>
        </w:tc>
      </w:tr>
      <w:tr w:rsidR="00494003" w:rsidRPr="00E86C49" w14:paraId="5F55F46E" w14:textId="77777777" w:rsidTr="00281D0E">
        <w:trPr>
          <w:cantSplit/>
          <w:tblHeader/>
        </w:trPr>
        <w:tc>
          <w:tcPr>
            <w:tcW w:w="3600" w:type="dxa"/>
            <w:tcBorders>
              <w:top w:val="single" w:sz="4" w:space="0" w:color="auto"/>
              <w:left w:val="single" w:sz="4" w:space="0" w:color="auto"/>
              <w:bottom w:val="single" w:sz="4" w:space="0" w:color="auto"/>
              <w:right w:val="single" w:sz="4" w:space="0" w:color="auto"/>
            </w:tcBorders>
          </w:tcPr>
          <w:p w14:paraId="5BB3F9FB" w14:textId="77777777" w:rsidR="00494003" w:rsidRPr="00E86C49" w:rsidRDefault="00494003" w:rsidP="00281D0E">
            <w:pPr>
              <w:spacing w:after="0" w:line="240" w:lineRule="auto"/>
              <w:jc w:val="center"/>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Образование</w:t>
            </w:r>
          </w:p>
        </w:tc>
        <w:tc>
          <w:tcPr>
            <w:tcW w:w="1440" w:type="dxa"/>
            <w:tcBorders>
              <w:top w:val="single" w:sz="4" w:space="0" w:color="auto"/>
              <w:left w:val="single" w:sz="4" w:space="0" w:color="auto"/>
              <w:bottom w:val="single" w:sz="4" w:space="0" w:color="auto"/>
              <w:right w:val="single" w:sz="4" w:space="0" w:color="auto"/>
            </w:tcBorders>
          </w:tcPr>
          <w:p w14:paraId="2289F8FD" w14:textId="77777777" w:rsidR="00494003" w:rsidRPr="00E86C49" w:rsidRDefault="00494003" w:rsidP="00281D0E">
            <w:pPr>
              <w:spacing w:after="0" w:line="240" w:lineRule="auto"/>
              <w:jc w:val="center"/>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1,8</w:t>
            </w:r>
          </w:p>
        </w:tc>
        <w:tc>
          <w:tcPr>
            <w:tcW w:w="1680" w:type="dxa"/>
            <w:tcBorders>
              <w:top w:val="single" w:sz="4" w:space="0" w:color="auto"/>
              <w:left w:val="single" w:sz="4" w:space="0" w:color="auto"/>
              <w:bottom w:val="single" w:sz="4" w:space="0" w:color="auto"/>
              <w:right w:val="single" w:sz="4" w:space="0" w:color="auto"/>
            </w:tcBorders>
          </w:tcPr>
          <w:p w14:paraId="2221BD7B" w14:textId="77777777" w:rsidR="00494003" w:rsidRPr="00E86C49" w:rsidRDefault="00494003" w:rsidP="00281D0E">
            <w:pPr>
              <w:spacing w:after="0" w:line="240" w:lineRule="auto"/>
              <w:jc w:val="center"/>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1,8</w:t>
            </w:r>
          </w:p>
        </w:tc>
        <w:tc>
          <w:tcPr>
            <w:tcW w:w="1560" w:type="dxa"/>
            <w:tcBorders>
              <w:top w:val="single" w:sz="4" w:space="0" w:color="auto"/>
              <w:left w:val="single" w:sz="4" w:space="0" w:color="auto"/>
              <w:bottom w:val="single" w:sz="4" w:space="0" w:color="auto"/>
              <w:right w:val="single" w:sz="4" w:space="0" w:color="auto"/>
            </w:tcBorders>
          </w:tcPr>
          <w:p w14:paraId="036EDAAC" w14:textId="77777777" w:rsidR="00494003" w:rsidRPr="00E86C49" w:rsidRDefault="00494003" w:rsidP="00281D0E">
            <w:pPr>
              <w:spacing w:after="0" w:line="240" w:lineRule="auto"/>
              <w:jc w:val="center"/>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100,0</w:t>
            </w:r>
          </w:p>
        </w:tc>
        <w:tc>
          <w:tcPr>
            <w:tcW w:w="1620" w:type="dxa"/>
            <w:tcBorders>
              <w:top w:val="single" w:sz="4" w:space="0" w:color="auto"/>
              <w:left w:val="single" w:sz="4" w:space="0" w:color="auto"/>
              <w:bottom w:val="single" w:sz="4" w:space="0" w:color="auto"/>
              <w:right w:val="single" w:sz="4" w:space="0" w:color="auto"/>
            </w:tcBorders>
          </w:tcPr>
          <w:p w14:paraId="4EC7BACC" w14:textId="77777777" w:rsidR="00494003" w:rsidRPr="00E86C49" w:rsidRDefault="00494003" w:rsidP="00281D0E">
            <w:pPr>
              <w:spacing w:after="0" w:line="240" w:lineRule="auto"/>
              <w:jc w:val="center"/>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0,0</w:t>
            </w:r>
          </w:p>
        </w:tc>
      </w:tr>
      <w:tr w:rsidR="00494003" w:rsidRPr="00E86C49" w14:paraId="64205181" w14:textId="77777777" w:rsidTr="00281D0E">
        <w:trPr>
          <w:cantSplit/>
          <w:tblHeader/>
        </w:trPr>
        <w:tc>
          <w:tcPr>
            <w:tcW w:w="3600" w:type="dxa"/>
            <w:tcBorders>
              <w:top w:val="single" w:sz="4" w:space="0" w:color="auto"/>
              <w:left w:val="single" w:sz="4" w:space="0" w:color="auto"/>
              <w:bottom w:val="single" w:sz="4" w:space="0" w:color="auto"/>
              <w:right w:val="single" w:sz="4" w:space="0" w:color="auto"/>
            </w:tcBorders>
          </w:tcPr>
          <w:p w14:paraId="7F8F155F" w14:textId="77777777" w:rsidR="00494003" w:rsidRPr="00E86C49" w:rsidRDefault="00494003" w:rsidP="00281D0E">
            <w:pPr>
              <w:spacing w:after="0" w:line="240" w:lineRule="auto"/>
              <w:jc w:val="center"/>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Культура, кинематография</w:t>
            </w:r>
          </w:p>
        </w:tc>
        <w:tc>
          <w:tcPr>
            <w:tcW w:w="1440" w:type="dxa"/>
            <w:tcBorders>
              <w:top w:val="single" w:sz="4" w:space="0" w:color="auto"/>
              <w:left w:val="single" w:sz="4" w:space="0" w:color="auto"/>
              <w:bottom w:val="single" w:sz="4" w:space="0" w:color="auto"/>
              <w:right w:val="single" w:sz="4" w:space="0" w:color="auto"/>
            </w:tcBorders>
          </w:tcPr>
          <w:p w14:paraId="2F33CF8E" w14:textId="77777777" w:rsidR="00494003" w:rsidRPr="00E86C49" w:rsidRDefault="00494003" w:rsidP="00281D0E">
            <w:pPr>
              <w:spacing w:after="0" w:line="240" w:lineRule="auto"/>
              <w:jc w:val="center"/>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6 317,8</w:t>
            </w:r>
          </w:p>
        </w:tc>
        <w:tc>
          <w:tcPr>
            <w:tcW w:w="1680" w:type="dxa"/>
            <w:tcBorders>
              <w:top w:val="single" w:sz="4" w:space="0" w:color="auto"/>
              <w:left w:val="single" w:sz="4" w:space="0" w:color="auto"/>
              <w:bottom w:val="single" w:sz="4" w:space="0" w:color="auto"/>
              <w:right w:val="single" w:sz="4" w:space="0" w:color="auto"/>
            </w:tcBorders>
          </w:tcPr>
          <w:p w14:paraId="71AE3FBE" w14:textId="77777777" w:rsidR="00494003" w:rsidRPr="00E86C49" w:rsidRDefault="00494003" w:rsidP="00281D0E">
            <w:pPr>
              <w:spacing w:after="0" w:line="240" w:lineRule="auto"/>
              <w:jc w:val="center"/>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6 317,8</w:t>
            </w:r>
          </w:p>
        </w:tc>
        <w:tc>
          <w:tcPr>
            <w:tcW w:w="1560" w:type="dxa"/>
            <w:tcBorders>
              <w:top w:val="single" w:sz="4" w:space="0" w:color="auto"/>
              <w:left w:val="single" w:sz="4" w:space="0" w:color="auto"/>
              <w:bottom w:val="single" w:sz="4" w:space="0" w:color="auto"/>
              <w:right w:val="single" w:sz="4" w:space="0" w:color="auto"/>
            </w:tcBorders>
          </w:tcPr>
          <w:p w14:paraId="44D04EF7" w14:textId="77777777" w:rsidR="00494003" w:rsidRPr="00E86C49" w:rsidRDefault="00494003" w:rsidP="00281D0E">
            <w:pPr>
              <w:spacing w:after="0" w:line="240" w:lineRule="auto"/>
              <w:jc w:val="center"/>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100,0</w:t>
            </w:r>
          </w:p>
        </w:tc>
        <w:tc>
          <w:tcPr>
            <w:tcW w:w="1620" w:type="dxa"/>
            <w:tcBorders>
              <w:top w:val="single" w:sz="4" w:space="0" w:color="auto"/>
              <w:left w:val="single" w:sz="4" w:space="0" w:color="auto"/>
              <w:bottom w:val="single" w:sz="4" w:space="0" w:color="auto"/>
              <w:right w:val="single" w:sz="4" w:space="0" w:color="auto"/>
            </w:tcBorders>
          </w:tcPr>
          <w:p w14:paraId="067225C9" w14:textId="77777777" w:rsidR="00494003" w:rsidRPr="00E86C49" w:rsidRDefault="00494003" w:rsidP="00281D0E">
            <w:pPr>
              <w:spacing w:after="0" w:line="240" w:lineRule="auto"/>
              <w:jc w:val="center"/>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28,0</w:t>
            </w:r>
          </w:p>
        </w:tc>
      </w:tr>
      <w:tr w:rsidR="00494003" w:rsidRPr="00E86C49" w14:paraId="56F9EC46" w14:textId="77777777" w:rsidTr="00281D0E">
        <w:trPr>
          <w:cantSplit/>
          <w:tblHeader/>
        </w:trPr>
        <w:tc>
          <w:tcPr>
            <w:tcW w:w="3600" w:type="dxa"/>
            <w:tcBorders>
              <w:top w:val="single" w:sz="4" w:space="0" w:color="auto"/>
              <w:left w:val="single" w:sz="4" w:space="0" w:color="auto"/>
              <w:bottom w:val="single" w:sz="4" w:space="0" w:color="auto"/>
              <w:right w:val="single" w:sz="4" w:space="0" w:color="auto"/>
            </w:tcBorders>
          </w:tcPr>
          <w:p w14:paraId="46E3B8A0" w14:textId="77777777" w:rsidR="00494003" w:rsidRPr="00E86C49" w:rsidRDefault="00494003" w:rsidP="00281D0E">
            <w:pPr>
              <w:spacing w:after="0" w:line="240" w:lineRule="auto"/>
              <w:jc w:val="center"/>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Иные межбюджетные трансферты</w:t>
            </w:r>
          </w:p>
        </w:tc>
        <w:tc>
          <w:tcPr>
            <w:tcW w:w="1440" w:type="dxa"/>
            <w:tcBorders>
              <w:top w:val="single" w:sz="4" w:space="0" w:color="auto"/>
              <w:left w:val="single" w:sz="4" w:space="0" w:color="auto"/>
              <w:bottom w:val="single" w:sz="4" w:space="0" w:color="auto"/>
              <w:right w:val="single" w:sz="4" w:space="0" w:color="auto"/>
            </w:tcBorders>
          </w:tcPr>
          <w:p w14:paraId="292EA825" w14:textId="77777777" w:rsidR="00494003" w:rsidRPr="00E86C49" w:rsidRDefault="00494003" w:rsidP="00281D0E">
            <w:pPr>
              <w:spacing w:after="0" w:line="240" w:lineRule="auto"/>
              <w:jc w:val="center"/>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3,1</w:t>
            </w:r>
          </w:p>
        </w:tc>
        <w:tc>
          <w:tcPr>
            <w:tcW w:w="1680" w:type="dxa"/>
            <w:tcBorders>
              <w:top w:val="single" w:sz="4" w:space="0" w:color="auto"/>
              <w:left w:val="single" w:sz="4" w:space="0" w:color="auto"/>
              <w:bottom w:val="single" w:sz="4" w:space="0" w:color="auto"/>
              <w:right w:val="single" w:sz="4" w:space="0" w:color="auto"/>
            </w:tcBorders>
          </w:tcPr>
          <w:p w14:paraId="7DF55AFF" w14:textId="77777777" w:rsidR="00494003" w:rsidRPr="00E86C49" w:rsidRDefault="00494003" w:rsidP="00281D0E">
            <w:pPr>
              <w:spacing w:after="0" w:line="240" w:lineRule="auto"/>
              <w:jc w:val="center"/>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3,1</w:t>
            </w:r>
          </w:p>
        </w:tc>
        <w:tc>
          <w:tcPr>
            <w:tcW w:w="1560" w:type="dxa"/>
            <w:tcBorders>
              <w:top w:val="single" w:sz="4" w:space="0" w:color="auto"/>
              <w:left w:val="single" w:sz="4" w:space="0" w:color="auto"/>
              <w:bottom w:val="single" w:sz="4" w:space="0" w:color="auto"/>
              <w:right w:val="single" w:sz="4" w:space="0" w:color="auto"/>
            </w:tcBorders>
          </w:tcPr>
          <w:p w14:paraId="48B0D462" w14:textId="77777777" w:rsidR="00494003" w:rsidRPr="00E86C49" w:rsidRDefault="00494003" w:rsidP="00281D0E">
            <w:pPr>
              <w:spacing w:after="0" w:line="240" w:lineRule="auto"/>
              <w:jc w:val="center"/>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100,0</w:t>
            </w:r>
          </w:p>
        </w:tc>
        <w:tc>
          <w:tcPr>
            <w:tcW w:w="1620" w:type="dxa"/>
            <w:tcBorders>
              <w:top w:val="single" w:sz="4" w:space="0" w:color="auto"/>
              <w:left w:val="single" w:sz="4" w:space="0" w:color="auto"/>
              <w:bottom w:val="single" w:sz="4" w:space="0" w:color="auto"/>
              <w:right w:val="single" w:sz="4" w:space="0" w:color="auto"/>
            </w:tcBorders>
          </w:tcPr>
          <w:p w14:paraId="42D0953C" w14:textId="77777777" w:rsidR="00494003" w:rsidRPr="00E86C49" w:rsidRDefault="00494003" w:rsidP="00281D0E">
            <w:pPr>
              <w:spacing w:after="0" w:line="240" w:lineRule="auto"/>
              <w:jc w:val="center"/>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1,0</w:t>
            </w:r>
          </w:p>
        </w:tc>
      </w:tr>
    </w:tbl>
    <w:p w14:paraId="4CEA0C3A" w14:textId="77777777" w:rsidR="00494003" w:rsidRPr="00E86C49" w:rsidRDefault="00494003" w:rsidP="00494003">
      <w:pPr>
        <w:shd w:val="clear" w:color="auto" w:fill="FFFFFF" w:themeFill="background1"/>
        <w:rPr>
          <w:rFonts w:ascii="Times New Roman" w:eastAsia="Times New Roman" w:hAnsi="Times New Roman" w:cs="Times New Roman"/>
          <w:b/>
          <w:sz w:val="20"/>
          <w:szCs w:val="20"/>
          <w:lang w:eastAsia="ru-RU"/>
        </w:rPr>
      </w:pPr>
    </w:p>
    <w:p w14:paraId="49E3DBE5" w14:textId="77777777" w:rsidR="00494003" w:rsidRPr="00E86C49" w:rsidRDefault="00494003" w:rsidP="00494003">
      <w:pPr>
        <w:shd w:val="clear" w:color="auto" w:fill="FFFFFF" w:themeFill="background1"/>
        <w:jc w:val="center"/>
        <w:rPr>
          <w:rFonts w:ascii="Times New Roman" w:eastAsiaTheme="minorEastAsia" w:hAnsi="Times New Roman" w:cs="Times New Roman"/>
          <w:b/>
          <w:sz w:val="20"/>
          <w:szCs w:val="20"/>
          <w:lang w:eastAsia="ru-RU"/>
        </w:rPr>
      </w:pPr>
      <w:r w:rsidRPr="00E86C49">
        <w:rPr>
          <w:rFonts w:ascii="Times New Roman" w:hAnsi="Times New Roman" w:cs="Times New Roman"/>
          <w:b/>
          <w:sz w:val="20"/>
          <w:szCs w:val="20"/>
        </w:rPr>
        <w:t xml:space="preserve"> «Анализ отчета об исполнении бюджета субъектом бюджетной отчетности»:</w:t>
      </w:r>
    </w:p>
    <w:p w14:paraId="4577BD54" w14:textId="77777777" w:rsidR="00494003" w:rsidRPr="00E86C49" w:rsidRDefault="00494003" w:rsidP="00494003">
      <w:pPr>
        <w:widowControl w:val="0"/>
        <w:tabs>
          <w:tab w:val="left" w:pos="720"/>
        </w:tabs>
        <w:spacing w:after="0" w:line="240" w:lineRule="auto"/>
        <w:jc w:val="center"/>
        <w:rPr>
          <w:rFonts w:ascii="Times New Roman" w:eastAsia="Times New Roman" w:hAnsi="Times New Roman" w:cs="Times New Roman"/>
          <w:b/>
          <w:sz w:val="20"/>
          <w:szCs w:val="20"/>
          <w:lang w:eastAsia="ru-RU"/>
        </w:rPr>
      </w:pPr>
      <w:r w:rsidRPr="00E86C49">
        <w:rPr>
          <w:rFonts w:ascii="Times New Roman" w:eastAsia="Times New Roman" w:hAnsi="Times New Roman" w:cs="Times New Roman"/>
          <w:b/>
          <w:sz w:val="20"/>
          <w:szCs w:val="20"/>
          <w:lang w:eastAsia="ru-RU"/>
        </w:rPr>
        <w:t>Раздел «Общегосударственные вопросы»</w:t>
      </w:r>
    </w:p>
    <w:p w14:paraId="1DA710E4" w14:textId="77777777" w:rsidR="00494003" w:rsidRPr="00E86C49" w:rsidRDefault="00494003" w:rsidP="00494003">
      <w:pPr>
        <w:widowControl w:val="0"/>
        <w:tabs>
          <w:tab w:val="left" w:pos="720"/>
        </w:tabs>
        <w:spacing w:after="0" w:line="240" w:lineRule="auto"/>
        <w:jc w:val="center"/>
        <w:rPr>
          <w:rFonts w:ascii="Times New Roman" w:eastAsia="Times New Roman" w:hAnsi="Times New Roman" w:cs="Times New Roman"/>
          <w:b/>
          <w:sz w:val="20"/>
          <w:szCs w:val="20"/>
          <w:lang w:eastAsia="ru-RU"/>
        </w:rPr>
      </w:pPr>
    </w:p>
    <w:p w14:paraId="2D3FB859" w14:textId="77777777" w:rsidR="00494003" w:rsidRPr="00E86C49" w:rsidRDefault="00494003" w:rsidP="00494003">
      <w:pPr>
        <w:widowControl w:val="0"/>
        <w:spacing w:after="0" w:line="240" w:lineRule="auto"/>
        <w:ind w:firstLine="709"/>
        <w:jc w:val="both"/>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Расходы бюджета поселения по данному разделу исполнены в сумме 10 435,0тыс. рублей или 96,6 процентов к плану отчетного периода.</w:t>
      </w:r>
    </w:p>
    <w:p w14:paraId="008FE6AF" w14:textId="77777777" w:rsidR="00494003" w:rsidRPr="00E86C49" w:rsidRDefault="00494003" w:rsidP="00494003">
      <w:pPr>
        <w:widowControl w:val="0"/>
        <w:spacing w:after="0" w:line="240" w:lineRule="auto"/>
        <w:ind w:firstLine="709"/>
        <w:jc w:val="both"/>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lastRenderedPageBreak/>
        <w:t xml:space="preserve">Расходы по подразделу </w:t>
      </w:r>
      <w:r w:rsidRPr="00E86C49">
        <w:rPr>
          <w:rFonts w:ascii="Times New Roman" w:eastAsia="Times New Roman" w:hAnsi="Times New Roman" w:cs="Times New Roman"/>
          <w:i/>
          <w:sz w:val="20"/>
          <w:szCs w:val="20"/>
          <w:lang w:eastAsia="ru-RU"/>
        </w:rPr>
        <w:t>«</w:t>
      </w:r>
      <w:r w:rsidRPr="00E86C49">
        <w:rPr>
          <w:rFonts w:ascii="Times New Roman" w:eastAsia="Times New Roman" w:hAnsi="Times New Roman" w:cs="Times New Roman"/>
          <w:bCs/>
          <w:i/>
          <w:sz w:val="20"/>
          <w:szCs w:val="2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r w:rsidRPr="00E86C49">
        <w:rPr>
          <w:rFonts w:ascii="Times New Roman" w:eastAsia="Times New Roman" w:hAnsi="Times New Roman" w:cs="Times New Roman"/>
          <w:i/>
          <w:sz w:val="20"/>
          <w:szCs w:val="20"/>
          <w:lang w:eastAsia="ru-RU"/>
        </w:rPr>
        <w:t>»</w:t>
      </w:r>
      <w:r w:rsidRPr="00E86C49">
        <w:rPr>
          <w:rFonts w:ascii="Times New Roman" w:eastAsia="Times New Roman" w:hAnsi="Times New Roman" w:cs="Times New Roman"/>
          <w:sz w:val="20"/>
          <w:szCs w:val="20"/>
          <w:lang w:eastAsia="ru-RU"/>
        </w:rPr>
        <w:t xml:space="preserve"> исполнены в сумме 8 002,4 тыс. рублей или 93,7 процента к плану 2025 года. Данные средства направлены на содержание и материально-техническое обеспечение деятельности аппарата Администрации Митякинского сельского поселения.</w:t>
      </w:r>
    </w:p>
    <w:p w14:paraId="2B916B77" w14:textId="77777777" w:rsidR="00494003" w:rsidRPr="00E86C49" w:rsidRDefault="00494003" w:rsidP="00494003">
      <w:pPr>
        <w:widowControl w:val="0"/>
        <w:spacing w:after="0"/>
        <w:ind w:firstLine="708"/>
        <w:jc w:val="both"/>
        <w:rPr>
          <w:rFonts w:ascii="Times New Roman" w:hAnsi="Times New Roman" w:cs="Times New Roman"/>
          <w:color w:val="FF0000"/>
          <w:sz w:val="20"/>
          <w:szCs w:val="20"/>
        </w:rPr>
      </w:pPr>
      <w:r w:rsidRPr="00E86C49">
        <w:rPr>
          <w:rFonts w:ascii="Times New Roman" w:eastAsia="Times New Roman" w:hAnsi="Times New Roman" w:cs="Times New Roman"/>
          <w:sz w:val="20"/>
          <w:szCs w:val="20"/>
          <w:lang w:eastAsia="ru-RU"/>
        </w:rPr>
        <w:t xml:space="preserve">Расходы бюджета поселения по подразделу </w:t>
      </w:r>
      <w:r w:rsidRPr="00E86C49">
        <w:rPr>
          <w:rFonts w:ascii="Times New Roman" w:eastAsia="Times New Roman" w:hAnsi="Times New Roman" w:cs="Times New Roman"/>
          <w:i/>
          <w:sz w:val="20"/>
          <w:szCs w:val="20"/>
          <w:lang w:eastAsia="ru-RU"/>
        </w:rPr>
        <w:t>«</w:t>
      </w:r>
      <w:r w:rsidRPr="00E86C49">
        <w:rPr>
          <w:rFonts w:ascii="Times New Roman" w:eastAsia="Times New Roman" w:hAnsi="Times New Roman" w:cs="Times New Roman"/>
          <w:bCs/>
          <w:i/>
          <w:sz w:val="20"/>
          <w:szCs w:val="20"/>
          <w:lang w:eastAsia="ru-RU"/>
        </w:rPr>
        <w:t>Другие общегосударственные вопросы</w:t>
      </w:r>
      <w:r w:rsidRPr="00E86C49">
        <w:rPr>
          <w:rFonts w:ascii="Times New Roman" w:eastAsia="Times New Roman" w:hAnsi="Times New Roman" w:cs="Times New Roman"/>
          <w:i/>
          <w:sz w:val="20"/>
          <w:szCs w:val="20"/>
          <w:lang w:eastAsia="ru-RU"/>
        </w:rPr>
        <w:t>»</w:t>
      </w:r>
      <w:r w:rsidRPr="00E86C49">
        <w:rPr>
          <w:rFonts w:ascii="Times New Roman" w:eastAsia="Times New Roman" w:hAnsi="Times New Roman" w:cs="Times New Roman"/>
          <w:sz w:val="20"/>
          <w:szCs w:val="20"/>
          <w:lang w:eastAsia="ru-RU"/>
        </w:rPr>
        <w:t xml:space="preserve"> за 2025 год составили 1 450,8 тыс. рублей или 92,8 процента к плану. Причиной отклонения от плана является отсутствие необходимых документов, определяющих порядок выделения и (или) использования средств бюджета.</w:t>
      </w:r>
    </w:p>
    <w:p w14:paraId="04D48E4D" w14:textId="77777777" w:rsidR="00494003" w:rsidRPr="00E86C49" w:rsidRDefault="00494003" w:rsidP="00494003">
      <w:pPr>
        <w:spacing w:after="0" w:line="240" w:lineRule="auto"/>
        <w:ind w:firstLine="708"/>
        <w:jc w:val="both"/>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Финансирование мероприятий, проведенных в рамках муниципальных программ, утвержденных постановлениями Администрации Митякинского сельского поселения от 26.12.2018 № 155 «Об утверждении муниципальной программы «Информационное общество»»; № 157 от 26.12.2018 г. «Об утверждении муниципальной программы «Муниципальная политика». Данные средства направлены на расходы, связанные с направлением деятельности органов местного самоуправления Митякинского сельского поселения в данных областях.</w:t>
      </w:r>
    </w:p>
    <w:p w14:paraId="6963C552" w14:textId="77777777" w:rsidR="00494003" w:rsidRPr="00E86C49" w:rsidRDefault="00494003" w:rsidP="00494003">
      <w:pPr>
        <w:widowControl w:val="0"/>
        <w:spacing w:after="0" w:line="240" w:lineRule="auto"/>
        <w:jc w:val="center"/>
        <w:rPr>
          <w:rFonts w:ascii="Times New Roman" w:eastAsia="Times New Roman" w:hAnsi="Times New Roman" w:cs="Times New Roman"/>
          <w:b/>
          <w:sz w:val="20"/>
          <w:szCs w:val="20"/>
          <w:lang w:eastAsia="ru-RU"/>
        </w:rPr>
      </w:pPr>
    </w:p>
    <w:p w14:paraId="3395DCD4" w14:textId="77777777" w:rsidR="00494003" w:rsidRPr="00E86C49" w:rsidRDefault="00494003" w:rsidP="00494003">
      <w:pPr>
        <w:widowControl w:val="0"/>
        <w:spacing w:after="0" w:line="240" w:lineRule="auto"/>
        <w:jc w:val="center"/>
        <w:rPr>
          <w:rFonts w:ascii="Times New Roman" w:eastAsia="Times New Roman" w:hAnsi="Times New Roman" w:cs="Times New Roman"/>
          <w:b/>
          <w:sz w:val="20"/>
          <w:szCs w:val="20"/>
          <w:lang w:eastAsia="ru-RU"/>
        </w:rPr>
      </w:pPr>
    </w:p>
    <w:p w14:paraId="174580BE" w14:textId="77777777" w:rsidR="00494003" w:rsidRPr="00E86C49" w:rsidRDefault="00494003" w:rsidP="00494003">
      <w:pPr>
        <w:widowControl w:val="0"/>
        <w:spacing w:after="0" w:line="240" w:lineRule="auto"/>
        <w:jc w:val="center"/>
        <w:rPr>
          <w:rFonts w:ascii="Times New Roman" w:eastAsia="Times New Roman" w:hAnsi="Times New Roman" w:cs="Times New Roman"/>
          <w:b/>
          <w:sz w:val="20"/>
          <w:szCs w:val="20"/>
          <w:lang w:eastAsia="ru-RU"/>
        </w:rPr>
      </w:pPr>
    </w:p>
    <w:p w14:paraId="6068B6B0" w14:textId="77777777" w:rsidR="00494003" w:rsidRPr="00E86C49" w:rsidRDefault="00494003" w:rsidP="00494003">
      <w:pPr>
        <w:widowControl w:val="0"/>
        <w:spacing w:after="0" w:line="240" w:lineRule="auto"/>
        <w:jc w:val="center"/>
        <w:rPr>
          <w:rFonts w:ascii="Times New Roman" w:eastAsia="Times New Roman" w:hAnsi="Times New Roman" w:cs="Times New Roman"/>
          <w:b/>
          <w:sz w:val="20"/>
          <w:szCs w:val="20"/>
          <w:lang w:eastAsia="ru-RU"/>
        </w:rPr>
      </w:pPr>
    </w:p>
    <w:p w14:paraId="2C356A96" w14:textId="77777777" w:rsidR="00494003" w:rsidRPr="00E86C49" w:rsidRDefault="00494003" w:rsidP="00494003">
      <w:pPr>
        <w:widowControl w:val="0"/>
        <w:spacing w:after="0" w:line="240" w:lineRule="auto"/>
        <w:jc w:val="center"/>
        <w:rPr>
          <w:rFonts w:ascii="Times New Roman" w:eastAsia="Times New Roman" w:hAnsi="Times New Roman" w:cs="Times New Roman"/>
          <w:b/>
          <w:sz w:val="20"/>
          <w:szCs w:val="20"/>
          <w:lang w:eastAsia="ru-RU"/>
        </w:rPr>
      </w:pPr>
      <w:r w:rsidRPr="00E86C49">
        <w:rPr>
          <w:rFonts w:ascii="Times New Roman" w:eastAsia="Times New Roman" w:hAnsi="Times New Roman" w:cs="Times New Roman"/>
          <w:b/>
          <w:sz w:val="20"/>
          <w:szCs w:val="20"/>
          <w:lang w:eastAsia="ru-RU"/>
        </w:rPr>
        <w:t>Раздел «Национальная оборона»</w:t>
      </w:r>
    </w:p>
    <w:p w14:paraId="1846BE82" w14:textId="77777777" w:rsidR="00494003" w:rsidRPr="00E86C49" w:rsidRDefault="00494003" w:rsidP="00494003">
      <w:pPr>
        <w:widowControl w:val="0"/>
        <w:spacing w:after="0" w:line="240" w:lineRule="auto"/>
        <w:jc w:val="center"/>
        <w:rPr>
          <w:rFonts w:ascii="Times New Roman" w:eastAsia="Times New Roman" w:hAnsi="Times New Roman" w:cs="Times New Roman"/>
          <w:b/>
          <w:sz w:val="20"/>
          <w:szCs w:val="20"/>
          <w:lang w:eastAsia="ru-RU"/>
        </w:rPr>
      </w:pPr>
    </w:p>
    <w:p w14:paraId="6D0735AD" w14:textId="77777777" w:rsidR="00494003" w:rsidRPr="00E86C49" w:rsidRDefault="00494003" w:rsidP="00494003">
      <w:pPr>
        <w:widowControl w:val="0"/>
        <w:spacing w:after="0" w:line="240" w:lineRule="auto"/>
        <w:ind w:firstLine="709"/>
        <w:jc w:val="both"/>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Расходы бюджета поселения по данному разделу составили 413,6 тыс. рублей или 100,0 процентов к плану 2025 года.</w:t>
      </w:r>
    </w:p>
    <w:p w14:paraId="48A30D62" w14:textId="77777777" w:rsidR="00494003" w:rsidRPr="00E86C49" w:rsidRDefault="00494003" w:rsidP="00494003">
      <w:pPr>
        <w:widowControl w:val="0"/>
        <w:spacing w:after="0" w:line="240" w:lineRule="auto"/>
        <w:ind w:firstLine="709"/>
        <w:jc w:val="both"/>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Данные средства направлены на осуществление расходов по подразделу «Мобилизационная и вневойсковая подготовка» на осуществление первичного воинского учета на территориях, где отсутствуют военные комиссариаты.</w:t>
      </w:r>
    </w:p>
    <w:p w14:paraId="324532DB" w14:textId="77777777" w:rsidR="00494003" w:rsidRPr="00E86C49" w:rsidRDefault="00494003" w:rsidP="00494003">
      <w:pPr>
        <w:widowControl w:val="0"/>
        <w:tabs>
          <w:tab w:val="left" w:pos="720"/>
        </w:tabs>
        <w:spacing w:after="0" w:line="240" w:lineRule="auto"/>
        <w:rPr>
          <w:rFonts w:ascii="Times New Roman" w:eastAsia="Times New Roman" w:hAnsi="Times New Roman" w:cs="Times New Roman"/>
          <w:b/>
          <w:sz w:val="20"/>
          <w:szCs w:val="20"/>
          <w:lang w:eastAsia="ru-RU"/>
        </w:rPr>
      </w:pPr>
    </w:p>
    <w:p w14:paraId="23BCD5A0" w14:textId="77777777" w:rsidR="00494003" w:rsidRPr="00E86C49" w:rsidRDefault="00494003" w:rsidP="00494003">
      <w:pPr>
        <w:widowControl w:val="0"/>
        <w:tabs>
          <w:tab w:val="left" w:pos="720"/>
        </w:tabs>
        <w:spacing w:after="0" w:line="240" w:lineRule="auto"/>
        <w:jc w:val="center"/>
        <w:rPr>
          <w:rFonts w:ascii="Times New Roman" w:eastAsia="Times New Roman" w:hAnsi="Times New Roman" w:cs="Times New Roman"/>
          <w:b/>
          <w:sz w:val="20"/>
          <w:szCs w:val="20"/>
          <w:lang w:eastAsia="ru-RU"/>
        </w:rPr>
      </w:pPr>
      <w:r w:rsidRPr="00E86C49">
        <w:rPr>
          <w:rFonts w:ascii="Times New Roman" w:eastAsia="Times New Roman" w:hAnsi="Times New Roman" w:cs="Times New Roman"/>
          <w:b/>
          <w:sz w:val="20"/>
          <w:szCs w:val="20"/>
          <w:lang w:eastAsia="ru-RU"/>
        </w:rPr>
        <w:t xml:space="preserve">Раздел «Национальная безопасность и </w:t>
      </w:r>
    </w:p>
    <w:p w14:paraId="1E5C1B57" w14:textId="77777777" w:rsidR="00494003" w:rsidRPr="00E86C49" w:rsidRDefault="00494003" w:rsidP="00494003">
      <w:pPr>
        <w:widowControl w:val="0"/>
        <w:tabs>
          <w:tab w:val="left" w:pos="720"/>
        </w:tabs>
        <w:spacing w:after="0" w:line="240" w:lineRule="auto"/>
        <w:jc w:val="center"/>
        <w:rPr>
          <w:rFonts w:ascii="Times New Roman" w:eastAsia="Times New Roman" w:hAnsi="Times New Roman" w:cs="Times New Roman"/>
          <w:b/>
          <w:sz w:val="20"/>
          <w:szCs w:val="20"/>
          <w:lang w:eastAsia="ru-RU"/>
        </w:rPr>
      </w:pPr>
      <w:r w:rsidRPr="00E86C49">
        <w:rPr>
          <w:rFonts w:ascii="Times New Roman" w:eastAsia="Times New Roman" w:hAnsi="Times New Roman" w:cs="Times New Roman"/>
          <w:b/>
          <w:sz w:val="20"/>
          <w:szCs w:val="20"/>
          <w:lang w:eastAsia="ru-RU"/>
        </w:rPr>
        <w:t>правоохранительная деятельность»</w:t>
      </w:r>
    </w:p>
    <w:p w14:paraId="4E91A5A2" w14:textId="77777777" w:rsidR="00494003" w:rsidRPr="00E86C49" w:rsidRDefault="00494003" w:rsidP="00494003">
      <w:pPr>
        <w:widowControl w:val="0"/>
        <w:tabs>
          <w:tab w:val="left" w:pos="720"/>
        </w:tabs>
        <w:spacing w:after="0" w:line="240" w:lineRule="auto"/>
        <w:jc w:val="center"/>
        <w:rPr>
          <w:rFonts w:ascii="Times New Roman" w:eastAsia="Times New Roman" w:hAnsi="Times New Roman" w:cs="Times New Roman"/>
          <w:b/>
          <w:color w:val="FF0000"/>
          <w:sz w:val="20"/>
          <w:szCs w:val="20"/>
          <w:lang w:eastAsia="ru-RU"/>
        </w:rPr>
      </w:pPr>
    </w:p>
    <w:p w14:paraId="448C0733" w14:textId="77777777" w:rsidR="00494003" w:rsidRPr="00E86C49" w:rsidRDefault="00494003" w:rsidP="00494003">
      <w:pPr>
        <w:widowControl w:val="0"/>
        <w:spacing w:after="0" w:line="240" w:lineRule="auto"/>
        <w:ind w:firstLine="709"/>
        <w:jc w:val="both"/>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Расходы бюджета поселения по данному разделу исполнены в сумме 251,4 тыс. рублей, что составляет 96,7 процентов к плану 2025 года.</w:t>
      </w:r>
    </w:p>
    <w:p w14:paraId="4AFD1714" w14:textId="77777777" w:rsidR="00494003" w:rsidRPr="00E86C49" w:rsidRDefault="00494003" w:rsidP="00494003">
      <w:pPr>
        <w:widowControl w:val="0"/>
        <w:spacing w:after="0"/>
        <w:jc w:val="both"/>
        <w:rPr>
          <w:rFonts w:ascii="Times New Roman" w:eastAsia="Times New Roman" w:hAnsi="Times New Roman" w:cs="Times New Roman"/>
          <w:sz w:val="20"/>
          <w:szCs w:val="20"/>
          <w:lang w:eastAsia="ru-RU"/>
        </w:rPr>
      </w:pPr>
      <w:r w:rsidRPr="00E86C49">
        <w:rPr>
          <w:rFonts w:ascii="Times New Roman" w:hAnsi="Times New Roman" w:cs="Times New Roman"/>
          <w:sz w:val="20"/>
          <w:szCs w:val="20"/>
        </w:rPr>
        <w:t xml:space="preserve">            </w:t>
      </w:r>
      <w:r w:rsidRPr="00E86C49">
        <w:rPr>
          <w:rFonts w:ascii="Times New Roman" w:eastAsia="Times New Roman" w:hAnsi="Times New Roman" w:cs="Times New Roman"/>
          <w:sz w:val="20"/>
          <w:szCs w:val="20"/>
          <w:lang w:eastAsia="ru-RU"/>
        </w:rPr>
        <w:t xml:space="preserve">Данные средства направлены на осуществление расходов на приобретение пожарного оборудования и снаряжения в рамках </w:t>
      </w:r>
      <w:r w:rsidRPr="00E86C49">
        <w:rPr>
          <w:rFonts w:ascii="Times New Roman" w:hAnsi="Times New Roman" w:cs="Times New Roman"/>
          <w:color w:val="000000"/>
          <w:sz w:val="20"/>
          <w:szCs w:val="20"/>
        </w:rPr>
        <w:t>комплекса процессных мероприятий</w:t>
      </w:r>
      <w:r w:rsidRPr="00E86C49">
        <w:rPr>
          <w:rFonts w:ascii="Times New Roman" w:eastAsia="Times New Roman" w:hAnsi="Times New Roman" w:cs="Times New Roman"/>
          <w:sz w:val="20"/>
          <w:szCs w:val="20"/>
          <w:lang w:eastAsia="ru-RU"/>
        </w:rPr>
        <w:t xml:space="preserve"> «Пожарная безопасность» муниципальной программы « Защита населения и территории от чрезвычайных ситуаций, обеспечение пожарной безопасности и безопасности людей на водных объектах»,</w:t>
      </w:r>
      <w:r w:rsidRPr="00E86C49">
        <w:rPr>
          <w:rFonts w:ascii="Times New Roman" w:hAnsi="Times New Roman" w:cs="Times New Roman"/>
          <w:sz w:val="20"/>
          <w:szCs w:val="20"/>
        </w:rPr>
        <w:t xml:space="preserve"> </w:t>
      </w:r>
      <w:r w:rsidRPr="00E86C49">
        <w:rPr>
          <w:rFonts w:ascii="Times New Roman" w:eastAsia="Times New Roman" w:hAnsi="Times New Roman" w:cs="Times New Roman"/>
          <w:sz w:val="20"/>
          <w:szCs w:val="20"/>
          <w:lang w:eastAsia="ru-RU"/>
        </w:rPr>
        <w:t>утвержденной Постановлением Администрации  Митякинского сельского поселения от 14.12.2018  № 152.</w:t>
      </w:r>
    </w:p>
    <w:p w14:paraId="6A6B3527" w14:textId="77777777" w:rsidR="00494003" w:rsidRPr="00E86C49" w:rsidRDefault="00494003" w:rsidP="00494003">
      <w:pPr>
        <w:widowControl w:val="0"/>
        <w:tabs>
          <w:tab w:val="left" w:pos="720"/>
        </w:tabs>
        <w:spacing w:after="0" w:line="240" w:lineRule="auto"/>
        <w:jc w:val="both"/>
        <w:rPr>
          <w:rFonts w:ascii="Times New Roman" w:eastAsia="Times New Roman" w:hAnsi="Times New Roman" w:cs="Times New Roman"/>
          <w:b/>
          <w:color w:val="FF0000"/>
          <w:sz w:val="20"/>
          <w:szCs w:val="20"/>
          <w:lang w:eastAsia="ru-RU"/>
        </w:rPr>
      </w:pPr>
    </w:p>
    <w:p w14:paraId="2DE2FFAC" w14:textId="77777777" w:rsidR="00494003" w:rsidRPr="00E86C49" w:rsidRDefault="00494003" w:rsidP="00494003">
      <w:pPr>
        <w:widowControl w:val="0"/>
        <w:tabs>
          <w:tab w:val="left" w:pos="720"/>
        </w:tabs>
        <w:spacing w:after="0" w:line="240" w:lineRule="auto"/>
        <w:jc w:val="center"/>
        <w:rPr>
          <w:rFonts w:ascii="Times New Roman" w:eastAsia="Times New Roman" w:hAnsi="Times New Roman" w:cs="Times New Roman"/>
          <w:b/>
          <w:color w:val="FF0000"/>
          <w:sz w:val="20"/>
          <w:szCs w:val="20"/>
          <w:lang w:eastAsia="ru-RU"/>
        </w:rPr>
      </w:pPr>
    </w:p>
    <w:p w14:paraId="78772F8A" w14:textId="77777777" w:rsidR="00494003" w:rsidRPr="00E86C49" w:rsidRDefault="00494003" w:rsidP="00494003">
      <w:pPr>
        <w:widowControl w:val="0"/>
        <w:spacing w:after="0" w:line="240" w:lineRule="auto"/>
        <w:ind w:firstLine="709"/>
        <w:jc w:val="center"/>
        <w:rPr>
          <w:rFonts w:ascii="Times New Roman" w:eastAsia="Times New Roman" w:hAnsi="Times New Roman" w:cs="Times New Roman"/>
          <w:sz w:val="20"/>
          <w:szCs w:val="20"/>
          <w:lang w:eastAsia="ru-RU"/>
        </w:rPr>
      </w:pPr>
    </w:p>
    <w:p w14:paraId="0F67BAF8" w14:textId="77777777" w:rsidR="00494003" w:rsidRPr="00E86C49" w:rsidRDefault="00494003" w:rsidP="00494003">
      <w:pPr>
        <w:widowControl w:val="0"/>
        <w:tabs>
          <w:tab w:val="left" w:pos="720"/>
        </w:tabs>
        <w:spacing w:after="0" w:line="240" w:lineRule="auto"/>
        <w:jc w:val="center"/>
        <w:rPr>
          <w:rFonts w:ascii="Times New Roman" w:eastAsia="Times New Roman" w:hAnsi="Times New Roman" w:cs="Times New Roman"/>
          <w:b/>
          <w:sz w:val="20"/>
          <w:szCs w:val="20"/>
          <w:lang w:eastAsia="ru-RU"/>
        </w:rPr>
      </w:pPr>
      <w:r w:rsidRPr="00E86C49">
        <w:rPr>
          <w:rFonts w:ascii="Times New Roman" w:eastAsia="Times New Roman" w:hAnsi="Times New Roman" w:cs="Times New Roman"/>
          <w:b/>
          <w:sz w:val="20"/>
          <w:szCs w:val="20"/>
          <w:lang w:eastAsia="ru-RU"/>
        </w:rPr>
        <w:t>Раздел «Национальная экономика»</w:t>
      </w:r>
    </w:p>
    <w:p w14:paraId="197C7D0F" w14:textId="77777777" w:rsidR="00494003" w:rsidRPr="00E86C49" w:rsidRDefault="00494003" w:rsidP="00494003">
      <w:pPr>
        <w:widowControl w:val="0"/>
        <w:spacing w:after="0" w:line="240" w:lineRule="auto"/>
        <w:ind w:firstLine="709"/>
        <w:jc w:val="both"/>
        <w:rPr>
          <w:rFonts w:ascii="Times New Roman" w:eastAsia="Times New Roman" w:hAnsi="Times New Roman" w:cs="Times New Roman"/>
          <w:sz w:val="20"/>
          <w:szCs w:val="20"/>
          <w:lang w:eastAsia="ru-RU"/>
        </w:rPr>
      </w:pPr>
    </w:p>
    <w:p w14:paraId="57D66E6E" w14:textId="77777777" w:rsidR="00494003" w:rsidRPr="00E86C49" w:rsidRDefault="00494003" w:rsidP="00494003">
      <w:pPr>
        <w:widowControl w:val="0"/>
        <w:spacing w:after="0" w:line="240" w:lineRule="auto"/>
        <w:ind w:firstLine="709"/>
        <w:jc w:val="both"/>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Расходы бюджета поселения по данному разделу исполнены в сумме 2 698,2 тыс. рублей, что составляет 100 процентов к плану 2025 года.</w:t>
      </w:r>
    </w:p>
    <w:p w14:paraId="585764D3" w14:textId="77777777" w:rsidR="00494003" w:rsidRPr="00E86C49" w:rsidRDefault="00494003" w:rsidP="00494003">
      <w:pPr>
        <w:widowControl w:val="0"/>
        <w:spacing w:after="0" w:line="240" w:lineRule="auto"/>
        <w:ind w:firstLine="709"/>
        <w:jc w:val="both"/>
        <w:rPr>
          <w:rFonts w:ascii="Times New Roman" w:eastAsia="Times New Roman" w:hAnsi="Times New Roman" w:cs="Times New Roman"/>
          <w:sz w:val="20"/>
          <w:szCs w:val="20"/>
        </w:rPr>
      </w:pPr>
      <w:r w:rsidRPr="00E86C49">
        <w:rPr>
          <w:rFonts w:ascii="Times New Roman" w:eastAsia="Times New Roman" w:hAnsi="Times New Roman" w:cs="Times New Roman"/>
          <w:sz w:val="20"/>
          <w:szCs w:val="20"/>
        </w:rPr>
        <w:t xml:space="preserve">Средства направлены на осуществление Администрацией Митякинского сельского поселения переданных полномочий муниципального района на ремонт и содержание автомобильных дорог общего пользования по иным непрограммным мероприятиям, а также на расходы на топографо-геодезические, картографические и землеустроительные работы. </w:t>
      </w:r>
    </w:p>
    <w:p w14:paraId="2BC3DDF4" w14:textId="77777777" w:rsidR="00494003" w:rsidRPr="00E86C49" w:rsidRDefault="00494003" w:rsidP="00494003">
      <w:pPr>
        <w:widowControl w:val="0"/>
        <w:spacing w:after="0" w:line="240" w:lineRule="auto"/>
        <w:jc w:val="center"/>
        <w:outlineLvl w:val="0"/>
        <w:rPr>
          <w:rFonts w:ascii="Times New Roman" w:eastAsia="Times New Roman" w:hAnsi="Times New Roman" w:cs="Times New Roman"/>
          <w:b/>
          <w:bCs/>
          <w:sz w:val="20"/>
          <w:szCs w:val="20"/>
          <w:lang w:eastAsia="ru-RU"/>
        </w:rPr>
      </w:pPr>
    </w:p>
    <w:p w14:paraId="14269151" w14:textId="77777777" w:rsidR="00494003" w:rsidRPr="00E86C49" w:rsidRDefault="00494003" w:rsidP="00494003">
      <w:pPr>
        <w:widowControl w:val="0"/>
        <w:spacing w:after="0" w:line="240" w:lineRule="auto"/>
        <w:jc w:val="center"/>
        <w:outlineLvl w:val="0"/>
        <w:rPr>
          <w:rFonts w:ascii="Times New Roman" w:eastAsia="Times New Roman" w:hAnsi="Times New Roman" w:cs="Times New Roman"/>
          <w:b/>
          <w:bCs/>
          <w:sz w:val="20"/>
          <w:szCs w:val="20"/>
          <w:lang w:eastAsia="ru-RU"/>
        </w:rPr>
      </w:pPr>
      <w:r w:rsidRPr="00E86C49">
        <w:rPr>
          <w:rFonts w:ascii="Times New Roman" w:eastAsia="Times New Roman" w:hAnsi="Times New Roman" w:cs="Times New Roman"/>
          <w:b/>
          <w:bCs/>
          <w:sz w:val="20"/>
          <w:szCs w:val="20"/>
          <w:lang w:eastAsia="ru-RU"/>
        </w:rPr>
        <w:t>Раздел «Жилищно-коммунальное хозяйство»</w:t>
      </w:r>
    </w:p>
    <w:p w14:paraId="26A18254" w14:textId="77777777" w:rsidR="00494003" w:rsidRPr="00E86C49" w:rsidRDefault="00494003" w:rsidP="00494003">
      <w:pPr>
        <w:widowControl w:val="0"/>
        <w:spacing w:after="0" w:line="240" w:lineRule="auto"/>
        <w:ind w:firstLine="709"/>
        <w:jc w:val="both"/>
        <w:rPr>
          <w:rFonts w:ascii="Times New Roman" w:eastAsia="Times New Roman" w:hAnsi="Times New Roman" w:cs="Times New Roman"/>
          <w:b/>
          <w:sz w:val="20"/>
          <w:szCs w:val="20"/>
          <w:lang w:eastAsia="ru-RU"/>
        </w:rPr>
      </w:pPr>
    </w:p>
    <w:p w14:paraId="1D11A94F" w14:textId="77777777" w:rsidR="00494003" w:rsidRPr="00E86C49" w:rsidRDefault="00494003" w:rsidP="00494003">
      <w:pPr>
        <w:widowControl w:val="0"/>
        <w:spacing w:after="0"/>
        <w:ind w:firstLine="708"/>
        <w:jc w:val="both"/>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Расходы бюджета Митякинского сельского поселения Тарасовского района по данному разделу составили 2 055,5 тыс. рублей или 96,6 процентов к плану отчетного периода. Причиной отклонения от плана является отсутствие необходимых документов, определяющих порядок выделения и (или) использования средств бюджета.</w:t>
      </w:r>
    </w:p>
    <w:p w14:paraId="4998F88A" w14:textId="77777777" w:rsidR="00494003" w:rsidRPr="00E86C49" w:rsidRDefault="00494003" w:rsidP="00494003">
      <w:pPr>
        <w:widowControl w:val="0"/>
        <w:spacing w:after="0" w:line="240" w:lineRule="auto"/>
        <w:ind w:firstLine="709"/>
        <w:jc w:val="both"/>
        <w:rPr>
          <w:rFonts w:ascii="Times New Roman" w:eastAsia="Times New Roman" w:hAnsi="Times New Roman" w:cs="Times New Roman"/>
          <w:b/>
          <w:bCs/>
          <w:sz w:val="20"/>
          <w:szCs w:val="20"/>
          <w:lang w:eastAsia="ru-RU"/>
        </w:rPr>
      </w:pPr>
      <w:r w:rsidRPr="00E86C49">
        <w:rPr>
          <w:rFonts w:ascii="Times New Roman" w:eastAsia="Times New Roman" w:hAnsi="Times New Roman" w:cs="Times New Roman"/>
          <w:sz w:val="20"/>
          <w:szCs w:val="20"/>
          <w:lang w:eastAsia="ru-RU"/>
        </w:rPr>
        <w:t xml:space="preserve">Расходы бюджета поселения по </w:t>
      </w:r>
      <w:r w:rsidRPr="00E86C49">
        <w:rPr>
          <w:rFonts w:ascii="Times New Roman" w:hAnsi="Times New Roman" w:cs="Times New Roman"/>
          <w:color w:val="000000"/>
          <w:sz w:val="20"/>
          <w:szCs w:val="20"/>
        </w:rPr>
        <w:t>комплексу процессных мероприятий</w:t>
      </w:r>
      <w:r w:rsidRPr="00E86C49">
        <w:rPr>
          <w:rFonts w:ascii="Times New Roman" w:eastAsia="Times New Roman" w:hAnsi="Times New Roman" w:cs="Times New Roman"/>
          <w:sz w:val="20"/>
          <w:szCs w:val="20"/>
          <w:lang w:eastAsia="ru-RU"/>
        </w:rPr>
        <w:t xml:space="preserve"> </w:t>
      </w:r>
      <w:r w:rsidRPr="00E86C49">
        <w:rPr>
          <w:rFonts w:ascii="Times New Roman" w:eastAsia="Times New Roman" w:hAnsi="Times New Roman" w:cs="Times New Roman"/>
          <w:i/>
          <w:sz w:val="20"/>
          <w:szCs w:val="20"/>
          <w:lang w:eastAsia="ru-RU"/>
        </w:rPr>
        <w:t>«Коммунальное хозяйство»</w:t>
      </w:r>
      <w:r w:rsidRPr="00E86C49">
        <w:rPr>
          <w:rFonts w:ascii="Times New Roman" w:eastAsia="Times New Roman" w:hAnsi="Times New Roman" w:cs="Times New Roman"/>
          <w:sz w:val="20"/>
          <w:szCs w:val="20"/>
          <w:lang w:eastAsia="ru-RU"/>
        </w:rPr>
        <w:t xml:space="preserve"> составили 463,8 тыс. рублей или 89,4 процентов к плану 2025 года. Причиной отклонения от плана является отсутствие необходимых документов, определяющих порядок выделения и (или) использования средств бюджета.</w:t>
      </w:r>
    </w:p>
    <w:p w14:paraId="0C83B2DB" w14:textId="77777777" w:rsidR="00494003" w:rsidRPr="00E86C49" w:rsidRDefault="00494003" w:rsidP="00494003">
      <w:pPr>
        <w:widowControl w:val="0"/>
        <w:spacing w:after="0" w:line="240" w:lineRule="auto"/>
        <w:ind w:firstLine="709"/>
        <w:jc w:val="both"/>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 xml:space="preserve">Средства по этому подразделу направлены на мероприятия в рамках </w:t>
      </w:r>
      <w:r w:rsidRPr="00E86C49">
        <w:rPr>
          <w:rFonts w:ascii="Times New Roman" w:hAnsi="Times New Roman" w:cs="Times New Roman"/>
          <w:color w:val="000000"/>
          <w:sz w:val="20"/>
          <w:szCs w:val="20"/>
        </w:rPr>
        <w:t>комплекса процессных мероприятий</w:t>
      </w:r>
      <w:r w:rsidRPr="00E86C49">
        <w:rPr>
          <w:rFonts w:ascii="Times New Roman" w:eastAsia="Times New Roman" w:hAnsi="Times New Roman" w:cs="Times New Roman"/>
          <w:sz w:val="20"/>
          <w:szCs w:val="20"/>
          <w:lang w:eastAsia="ru-RU"/>
        </w:rPr>
        <w:t xml:space="preserve"> «Создание условий для обеспечения качественными жилищно-коммунальными услугами населения Митякинского сельского поселения» муниципальной программы «Обеспечение качественными жилищно-коммунальными услугами населения Митякинского сельского поселения», утвержденной </w:t>
      </w:r>
      <w:r w:rsidRPr="00E86C49">
        <w:rPr>
          <w:rFonts w:ascii="Times New Roman" w:eastAsia="Times New Roman" w:hAnsi="Times New Roman" w:cs="Times New Roman"/>
          <w:sz w:val="20"/>
          <w:szCs w:val="20"/>
          <w:lang w:eastAsia="ru-RU"/>
        </w:rPr>
        <w:lastRenderedPageBreak/>
        <w:t>Постановлением Администрации Митякинского сельского поселения от 27.12.2018 № 167;</w:t>
      </w:r>
    </w:p>
    <w:p w14:paraId="3371448A" w14:textId="77777777" w:rsidR="00494003" w:rsidRPr="00E86C49" w:rsidRDefault="00494003" w:rsidP="00494003">
      <w:pPr>
        <w:widowControl w:val="0"/>
        <w:spacing w:after="0" w:line="240" w:lineRule="auto"/>
        <w:ind w:firstLine="709"/>
        <w:jc w:val="both"/>
        <w:rPr>
          <w:rFonts w:ascii="Times New Roman" w:eastAsia="Times New Roman" w:hAnsi="Times New Roman" w:cs="Times New Roman"/>
          <w:b/>
          <w:bCs/>
          <w:sz w:val="20"/>
          <w:szCs w:val="20"/>
          <w:lang w:eastAsia="ru-RU"/>
        </w:rPr>
      </w:pPr>
      <w:r w:rsidRPr="00E86C49">
        <w:rPr>
          <w:rFonts w:ascii="Times New Roman" w:eastAsia="Times New Roman" w:hAnsi="Times New Roman" w:cs="Times New Roman"/>
          <w:sz w:val="20"/>
          <w:szCs w:val="20"/>
          <w:lang w:eastAsia="ru-RU"/>
        </w:rPr>
        <w:t xml:space="preserve">Расходы бюджета поселения по </w:t>
      </w:r>
      <w:r w:rsidRPr="00E86C49">
        <w:rPr>
          <w:rFonts w:ascii="Times New Roman" w:hAnsi="Times New Roman" w:cs="Times New Roman"/>
          <w:color w:val="000000"/>
          <w:sz w:val="20"/>
          <w:szCs w:val="20"/>
        </w:rPr>
        <w:t>комплексу процессных мероприятий</w:t>
      </w:r>
      <w:r w:rsidRPr="00E86C49">
        <w:rPr>
          <w:rFonts w:ascii="Times New Roman" w:eastAsia="Times New Roman" w:hAnsi="Times New Roman" w:cs="Times New Roman"/>
          <w:sz w:val="20"/>
          <w:szCs w:val="20"/>
          <w:lang w:eastAsia="ru-RU"/>
        </w:rPr>
        <w:t xml:space="preserve"> «Благоустройство» составили 1 591,7 тыс. рублей или 98,3 процентов к бюджетным назначениям. </w:t>
      </w:r>
    </w:p>
    <w:p w14:paraId="1B5F38D4" w14:textId="77777777" w:rsidR="00494003" w:rsidRPr="00E86C49" w:rsidRDefault="00494003" w:rsidP="00494003">
      <w:pPr>
        <w:widowControl w:val="0"/>
        <w:spacing w:after="0" w:line="240" w:lineRule="auto"/>
        <w:ind w:firstLine="709"/>
        <w:jc w:val="both"/>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 xml:space="preserve">Средства по этому подразделу направлены на мероприятия в рамках </w:t>
      </w:r>
      <w:r w:rsidRPr="00E86C49">
        <w:rPr>
          <w:rFonts w:ascii="Times New Roman" w:hAnsi="Times New Roman" w:cs="Times New Roman"/>
          <w:color w:val="000000"/>
          <w:sz w:val="20"/>
          <w:szCs w:val="20"/>
        </w:rPr>
        <w:t>комплекса процессных мероприятий</w:t>
      </w:r>
      <w:r w:rsidRPr="00E86C49">
        <w:rPr>
          <w:rFonts w:ascii="Times New Roman" w:eastAsia="Times New Roman" w:hAnsi="Times New Roman" w:cs="Times New Roman"/>
          <w:sz w:val="20"/>
          <w:szCs w:val="20"/>
          <w:lang w:eastAsia="ru-RU"/>
        </w:rPr>
        <w:t xml:space="preserve"> «Организация благоустройства территории Митякинского сельского поселения» муниципальной программы «Обеспечение качественными жилищно-коммунальными услугами населения Митякинского сельского поселения», утвержденной Постановлением Администрации  Митякинского сельского поселения от 27.12.2018 № 167.</w:t>
      </w:r>
    </w:p>
    <w:p w14:paraId="2F13D690" w14:textId="77777777" w:rsidR="00494003" w:rsidRPr="00E86C49" w:rsidRDefault="00494003" w:rsidP="00494003">
      <w:pPr>
        <w:widowControl w:val="0"/>
        <w:spacing w:after="0" w:line="240" w:lineRule="auto"/>
        <w:ind w:firstLine="709"/>
        <w:jc w:val="both"/>
        <w:rPr>
          <w:rFonts w:ascii="Times New Roman" w:eastAsia="Times New Roman" w:hAnsi="Times New Roman" w:cs="Times New Roman"/>
          <w:sz w:val="20"/>
          <w:szCs w:val="20"/>
          <w:lang w:eastAsia="ru-RU"/>
        </w:rPr>
      </w:pPr>
    </w:p>
    <w:p w14:paraId="271B18F9" w14:textId="77777777" w:rsidR="00494003" w:rsidRPr="00E86C49" w:rsidRDefault="00494003" w:rsidP="00494003">
      <w:pPr>
        <w:widowControl w:val="0"/>
        <w:spacing w:after="0" w:line="240" w:lineRule="auto"/>
        <w:jc w:val="center"/>
        <w:rPr>
          <w:rFonts w:ascii="Times New Roman" w:eastAsia="Times New Roman" w:hAnsi="Times New Roman" w:cs="Times New Roman"/>
          <w:b/>
          <w:sz w:val="20"/>
          <w:szCs w:val="20"/>
          <w:lang w:eastAsia="ru-RU"/>
        </w:rPr>
      </w:pPr>
      <w:r w:rsidRPr="00E86C49">
        <w:rPr>
          <w:rFonts w:ascii="Times New Roman" w:eastAsia="Times New Roman" w:hAnsi="Times New Roman" w:cs="Times New Roman"/>
          <w:b/>
          <w:sz w:val="20"/>
          <w:szCs w:val="20"/>
          <w:lang w:eastAsia="ru-RU"/>
        </w:rPr>
        <w:t>Раздел «Образование»</w:t>
      </w:r>
    </w:p>
    <w:p w14:paraId="5599C6F2" w14:textId="77777777" w:rsidR="00494003" w:rsidRPr="00E86C49" w:rsidRDefault="00494003" w:rsidP="00494003">
      <w:pPr>
        <w:widowControl w:val="0"/>
        <w:spacing w:after="0" w:line="240" w:lineRule="auto"/>
        <w:ind w:firstLine="709"/>
        <w:jc w:val="both"/>
        <w:rPr>
          <w:rFonts w:ascii="Times New Roman" w:eastAsia="Times New Roman" w:hAnsi="Times New Roman" w:cs="Times New Roman"/>
          <w:b/>
          <w:sz w:val="20"/>
          <w:szCs w:val="20"/>
          <w:lang w:eastAsia="ru-RU"/>
        </w:rPr>
      </w:pPr>
    </w:p>
    <w:p w14:paraId="07721E7D" w14:textId="77777777" w:rsidR="00494003" w:rsidRPr="00E86C49" w:rsidRDefault="00494003" w:rsidP="00494003">
      <w:pPr>
        <w:widowControl w:val="0"/>
        <w:spacing w:after="0"/>
        <w:ind w:firstLine="709"/>
        <w:jc w:val="both"/>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 xml:space="preserve">Расходы бюджета поселения по </w:t>
      </w:r>
      <w:r w:rsidRPr="00E86C49">
        <w:rPr>
          <w:rFonts w:ascii="Times New Roman" w:hAnsi="Times New Roman" w:cs="Times New Roman"/>
          <w:color w:val="000000"/>
          <w:sz w:val="20"/>
          <w:szCs w:val="20"/>
        </w:rPr>
        <w:t>комплексу процессных мероприятий</w:t>
      </w:r>
      <w:r w:rsidRPr="00E86C49">
        <w:rPr>
          <w:rFonts w:ascii="Times New Roman" w:eastAsia="Times New Roman" w:hAnsi="Times New Roman" w:cs="Times New Roman"/>
          <w:sz w:val="20"/>
          <w:szCs w:val="20"/>
          <w:lang w:eastAsia="ru-RU"/>
        </w:rPr>
        <w:t xml:space="preserve"> </w:t>
      </w:r>
      <w:r w:rsidRPr="00E86C49">
        <w:rPr>
          <w:rFonts w:ascii="Times New Roman" w:eastAsia="Times New Roman" w:hAnsi="Times New Roman" w:cs="Times New Roman"/>
          <w:i/>
          <w:sz w:val="20"/>
          <w:szCs w:val="20"/>
          <w:lang w:eastAsia="ru-RU"/>
        </w:rPr>
        <w:t>«Профессиональная подготовка, переподготовка и повышение квалификации»</w:t>
      </w:r>
      <w:r w:rsidRPr="00E86C49">
        <w:rPr>
          <w:rFonts w:ascii="Times New Roman" w:eastAsia="Times New Roman" w:hAnsi="Times New Roman" w:cs="Times New Roman"/>
          <w:sz w:val="20"/>
          <w:szCs w:val="20"/>
          <w:lang w:eastAsia="ru-RU"/>
        </w:rPr>
        <w:t xml:space="preserve"> за 2025 год составили 1,8 тыс. рублей или 100 процентов к плану 2025 года.  </w:t>
      </w:r>
    </w:p>
    <w:p w14:paraId="40085C74" w14:textId="77777777" w:rsidR="00494003" w:rsidRPr="00E86C49" w:rsidRDefault="00494003" w:rsidP="00494003">
      <w:pPr>
        <w:widowControl w:val="0"/>
        <w:jc w:val="both"/>
        <w:outlineLvl w:val="2"/>
        <w:rPr>
          <w:rFonts w:ascii="Times New Roman" w:hAnsi="Times New Roman" w:cs="Times New Roman"/>
          <w:sz w:val="20"/>
          <w:szCs w:val="20"/>
        </w:rPr>
      </w:pPr>
      <w:r w:rsidRPr="00E86C49">
        <w:rPr>
          <w:rFonts w:ascii="Times New Roman" w:eastAsia="Times New Roman" w:hAnsi="Times New Roman" w:cs="Times New Roman"/>
          <w:sz w:val="20"/>
          <w:szCs w:val="20"/>
          <w:lang w:eastAsia="ru-RU"/>
        </w:rPr>
        <w:t xml:space="preserve">           Средства направлены на мероприятия в рамках </w:t>
      </w:r>
      <w:r w:rsidRPr="00E86C49">
        <w:rPr>
          <w:rFonts w:ascii="Times New Roman" w:hAnsi="Times New Roman" w:cs="Times New Roman"/>
          <w:color w:val="000000"/>
          <w:sz w:val="20"/>
          <w:szCs w:val="20"/>
        </w:rPr>
        <w:t>комплекса процессных мероприятий</w:t>
      </w:r>
      <w:r w:rsidRPr="00E86C49">
        <w:rPr>
          <w:rFonts w:ascii="Times New Roman" w:eastAsia="Times New Roman" w:hAnsi="Times New Roman" w:cs="Times New Roman"/>
          <w:sz w:val="20"/>
          <w:szCs w:val="20"/>
          <w:lang w:eastAsia="ru-RU"/>
        </w:rPr>
        <w:t xml:space="preserve"> «</w:t>
      </w:r>
      <w:bookmarkStart w:id="41" w:name="_Hlk204086272"/>
      <w:r w:rsidRPr="00E86C49">
        <w:rPr>
          <w:rFonts w:ascii="Times New Roman" w:hAnsi="Times New Roman" w:cs="Times New Roman"/>
          <w:sz w:val="20"/>
          <w:szCs w:val="20"/>
        </w:rPr>
        <w:t>Развитие муниципального управления и муниципальной службы в Митякинском сельском поселении, профессиональное развитие лиц, занятых в системе местного самоуправления</w:t>
      </w:r>
      <w:bookmarkEnd w:id="41"/>
      <w:r w:rsidRPr="00E86C49">
        <w:rPr>
          <w:rFonts w:ascii="Times New Roman" w:eastAsia="Times New Roman" w:hAnsi="Times New Roman" w:cs="Times New Roman"/>
          <w:sz w:val="20"/>
          <w:szCs w:val="20"/>
          <w:lang w:eastAsia="ru-RU"/>
        </w:rPr>
        <w:t>» муниципальной программы «Муниципальная политика», утвержденной Постановлением Администрации Митякинского сельского поселения от 26.12.2018 г. № 157.</w:t>
      </w:r>
    </w:p>
    <w:p w14:paraId="1BCFAD14" w14:textId="77777777" w:rsidR="00494003" w:rsidRPr="00E86C49" w:rsidRDefault="00494003" w:rsidP="00494003">
      <w:pPr>
        <w:widowControl w:val="0"/>
        <w:spacing w:after="0" w:line="240" w:lineRule="auto"/>
        <w:jc w:val="both"/>
        <w:rPr>
          <w:rFonts w:ascii="Times New Roman" w:eastAsia="Times New Roman" w:hAnsi="Times New Roman" w:cs="Times New Roman"/>
          <w:sz w:val="20"/>
          <w:szCs w:val="20"/>
          <w:lang w:eastAsia="ru-RU"/>
        </w:rPr>
      </w:pPr>
    </w:p>
    <w:p w14:paraId="092F9111" w14:textId="77777777" w:rsidR="00494003" w:rsidRPr="00E86C49" w:rsidRDefault="00494003" w:rsidP="00494003">
      <w:pPr>
        <w:tabs>
          <w:tab w:val="left" w:pos="7265"/>
        </w:tabs>
        <w:spacing w:after="0" w:line="240" w:lineRule="auto"/>
        <w:ind w:firstLine="709"/>
        <w:jc w:val="center"/>
        <w:rPr>
          <w:rFonts w:ascii="Times New Roman" w:eastAsia="Times New Roman" w:hAnsi="Times New Roman" w:cs="Times New Roman"/>
          <w:b/>
          <w:sz w:val="20"/>
          <w:szCs w:val="20"/>
          <w:lang w:eastAsia="ru-RU"/>
        </w:rPr>
      </w:pPr>
      <w:r w:rsidRPr="00E86C49">
        <w:rPr>
          <w:rFonts w:ascii="Times New Roman" w:eastAsia="Times New Roman" w:hAnsi="Times New Roman" w:cs="Times New Roman"/>
          <w:b/>
          <w:sz w:val="20"/>
          <w:szCs w:val="20"/>
          <w:lang w:eastAsia="ru-RU"/>
        </w:rPr>
        <w:t>Раздел «Культура, кинематография»</w:t>
      </w:r>
    </w:p>
    <w:p w14:paraId="00DCE084" w14:textId="77777777" w:rsidR="00494003" w:rsidRPr="00E86C49" w:rsidRDefault="00494003" w:rsidP="00494003">
      <w:pPr>
        <w:tabs>
          <w:tab w:val="left" w:pos="7265"/>
        </w:tabs>
        <w:spacing w:after="0" w:line="240" w:lineRule="auto"/>
        <w:ind w:firstLine="709"/>
        <w:rPr>
          <w:rFonts w:ascii="Times New Roman" w:eastAsia="Times New Roman" w:hAnsi="Times New Roman" w:cs="Times New Roman"/>
          <w:b/>
          <w:color w:val="FF0000"/>
          <w:sz w:val="20"/>
          <w:szCs w:val="20"/>
          <w:lang w:eastAsia="ru-RU"/>
        </w:rPr>
      </w:pPr>
    </w:p>
    <w:p w14:paraId="349DE94B" w14:textId="77777777" w:rsidR="00494003" w:rsidRPr="00E86C49" w:rsidRDefault="00494003" w:rsidP="00494003">
      <w:pPr>
        <w:widowControl w:val="0"/>
        <w:spacing w:after="0" w:line="240" w:lineRule="auto"/>
        <w:ind w:firstLine="709"/>
        <w:jc w:val="both"/>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 xml:space="preserve">Расходы бюджета поселения по </w:t>
      </w:r>
      <w:r w:rsidRPr="00E86C49">
        <w:rPr>
          <w:rFonts w:ascii="Times New Roman" w:hAnsi="Times New Roman" w:cs="Times New Roman"/>
          <w:color w:val="000000"/>
          <w:sz w:val="20"/>
          <w:szCs w:val="20"/>
        </w:rPr>
        <w:t>комплексу процессных мероприятий</w:t>
      </w:r>
      <w:r w:rsidRPr="00E86C49">
        <w:rPr>
          <w:rFonts w:ascii="Times New Roman" w:eastAsia="Times New Roman" w:hAnsi="Times New Roman" w:cs="Times New Roman"/>
          <w:sz w:val="20"/>
          <w:szCs w:val="20"/>
          <w:lang w:eastAsia="ru-RU"/>
        </w:rPr>
        <w:t xml:space="preserve"> </w:t>
      </w:r>
      <w:r w:rsidRPr="00E86C49">
        <w:rPr>
          <w:rFonts w:ascii="Times New Roman" w:eastAsia="Times New Roman" w:hAnsi="Times New Roman" w:cs="Times New Roman"/>
          <w:i/>
          <w:sz w:val="20"/>
          <w:szCs w:val="20"/>
          <w:lang w:eastAsia="ru-RU"/>
        </w:rPr>
        <w:t>«Культура»</w:t>
      </w:r>
      <w:r w:rsidRPr="00E86C49">
        <w:rPr>
          <w:rFonts w:ascii="Times New Roman" w:eastAsia="Times New Roman" w:hAnsi="Times New Roman" w:cs="Times New Roman"/>
          <w:sz w:val="20"/>
          <w:szCs w:val="20"/>
          <w:lang w:eastAsia="ru-RU"/>
        </w:rPr>
        <w:t xml:space="preserve"> за 2025 год составили 6 317,8 тыс. рублей или 100 процентов к плану 2025 года.</w:t>
      </w:r>
    </w:p>
    <w:p w14:paraId="290BA4B6" w14:textId="77777777" w:rsidR="00494003" w:rsidRPr="00E86C49" w:rsidRDefault="00494003" w:rsidP="00494003">
      <w:pPr>
        <w:widowControl w:val="0"/>
        <w:spacing w:after="0" w:line="240" w:lineRule="auto"/>
        <w:jc w:val="both"/>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 xml:space="preserve">           Средства направлены на мероприятия в рамках </w:t>
      </w:r>
      <w:r w:rsidRPr="00E86C49">
        <w:rPr>
          <w:rFonts w:ascii="Times New Roman" w:hAnsi="Times New Roman" w:cs="Times New Roman"/>
          <w:color w:val="000000"/>
          <w:sz w:val="20"/>
          <w:szCs w:val="20"/>
        </w:rPr>
        <w:t>комплексу процессных мероприятий</w:t>
      </w:r>
      <w:r w:rsidRPr="00E86C49">
        <w:rPr>
          <w:rFonts w:ascii="Times New Roman" w:eastAsia="Times New Roman" w:hAnsi="Times New Roman" w:cs="Times New Roman"/>
          <w:sz w:val="20"/>
          <w:szCs w:val="20"/>
          <w:lang w:eastAsia="ru-RU"/>
        </w:rPr>
        <w:t xml:space="preserve"> «Развитие культуры» муниципальной программы «Развитие культуры», утвержденной Постановлением Администрации Митякинского сельского поселения от 26.12.2018 г. № 154.</w:t>
      </w:r>
    </w:p>
    <w:p w14:paraId="3EBA9D84" w14:textId="77777777" w:rsidR="00494003" w:rsidRPr="00E86C49" w:rsidRDefault="00494003" w:rsidP="00494003">
      <w:pPr>
        <w:tabs>
          <w:tab w:val="left" w:pos="7265"/>
        </w:tabs>
        <w:spacing w:after="0" w:line="240" w:lineRule="auto"/>
        <w:ind w:firstLine="709"/>
        <w:jc w:val="center"/>
        <w:rPr>
          <w:rFonts w:ascii="Times New Roman" w:eastAsia="Times New Roman" w:hAnsi="Times New Roman" w:cs="Times New Roman"/>
          <w:sz w:val="20"/>
          <w:szCs w:val="20"/>
          <w:lang w:eastAsia="ru-RU"/>
        </w:rPr>
      </w:pPr>
    </w:p>
    <w:p w14:paraId="1839A669" w14:textId="77777777" w:rsidR="00494003" w:rsidRPr="00E86C49" w:rsidRDefault="00494003" w:rsidP="00494003">
      <w:pPr>
        <w:tabs>
          <w:tab w:val="left" w:pos="7265"/>
        </w:tabs>
        <w:spacing w:after="0" w:line="240" w:lineRule="auto"/>
        <w:ind w:firstLine="709"/>
        <w:jc w:val="center"/>
        <w:rPr>
          <w:rFonts w:ascii="Times New Roman" w:eastAsia="Times New Roman" w:hAnsi="Times New Roman" w:cs="Times New Roman"/>
          <w:sz w:val="20"/>
          <w:szCs w:val="20"/>
          <w:lang w:eastAsia="ru-RU"/>
        </w:rPr>
      </w:pPr>
    </w:p>
    <w:p w14:paraId="76B1D705" w14:textId="77777777" w:rsidR="00494003" w:rsidRPr="00E86C49" w:rsidRDefault="00494003" w:rsidP="00494003">
      <w:pPr>
        <w:widowControl w:val="0"/>
        <w:spacing w:after="0" w:line="240" w:lineRule="auto"/>
        <w:jc w:val="both"/>
        <w:rPr>
          <w:rFonts w:ascii="Times New Roman" w:eastAsia="Times New Roman" w:hAnsi="Times New Roman" w:cs="Times New Roman"/>
          <w:sz w:val="20"/>
          <w:szCs w:val="20"/>
          <w:lang w:eastAsia="ru-RU"/>
        </w:rPr>
      </w:pPr>
    </w:p>
    <w:p w14:paraId="1F92C298" w14:textId="77777777" w:rsidR="00494003" w:rsidRPr="00E86C49" w:rsidRDefault="00494003" w:rsidP="00494003">
      <w:pPr>
        <w:spacing w:after="0" w:line="235" w:lineRule="auto"/>
        <w:jc w:val="center"/>
        <w:rPr>
          <w:rFonts w:ascii="Times New Roman" w:eastAsia="Times New Roman" w:hAnsi="Times New Roman" w:cs="Times New Roman"/>
          <w:b/>
          <w:sz w:val="20"/>
          <w:szCs w:val="20"/>
          <w:lang w:eastAsia="ru-RU"/>
        </w:rPr>
      </w:pPr>
      <w:r w:rsidRPr="00E86C49">
        <w:rPr>
          <w:rFonts w:ascii="Times New Roman" w:eastAsia="Times New Roman" w:hAnsi="Times New Roman" w:cs="Times New Roman"/>
          <w:b/>
          <w:sz w:val="20"/>
          <w:szCs w:val="20"/>
          <w:lang w:val="en-US" w:eastAsia="ru-RU"/>
        </w:rPr>
        <w:t>IV</w:t>
      </w:r>
      <w:r w:rsidRPr="00E86C49">
        <w:rPr>
          <w:rFonts w:ascii="Times New Roman" w:eastAsia="Times New Roman" w:hAnsi="Times New Roman" w:cs="Times New Roman"/>
          <w:b/>
          <w:sz w:val="20"/>
          <w:szCs w:val="20"/>
          <w:lang w:eastAsia="ru-RU"/>
        </w:rPr>
        <w:t>. Профицит бюджета поселения</w:t>
      </w:r>
    </w:p>
    <w:p w14:paraId="5C400AB9" w14:textId="77777777" w:rsidR="00494003" w:rsidRPr="00E86C49" w:rsidRDefault="00494003" w:rsidP="00494003">
      <w:pPr>
        <w:spacing w:after="0" w:line="235" w:lineRule="auto"/>
        <w:jc w:val="center"/>
        <w:rPr>
          <w:rFonts w:ascii="Times New Roman" w:eastAsia="Times New Roman" w:hAnsi="Times New Roman" w:cs="Times New Roman"/>
          <w:sz w:val="20"/>
          <w:szCs w:val="20"/>
          <w:lang w:eastAsia="ru-RU"/>
        </w:rPr>
      </w:pPr>
    </w:p>
    <w:p w14:paraId="1FE83C51" w14:textId="77777777" w:rsidR="00494003" w:rsidRPr="00E86C49" w:rsidRDefault="00494003" w:rsidP="00494003">
      <w:pPr>
        <w:widowControl w:val="0"/>
        <w:spacing w:after="0" w:line="240" w:lineRule="auto"/>
        <w:ind w:firstLine="709"/>
        <w:jc w:val="both"/>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Бюджет поселения исполнен с превышением расходов над доходами, т.е. с дефицитом в сумме 536,6 тыс. рублей</w:t>
      </w:r>
    </w:p>
    <w:p w14:paraId="2B5EB27D" w14:textId="77777777" w:rsidR="00494003" w:rsidRPr="00E86C49" w:rsidRDefault="00494003" w:rsidP="00494003">
      <w:pPr>
        <w:widowControl w:val="0"/>
        <w:spacing w:after="0" w:line="240" w:lineRule="auto"/>
        <w:ind w:firstLine="709"/>
        <w:jc w:val="both"/>
        <w:rPr>
          <w:rFonts w:ascii="Times New Roman" w:eastAsia="Times New Roman" w:hAnsi="Times New Roman" w:cs="Times New Roman"/>
          <w:sz w:val="20"/>
          <w:szCs w:val="20"/>
          <w:lang w:eastAsia="ru-RU"/>
        </w:rPr>
      </w:pPr>
    </w:p>
    <w:p w14:paraId="6AF22EB0" w14:textId="77777777" w:rsidR="00494003" w:rsidRPr="00E86C49" w:rsidRDefault="00494003" w:rsidP="00494003">
      <w:pPr>
        <w:tabs>
          <w:tab w:val="left" w:pos="10080"/>
        </w:tabs>
        <w:spacing w:after="0" w:line="238" w:lineRule="auto"/>
        <w:ind w:right="-54" w:firstLine="708"/>
        <w:jc w:val="both"/>
        <w:rPr>
          <w:rFonts w:ascii="Times New Roman" w:eastAsia="Times New Roman" w:hAnsi="Times New Roman" w:cs="Times New Roman"/>
          <w:sz w:val="20"/>
          <w:szCs w:val="20"/>
          <w:lang w:eastAsia="ru-RU"/>
        </w:rPr>
      </w:pPr>
    </w:p>
    <w:p w14:paraId="67F60880" w14:textId="77777777" w:rsidR="00494003" w:rsidRPr="00E86C49" w:rsidRDefault="00494003" w:rsidP="00494003">
      <w:pPr>
        <w:tabs>
          <w:tab w:val="left" w:pos="10080"/>
        </w:tabs>
        <w:spacing w:after="0" w:line="238" w:lineRule="auto"/>
        <w:ind w:right="-54" w:firstLine="708"/>
        <w:jc w:val="both"/>
        <w:rPr>
          <w:rFonts w:ascii="Times New Roman" w:eastAsia="Times New Roman" w:hAnsi="Times New Roman" w:cs="Times New Roman"/>
          <w:sz w:val="20"/>
          <w:szCs w:val="20"/>
          <w:lang w:eastAsia="ru-RU"/>
        </w:rPr>
      </w:pPr>
    </w:p>
    <w:p w14:paraId="64B10C5C" w14:textId="77777777" w:rsidR="00494003" w:rsidRPr="00E86C49" w:rsidRDefault="00494003" w:rsidP="00494003">
      <w:pPr>
        <w:tabs>
          <w:tab w:val="left" w:pos="10080"/>
        </w:tabs>
        <w:spacing w:after="0" w:line="238" w:lineRule="auto"/>
        <w:ind w:right="-54" w:firstLine="708"/>
        <w:jc w:val="both"/>
        <w:rPr>
          <w:rFonts w:ascii="Times New Roman" w:eastAsia="Times New Roman" w:hAnsi="Times New Roman" w:cs="Times New Roman"/>
          <w:sz w:val="20"/>
          <w:szCs w:val="20"/>
          <w:lang w:eastAsia="ru-RU"/>
        </w:rPr>
      </w:pPr>
    </w:p>
    <w:p w14:paraId="77341AE8" w14:textId="77777777" w:rsidR="00494003" w:rsidRPr="00E86C49" w:rsidRDefault="00494003" w:rsidP="00494003">
      <w:pPr>
        <w:tabs>
          <w:tab w:val="left" w:pos="10080"/>
        </w:tabs>
        <w:spacing w:after="0" w:line="238" w:lineRule="auto"/>
        <w:ind w:right="-54" w:firstLine="708"/>
        <w:jc w:val="both"/>
        <w:rPr>
          <w:rFonts w:ascii="Times New Roman" w:eastAsia="Times New Roman" w:hAnsi="Times New Roman" w:cs="Times New Roman"/>
          <w:sz w:val="20"/>
          <w:szCs w:val="20"/>
          <w:lang w:eastAsia="ru-RU"/>
        </w:rPr>
      </w:pPr>
    </w:p>
    <w:tbl>
      <w:tblPr>
        <w:tblW w:w="9654" w:type="dxa"/>
        <w:tblInd w:w="93" w:type="dxa"/>
        <w:tblLook w:val="04A0" w:firstRow="1" w:lastRow="0" w:firstColumn="1" w:lastColumn="0" w:noHBand="0" w:noVBand="1"/>
      </w:tblPr>
      <w:tblGrid>
        <w:gridCol w:w="9654"/>
      </w:tblGrid>
      <w:tr w:rsidR="00494003" w:rsidRPr="00E86C49" w14:paraId="12D90A9A" w14:textId="77777777" w:rsidTr="00281D0E">
        <w:trPr>
          <w:trHeight w:val="282"/>
        </w:trPr>
        <w:tc>
          <w:tcPr>
            <w:tcW w:w="9654" w:type="dxa"/>
            <w:tcBorders>
              <w:top w:val="nil"/>
              <w:left w:val="nil"/>
              <w:bottom w:val="nil"/>
              <w:right w:val="nil"/>
            </w:tcBorders>
            <w:noWrap/>
            <w:vAlign w:val="bottom"/>
            <w:hideMark/>
          </w:tcPr>
          <w:p w14:paraId="24F92F4B" w14:textId="77777777" w:rsidR="00494003" w:rsidRPr="00E86C49" w:rsidRDefault="00494003" w:rsidP="00281D0E">
            <w:pPr>
              <w:tabs>
                <w:tab w:val="left" w:pos="0"/>
                <w:tab w:val="left" w:pos="49"/>
                <w:tab w:val="left" w:pos="657"/>
              </w:tabs>
              <w:spacing w:after="0" w:line="240" w:lineRule="auto"/>
              <w:rPr>
                <w:rFonts w:ascii="Times New Roman" w:eastAsia="Times New Roman" w:hAnsi="Times New Roman" w:cs="Times New Roman"/>
                <w:sz w:val="20"/>
                <w:szCs w:val="20"/>
                <w:lang w:eastAsia="ru-RU"/>
              </w:rPr>
            </w:pPr>
          </w:p>
          <w:p w14:paraId="06981136" w14:textId="77777777" w:rsidR="00494003" w:rsidRPr="00E86C49" w:rsidRDefault="00494003" w:rsidP="00281D0E">
            <w:pPr>
              <w:tabs>
                <w:tab w:val="left" w:pos="0"/>
                <w:tab w:val="left" w:pos="49"/>
                <w:tab w:val="left" w:pos="657"/>
              </w:tabs>
              <w:spacing w:after="0" w:line="240" w:lineRule="auto"/>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Заведующий сектором экономики                  __________________      А.С. Васильева</w:t>
            </w:r>
          </w:p>
        </w:tc>
      </w:tr>
      <w:tr w:rsidR="00494003" w:rsidRPr="00E86C49" w14:paraId="49313AB6" w14:textId="77777777" w:rsidTr="00281D0E">
        <w:trPr>
          <w:trHeight w:val="282"/>
        </w:trPr>
        <w:tc>
          <w:tcPr>
            <w:tcW w:w="9654" w:type="dxa"/>
            <w:tcBorders>
              <w:top w:val="nil"/>
              <w:left w:val="nil"/>
              <w:bottom w:val="nil"/>
              <w:right w:val="nil"/>
            </w:tcBorders>
            <w:noWrap/>
            <w:vAlign w:val="bottom"/>
            <w:hideMark/>
          </w:tcPr>
          <w:p w14:paraId="2B788273" w14:textId="77777777" w:rsidR="00494003" w:rsidRPr="00E86C49" w:rsidRDefault="00494003" w:rsidP="00281D0E">
            <w:pPr>
              <w:spacing w:after="0" w:line="240" w:lineRule="auto"/>
              <w:rPr>
                <w:rFonts w:ascii="Times New Roman" w:eastAsia="Times New Roman" w:hAnsi="Times New Roman" w:cs="Times New Roman"/>
                <w:sz w:val="20"/>
                <w:szCs w:val="20"/>
                <w:lang w:eastAsia="ru-RU"/>
              </w:rPr>
            </w:pPr>
            <w:r w:rsidRPr="00E86C49">
              <w:rPr>
                <w:rFonts w:ascii="Times New Roman" w:eastAsia="Times New Roman" w:hAnsi="Times New Roman" w:cs="Times New Roman"/>
                <w:sz w:val="20"/>
                <w:szCs w:val="20"/>
                <w:lang w:eastAsia="ru-RU"/>
              </w:rPr>
              <w:t xml:space="preserve">   и финансов                                                                </w:t>
            </w:r>
          </w:p>
        </w:tc>
      </w:tr>
    </w:tbl>
    <w:p w14:paraId="55429D13" w14:textId="77777777" w:rsidR="000E57DB" w:rsidRDefault="000E57DB" w:rsidP="001A3640">
      <w:pPr>
        <w:widowControl w:val="0"/>
        <w:shd w:val="clear" w:color="auto" w:fill="FFFFFF"/>
        <w:autoSpaceDE w:val="0"/>
        <w:autoSpaceDN w:val="0"/>
        <w:adjustRightInd w:val="0"/>
        <w:spacing w:after="0" w:line="274" w:lineRule="exact"/>
        <w:ind w:right="50"/>
        <w:jc w:val="center"/>
        <w:rPr>
          <w:rFonts w:ascii="Times New Roman" w:eastAsia="Times New Roman" w:hAnsi="Times New Roman" w:cs="Times New Roman"/>
          <w:color w:val="000000"/>
          <w:sz w:val="20"/>
          <w:szCs w:val="20"/>
          <w:lang w:eastAsia="ru-RU"/>
        </w:rPr>
      </w:pPr>
    </w:p>
    <w:p w14:paraId="06205DF8" w14:textId="77777777" w:rsidR="000E57DB" w:rsidRDefault="000E57DB" w:rsidP="001A3640">
      <w:pPr>
        <w:widowControl w:val="0"/>
        <w:shd w:val="clear" w:color="auto" w:fill="FFFFFF"/>
        <w:autoSpaceDE w:val="0"/>
        <w:autoSpaceDN w:val="0"/>
        <w:adjustRightInd w:val="0"/>
        <w:spacing w:after="0" w:line="274" w:lineRule="exact"/>
        <w:ind w:right="50"/>
        <w:jc w:val="center"/>
        <w:rPr>
          <w:rFonts w:ascii="Times New Roman" w:eastAsia="Times New Roman" w:hAnsi="Times New Roman" w:cs="Times New Roman"/>
          <w:color w:val="000000"/>
          <w:sz w:val="20"/>
          <w:szCs w:val="20"/>
          <w:lang w:eastAsia="ru-RU"/>
        </w:rPr>
      </w:pPr>
    </w:p>
    <w:p w14:paraId="7773DF7D" w14:textId="77777777" w:rsidR="000E57DB" w:rsidRDefault="000E57DB" w:rsidP="001A3640">
      <w:pPr>
        <w:widowControl w:val="0"/>
        <w:shd w:val="clear" w:color="auto" w:fill="FFFFFF"/>
        <w:autoSpaceDE w:val="0"/>
        <w:autoSpaceDN w:val="0"/>
        <w:adjustRightInd w:val="0"/>
        <w:spacing w:after="0" w:line="274" w:lineRule="exact"/>
        <w:ind w:right="50"/>
        <w:jc w:val="center"/>
        <w:rPr>
          <w:rFonts w:ascii="Times New Roman" w:eastAsia="Times New Roman" w:hAnsi="Times New Roman" w:cs="Times New Roman"/>
          <w:color w:val="000000"/>
          <w:sz w:val="20"/>
          <w:szCs w:val="20"/>
          <w:lang w:eastAsia="ru-RU"/>
        </w:rPr>
      </w:pPr>
    </w:p>
    <w:p w14:paraId="5F7AFC44" w14:textId="77777777" w:rsidR="000E57DB" w:rsidRDefault="000E57DB" w:rsidP="001A3640">
      <w:pPr>
        <w:widowControl w:val="0"/>
        <w:shd w:val="clear" w:color="auto" w:fill="FFFFFF"/>
        <w:autoSpaceDE w:val="0"/>
        <w:autoSpaceDN w:val="0"/>
        <w:adjustRightInd w:val="0"/>
        <w:spacing w:after="0" w:line="274" w:lineRule="exact"/>
        <w:ind w:right="50"/>
        <w:jc w:val="center"/>
        <w:rPr>
          <w:rFonts w:ascii="Times New Roman" w:eastAsia="Times New Roman" w:hAnsi="Times New Roman" w:cs="Times New Roman"/>
          <w:color w:val="000000"/>
          <w:sz w:val="20"/>
          <w:szCs w:val="20"/>
          <w:lang w:eastAsia="ru-RU"/>
        </w:rPr>
      </w:pPr>
    </w:p>
    <w:p w14:paraId="064DDE33" w14:textId="77777777" w:rsidR="00F8700A" w:rsidRDefault="00F8700A" w:rsidP="001A3640">
      <w:pPr>
        <w:widowControl w:val="0"/>
        <w:shd w:val="clear" w:color="auto" w:fill="FFFFFF"/>
        <w:autoSpaceDE w:val="0"/>
        <w:autoSpaceDN w:val="0"/>
        <w:adjustRightInd w:val="0"/>
        <w:spacing w:after="0" w:line="274" w:lineRule="exact"/>
        <w:ind w:right="50"/>
        <w:jc w:val="center"/>
        <w:rPr>
          <w:rFonts w:ascii="Times New Roman" w:eastAsia="Times New Roman" w:hAnsi="Times New Roman" w:cs="Times New Roman"/>
          <w:color w:val="000000"/>
          <w:sz w:val="20"/>
          <w:szCs w:val="20"/>
          <w:lang w:eastAsia="ru-RU"/>
        </w:rPr>
      </w:pPr>
    </w:p>
    <w:p w14:paraId="0A44EA1F" w14:textId="77777777" w:rsidR="00F8700A" w:rsidRDefault="00F8700A" w:rsidP="001A3640">
      <w:pPr>
        <w:widowControl w:val="0"/>
        <w:shd w:val="clear" w:color="auto" w:fill="FFFFFF"/>
        <w:autoSpaceDE w:val="0"/>
        <w:autoSpaceDN w:val="0"/>
        <w:adjustRightInd w:val="0"/>
        <w:spacing w:after="0" w:line="274" w:lineRule="exact"/>
        <w:ind w:right="50"/>
        <w:jc w:val="center"/>
        <w:rPr>
          <w:rFonts w:ascii="Times New Roman" w:eastAsia="Times New Roman" w:hAnsi="Times New Roman" w:cs="Times New Roman"/>
          <w:color w:val="000000"/>
          <w:sz w:val="20"/>
          <w:szCs w:val="20"/>
          <w:lang w:eastAsia="ru-RU"/>
        </w:rPr>
      </w:pPr>
    </w:p>
    <w:p w14:paraId="0CF338D9" w14:textId="77777777" w:rsidR="00F8700A" w:rsidRDefault="00F8700A" w:rsidP="001A3640">
      <w:pPr>
        <w:widowControl w:val="0"/>
        <w:shd w:val="clear" w:color="auto" w:fill="FFFFFF"/>
        <w:autoSpaceDE w:val="0"/>
        <w:autoSpaceDN w:val="0"/>
        <w:adjustRightInd w:val="0"/>
        <w:spacing w:after="0" w:line="274" w:lineRule="exact"/>
        <w:ind w:right="50"/>
        <w:jc w:val="center"/>
        <w:rPr>
          <w:rFonts w:ascii="Times New Roman" w:eastAsia="Times New Roman" w:hAnsi="Times New Roman" w:cs="Times New Roman"/>
          <w:color w:val="000000"/>
          <w:sz w:val="20"/>
          <w:szCs w:val="20"/>
          <w:lang w:eastAsia="ru-RU"/>
        </w:rPr>
      </w:pPr>
    </w:p>
    <w:p w14:paraId="36FF1786" w14:textId="77777777" w:rsidR="00F8700A" w:rsidRDefault="00F8700A" w:rsidP="001A3640">
      <w:pPr>
        <w:widowControl w:val="0"/>
        <w:shd w:val="clear" w:color="auto" w:fill="FFFFFF"/>
        <w:autoSpaceDE w:val="0"/>
        <w:autoSpaceDN w:val="0"/>
        <w:adjustRightInd w:val="0"/>
        <w:spacing w:after="0" w:line="274" w:lineRule="exact"/>
        <w:ind w:right="50"/>
        <w:jc w:val="center"/>
        <w:rPr>
          <w:rFonts w:ascii="Times New Roman" w:eastAsia="Times New Roman" w:hAnsi="Times New Roman" w:cs="Times New Roman"/>
          <w:color w:val="000000"/>
          <w:sz w:val="20"/>
          <w:szCs w:val="20"/>
          <w:lang w:eastAsia="ru-RU"/>
        </w:rPr>
      </w:pPr>
    </w:p>
    <w:p w14:paraId="02FA58A6" w14:textId="77777777" w:rsidR="00F8700A" w:rsidRDefault="00F8700A" w:rsidP="001A3640">
      <w:pPr>
        <w:widowControl w:val="0"/>
        <w:shd w:val="clear" w:color="auto" w:fill="FFFFFF"/>
        <w:autoSpaceDE w:val="0"/>
        <w:autoSpaceDN w:val="0"/>
        <w:adjustRightInd w:val="0"/>
        <w:spacing w:after="0" w:line="274" w:lineRule="exact"/>
        <w:ind w:right="50"/>
        <w:jc w:val="center"/>
        <w:rPr>
          <w:rFonts w:ascii="Times New Roman" w:eastAsia="Times New Roman" w:hAnsi="Times New Roman" w:cs="Times New Roman"/>
          <w:color w:val="000000"/>
          <w:sz w:val="20"/>
          <w:szCs w:val="20"/>
          <w:lang w:eastAsia="ru-RU"/>
        </w:rPr>
      </w:pPr>
    </w:p>
    <w:p w14:paraId="5F01B41F" w14:textId="77777777" w:rsidR="00F8700A" w:rsidRDefault="00F8700A" w:rsidP="001A3640">
      <w:pPr>
        <w:widowControl w:val="0"/>
        <w:shd w:val="clear" w:color="auto" w:fill="FFFFFF"/>
        <w:autoSpaceDE w:val="0"/>
        <w:autoSpaceDN w:val="0"/>
        <w:adjustRightInd w:val="0"/>
        <w:spacing w:after="0" w:line="274" w:lineRule="exact"/>
        <w:ind w:right="50"/>
        <w:jc w:val="center"/>
        <w:rPr>
          <w:rFonts w:ascii="Times New Roman" w:eastAsia="Times New Roman" w:hAnsi="Times New Roman" w:cs="Times New Roman"/>
          <w:color w:val="000000"/>
          <w:sz w:val="20"/>
          <w:szCs w:val="20"/>
          <w:lang w:eastAsia="ru-RU"/>
        </w:rPr>
      </w:pPr>
    </w:p>
    <w:p w14:paraId="2F55100F" w14:textId="77777777" w:rsidR="00F8700A" w:rsidRDefault="00F8700A" w:rsidP="001A3640">
      <w:pPr>
        <w:widowControl w:val="0"/>
        <w:shd w:val="clear" w:color="auto" w:fill="FFFFFF"/>
        <w:autoSpaceDE w:val="0"/>
        <w:autoSpaceDN w:val="0"/>
        <w:adjustRightInd w:val="0"/>
        <w:spacing w:after="0" w:line="274" w:lineRule="exact"/>
        <w:ind w:right="50"/>
        <w:jc w:val="center"/>
        <w:rPr>
          <w:rFonts w:ascii="Times New Roman" w:eastAsia="Times New Roman" w:hAnsi="Times New Roman" w:cs="Times New Roman"/>
          <w:color w:val="000000"/>
          <w:sz w:val="20"/>
          <w:szCs w:val="20"/>
          <w:lang w:eastAsia="ru-RU"/>
        </w:rPr>
      </w:pPr>
    </w:p>
    <w:p w14:paraId="11964812" w14:textId="77777777" w:rsidR="00F8700A" w:rsidRDefault="00F8700A" w:rsidP="001A3640">
      <w:pPr>
        <w:widowControl w:val="0"/>
        <w:shd w:val="clear" w:color="auto" w:fill="FFFFFF"/>
        <w:autoSpaceDE w:val="0"/>
        <w:autoSpaceDN w:val="0"/>
        <w:adjustRightInd w:val="0"/>
        <w:spacing w:after="0" w:line="274" w:lineRule="exact"/>
        <w:ind w:right="50"/>
        <w:jc w:val="center"/>
        <w:rPr>
          <w:rFonts w:ascii="Times New Roman" w:eastAsia="Times New Roman" w:hAnsi="Times New Roman" w:cs="Times New Roman"/>
          <w:color w:val="000000"/>
          <w:sz w:val="20"/>
          <w:szCs w:val="20"/>
          <w:lang w:eastAsia="ru-RU"/>
        </w:rPr>
      </w:pPr>
    </w:p>
    <w:p w14:paraId="3301405A" w14:textId="77777777" w:rsidR="00F8700A" w:rsidRDefault="00F8700A" w:rsidP="001A3640">
      <w:pPr>
        <w:widowControl w:val="0"/>
        <w:shd w:val="clear" w:color="auto" w:fill="FFFFFF"/>
        <w:autoSpaceDE w:val="0"/>
        <w:autoSpaceDN w:val="0"/>
        <w:adjustRightInd w:val="0"/>
        <w:spacing w:after="0" w:line="274" w:lineRule="exact"/>
        <w:ind w:right="50"/>
        <w:jc w:val="center"/>
        <w:rPr>
          <w:rFonts w:ascii="Times New Roman" w:eastAsia="Times New Roman" w:hAnsi="Times New Roman" w:cs="Times New Roman"/>
          <w:color w:val="000000"/>
          <w:sz w:val="20"/>
          <w:szCs w:val="20"/>
          <w:lang w:eastAsia="ru-RU"/>
        </w:rPr>
      </w:pPr>
    </w:p>
    <w:p w14:paraId="10EC02E6" w14:textId="77777777" w:rsidR="00F8700A" w:rsidRDefault="00F8700A" w:rsidP="001A3640">
      <w:pPr>
        <w:widowControl w:val="0"/>
        <w:shd w:val="clear" w:color="auto" w:fill="FFFFFF"/>
        <w:autoSpaceDE w:val="0"/>
        <w:autoSpaceDN w:val="0"/>
        <w:adjustRightInd w:val="0"/>
        <w:spacing w:after="0" w:line="274" w:lineRule="exact"/>
        <w:ind w:right="50"/>
        <w:jc w:val="center"/>
        <w:rPr>
          <w:rFonts w:ascii="Times New Roman" w:eastAsia="Times New Roman" w:hAnsi="Times New Roman" w:cs="Times New Roman"/>
          <w:color w:val="000000"/>
          <w:sz w:val="20"/>
          <w:szCs w:val="20"/>
          <w:lang w:eastAsia="ru-RU"/>
        </w:rPr>
      </w:pPr>
    </w:p>
    <w:p w14:paraId="00D2F027" w14:textId="77777777" w:rsidR="00F8700A" w:rsidRDefault="00F8700A" w:rsidP="001A3640">
      <w:pPr>
        <w:widowControl w:val="0"/>
        <w:shd w:val="clear" w:color="auto" w:fill="FFFFFF"/>
        <w:autoSpaceDE w:val="0"/>
        <w:autoSpaceDN w:val="0"/>
        <w:adjustRightInd w:val="0"/>
        <w:spacing w:after="0" w:line="274" w:lineRule="exact"/>
        <w:ind w:right="50"/>
        <w:jc w:val="center"/>
        <w:rPr>
          <w:rFonts w:ascii="Times New Roman" w:eastAsia="Times New Roman" w:hAnsi="Times New Roman" w:cs="Times New Roman"/>
          <w:color w:val="000000"/>
          <w:sz w:val="20"/>
          <w:szCs w:val="20"/>
          <w:lang w:eastAsia="ru-RU"/>
        </w:rPr>
      </w:pPr>
    </w:p>
    <w:p w14:paraId="1F501D47" w14:textId="77777777" w:rsidR="00F8700A" w:rsidRDefault="00F8700A" w:rsidP="001A3640">
      <w:pPr>
        <w:widowControl w:val="0"/>
        <w:shd w:val="clear" w:color="auto" w:fill="FFFFFF"/>
        <w:autoSpaceDE w:val="0"/>
        <w:autoSpaceDN w:val="0"/>
        <w:adjustRightInd w:val="0"/>
        <w:spacing w:after="0" w:line="274" w:lineRule="exact"/>
        <w:ind w:right="50"/>
        <w:jc w:val="center"/>
        <w:rPr>
          <w:rFonts w:ascii="Times New Roman" w:eastAsia="Times New Roman" w:hAnsi="Times New Roman" w:cs="Times New Roman"/>
          <w:color w:val="000000"/>
          <w:sz w:val="20"/>
          <w:szCs w:val="20"/>
          <w:lang w:eastAsia="ru-RU"/>
        </w:rPr>
      </w:pPr>
    </w:p>
    <w:p w14:paraId="17A25E3E" w14:textId="77777777" w:rsidR="00494003" w:rsidRDefault="00494003" w:rsidP="00494003">
      <w:pPr>
        <w:spacing w:after="0" w:line="240" w:lineRule="auto"/>
        <w:rPr>
          <w:rFonts w:ascii="Times New Roman" w:eastAsia="Times New Roman" w:hAnsi="Times New Roman" w:cs="Times New Roman"/>
          <w:sz w:val="20"/>
          <w:szCs w:val="20"/>
          <w:lang w:eastAsia="ru-RU"/>
        </w:rPr>
        <w:sectPr w:rsidR="00494003" w:rsidSect="00F940A9">
          <w:headerReference w:type="even" r:id="rId14"/>
          <w:headerReference w:type="default" r:id="rId15"/>
          <w:footerReference w:type="even" r:id="rId16"/>
          <w:footerReference w:type="default" r:id="rId17"/>
          <w:headerReference w:type="first" r:id="rId18"/>
          <w:footerReference w:type="first" r:id="rId19"/>
          <w:pgSz w:w="11906" w:h="16838"/>
          <w:pgMar w:top="1134" w:right="851" w:bottom="1134" w:left="1701" w:header="709" w:footer="709" w:gutter="0"/>
          <w:cols w:space="708"/>
          <w:docGrid w:linePitch="360"/>
        </w:sectPr>
      </w:pPr>
    </w:p>
    <w:tbl>
      <w:tblPr>
        <w:tblW w:w="14884" w:type="dxa"/>
        <w:tblLook w:val="04A0" w:firstRow="1" w:lastRow="0" w:firstColumn="1" w:lastColumn="0" w:noHBand="0" w:noVBand="1"/>
      </w:tblPr>
      <w:tblGrid>
        <w:gridCol w:w="2552"/>
        <w:gridCol w:w="8647"/>
        <w:gridCol w:w="3685"/>
      </w:tblGrid>
      <w:tr w:rsidR="00494003" w:rsidRPr="00494003" w14:paraId="4C01D55D" w14:textId="77777777" w:rsidTr="008D6691">
        <w:trPr>
          <w:trHeight w:val="375"/>
        </w:trPr>
        <w:tc>
          <w:tcPr>
            <w:tcW w:w="2552" w:type="dxa"/>
            <w:tcBorders>
              <w:top w:val="nil"/>
              <w:left w:val="nil"/>
              <w:bottom w:val="nil"/>
              <w:right w:val="nil"/>
            </w:tcBorders>
            <w:shd w:val="clear" w:color="auto" w:fill="auto"/>
            <w:noWrap/>
            <w:vAlign w:val="bottom"/>
            <w:hideMark/>
          </w:tcPr>
          <w:p w14:paraId="0C5D3782" w14:textId="77777777" w:rsidR="00494003" w:rsidRPr="00494003" w:rsidRDefault="00494003" w:rsidP="00494003">
            <w:pPr>
              <w:spacing w:after="0" w:line="240" w:lineRule="auto"/>
              <w:rPr>
                <w:rFonts w:ascii="Times New Roman" w:eastAsia="Times New Roman" w:hAnsi="Times New Roman" w:cs="Times New Roman"/>
                <w:sz w:val="20"/>
                <w:szCs w:val="20"/>
                <w:lang w:eastAsia="ru-RU"/>
              </w:rPr>
            </w:pPr>
          </w:p>
        </w:tc>
        <w:tc>
          <w:tcPr>
            <w:tcW w:w="12332" w:type="dxa"/>
            <w:gridSpan w:val="2"/>
            <w:tcBorders>
              <w:top w:val="nil"/>
              <w:left w:val="nil"/>
              <w:bottom w:val="nil"/>
              <w:right w:val="nil"/>
            </w:tcBorders>
            <w:shd w:val="clear" w:color="auto" w:fill="auto"/>
            <w:vAlign w:val="bottom"/>
            <w:hideMark/>
          </w:tcPr>
          <w:p w14:paraId="6F2726A1" w14:textId="77777777" w:rsidR="00494003" w:rsidRPr="00494003" w:rsidRDefault="00494003" w:rsidP="00494003">
            <w:pPr>
              <w:spacing w:after="0" w:line="240" w:lineRule="auto"/>
              <w:jc w:val="right"/>
              <w:rPr>
                <w:rFonts w:ascii="Times New Roman" w:eastAsia="Times New Roman" w:hAnsi="Times New Roman" w:cs="Times New Roman"/>
                <w:sz w:val="20"/>
                <w:szCs w:val="20"/>
                <w:lang w:eastAsia="ru-RU"/>
              </w:rPr>
            </w:pPr>
            <w:r w:rsidRPr="00494003">
              <w:rPr>
                <w:rFonts w:ascii="Times New Roman" w:eastAsia="Times New Roman" w:hAnsi="Times New Roman" w:cs="Times New Roman"/>
                <w:sz w:val="20"/>
                <w:szCs w:val="20"/>
                <w:lang w:eastAsia="ru-RU"/>
              </w:rPr>
              <w:t>Приложение 1</w:t>
            </w:r>
          </w:p>
        </w:tc>
      </w:tr>
      <w:tr w:rsidR="00494003" w:rsidRPr="00494003" w14:paraId="7018B269" w14:textId="77777777" w:rsidTr="008D6691">
        <w:trPr>
          <w:trHeight w:val="375"/>
        </w:trPr>
        <w:tc>
          <w:tcPr>
            <w:tcW w:w="2552" w:type="dxa"/>
            <w:tcBorders>
              <w:top w:val="nil"/>
              <w:left w:val="nil"/>
              <w:bottom w:val="nil"/>
              <w:right w:val="nil"/>
            </w:tcBorders>
            <w:shd w:val="clear" w:color="auto" w:fill="auto"/>
            <w:noWrap/>
            <w:vAlign w:val="bottom"/>
            <w:hideMark/>
          </w:tcPr>
          <w:p w14:paraId="7D6339C2" w14:textId="77777777" w:rsidR="00494003" w:rsidRPr="00494003" w:rsidRDefault="00494003" w:rsidP="00494003">
            <w:pPr>
              <w:spacing w:after="0" w:line="240" w:lineRule="auto"/>
              <w:jc w:val="right"/>
              <w:rPr>
                <w:rFonts w:ascii="Times New Roman" w:eastAsia="Times New Roman" w:hAnsi="Times New Roman" w:cs="Times New Roman"/>
                <w:sz w:val="20"/>
                <w:szCs w:val="20"/>
                <w:lang w:eastAsia="ru-RU"/>
              </w:rPr>
            </w:pPr>
          </w:p>
        </w:tc>
        <w:tc>
          <w:tcPr>
            <w:tcW w:w="12332" w:type="dxa"/>
            <w:gridSpan w:val="2"/>
            <w:tcBorders>
              <w:top w:val="nil"/>
              <w:left w:val="nil"/>
              <w:bottom w:val="nil"/>
              <w:right w:val="nil"/>
            </w:tcBorders>
            <w:shd w:val="clear" w:color="auto" w:fill="auto"/>
            <w:noWrap/>
            <w:vAlign w:val="bottom"/>
            <w:hideMark/>
          </w:tcPr>
          <w:p w14:paraId="62ABB3AC" w14:textId="77777777" w:rsidR="00494003" w:rsidRPr="00494003" w:rsidRDefault="00494003" w:rsidP="00494003">
            <w:pPr>
              <w:spacing w:after="0" w:line="240" w:lineRule="auto"/>
              <w:jc w:val="right"/>
              <w:rPr>
                <w:rFonts w:ascii="Times New Roman" w:eastAsia="Times New Roman" w:hAnsi="Times New Roman" w:cs="Times New Roman"/>
                <w:sz w:val="20"/>
                <w:szCs w:val="20"/>
                <w:lang w:eastAsia="ru-RU"/>
              </w:rPr>
            </w:pPr>
            <w:r w:rsidRPr="00494003">
              <w:rPr>
                <w:rFonts w:ascii="Times New Roman" w:eastAsia="Times New Roman" w:hAnsi="Times New Roman" w:cs="Times New Roman"/>
                <w:sz w:val="20"/>
                <w:szCs w:val="20"/>
                <w:lang w:eastAsia="ru-RU"/>
              </w:rPr>
              <w:t>к решению Собрания депутатов</w:t>
            </w:r>
          </w:p>
        </w:tc>
      </w:tr>
      <w:tr w:rsidR="00494003" w:rsidRPr="00494003" w14:paraId="7EEE760B" w14:textId="77777777" w:rsidTr="008D6691">
        <w:trPr>
          <w:trHeight w:val="1170"/>
        </w:trPr>
        <w:tc>
          <w:tcPr>
            <w:tcW w:w="2552" w:type="dxa"/>
            <w:tcBorders>
              <w:top w:val="nil"/>
              <w:left w:val="nil"/>
              <w:bottom w:val="nil"/>
              <w:right w:val="nil"/>
            </w:tcBorders>
            <w:shd w:val="clear" w:color="auto" w:fill="auto"/>
            <w:noWrap/>
            <w:vAlign w:val="bottom"/>
            <w:hideMark/>
          </w:tcPr>
          <w:p w14:paraId="7E8159AE" w14:textId="77777777" w:rsidR="00494003" w:rsidRPr="00494003" w:rsidRDefault="00494003" w:rsidP="00494003">
            <w:pPr>
              <w:spacing w:after="0" w:line="240" w:lineRule="auto"/>
              <w:jc w:val="right"/>
              <w:rPr>
                <w:rFonts w:ascii="Times New Roman" w:eastAsia="Times New Roman" w:hAnsi="Times New Roman" w:cs="Times New Roman"/>
                <w:sz w:val="20"/>
                <w:szCs w:val="20"/>
                <w:lang w:eastAsia="ru-RU"/>
              </w:rPr>
            </w:pPr>
          </w:p>
        </w:tc>
        <w:tc>
          <w:tcPr>
            <w:tcW w:w="12332" w:type="dxa"/>
            <w:gridSpan w:val="2"/>
            <w:tcBorders>
              <w:top w:val="nil"/>
              <w:left w:val="nil"/>
              <w:bottom w:val="nil"/>
              <w:right w:val="nil"/>
            </w:tcBorders>
            <w:shd w:val="clear" w:color="auto" w:fill="auto"/>
            <w:vAlign w:val="bottom"/>
            <w:hideMark/>
          </w:tcPr>
          <w:p w14:paraId="435A6C03" w14:textId="77777777" w:rsidR="00494003" w:rsidRPr="00494003" w:rsidRDefault="00494003" w:rsidP="00494003">
            <w:pPr>
              <w:spacing w:after="0" w:line="240" w:lineRule="auto"/>
              <w:jc w:val="right"/>
              <w:rPr>
                <w:rFonts w:ascii="Times New Roman" w:eastAsia="Times New Roman" w:hAnsi="Times New Roman" w:cs="Times New Roman"/>
                <w:sz w:val="20"/>
                <w:szCs w:val="20"/>
                <w:lang w:eastAsia="ru-RU"/>
              </w:rPr>
            </w:pPr>
            <w:r w:rsidRPr="00494003">
              <w:rPr>
                <w:rFonts w:ascii="Times New Roman" w:eastAsia="Times New Roman" w:hAnsi="Times New Roman" w:cs="Times New Roman"/>
                <w:sz w:val="20"/>
                <w:szCs w:val="20"/>
                <w:lang w:eastAsia="ru-RU"/>
              </w:rPr>
              <w:t>Митякинского сельского поселения Тарасовского района   № 11 от 15.05.2026 г.                                      "Об отчете об исполнении бюджета Митякинского сельского поселения Тарасовкого района  за 2025 год"</w:t>
            </w:r>
          </w:p>
        </w:tc>
      </w:tr>
      <w:tr w:rsidR="00494003" w:rsidRPr="00494003" w14:paraId="5C778971" w14:textId="77777777" w:rsidTr="008D6691">
        <w:trPr>
          <w:trHeight w:val="1020"/>
        </w:trPr>
        <w:tc>
          <w:tcPr>
            <w:tcW w:w="14884" w:type="dxa"/>
            <w:gridSpan w:val="3"/>
            <w:tcBorders>
              <w:top w:val="nil"/>
              <w:left w:val="nil"/>
              <w:bottom w:val="nil"/>
              <w:right w:val="nil"/>
            </w:tcBorders>
            <w:shd w:val="clear" w:color="auto" w:fill="auto"/>
            <w:vAlign w:val="bottom"/>
            <w:hideMark/>
          </w:tcPr>
          <w:p w14:paraId="1D3384BA" w14:textId="77777777" w:rsidR="00494003" w:rsidRPr="00494003" w:rsidRDefault="00494003" w:rsidP="00494003">
            <w:pPr>
              <w:spacing w:after="0" w:line="240" w:lineRule="auto"/>
              <w:jc w:val="center"/>
              <w:rPr>
                <w:rFonts w:ascii="Times New Roman" w:eastAsia="Times New Roman" w:hAnsi="Times New Roman" w:cs="Times New Roman"/>
                <w:b/>
                <w:bCs/>
                <w:sz w:val="20"/>
                <w:szCs w:val="20"/>
                <w:lang w:eastAsia="ru-RU"/>
              </w:rPr>
            </w:pPr>
            <w:r w:rsidRPr="00494003">
              <w:rPr>
                <w:rFonts w:ascii="Times New Roman" w:eastAsia="Times New Roman" w:hAnsi="Times New Roman" w:cs="Times New Roman"/>
                <w:b/>
                <w:bCs/>
                <w:sz w:val="20"/>
                <w:szCs w:val="20"/>
                <w:lang w:eastAsia="ru-RU"/>
              </w:rPr>
              <w:t>Доходы бюджета Митякинского сельского поселения Тарасовского района по кодам классификации доходов бюджетов за 2025 год</w:t>
            </w:r>
          </w:p>
        </w:tc>
      </w:tr>
      <w:tr w:rsidR="00494003" w:rsidRPr="00494003" w14:paraId="10DD2F40" w14:textId="77777777" w:rsidTr="008D6691">
        <w:trPr>
          <w:trHeight w:val="375"/>
        </w:trPr>
        <w:tc>
          <w:tcPr>
            <w:tcW w:w="2552" w:type="dxa"/>
            <w:tcBorders>
              <w:top w:val="nil"/>
              <w:left w:val="nil"/>
              <w:bottom w:val="nil"/>
              <w:right w:val="nil"/>
            </w:tcBorders>
            <w:shd w:val="clear" w:color="auto" w:fill="auto"/>
            <w:noWrap/>
            <w:vAlign w:val="bottom"/>
            <w:hideMark/>
          </w:tcPr>
          <w:p w14:paraId="70E0A4E4" w14:textId="77777777" w:rsidR="00494003" w:rsidRPr="00494003" w:rsidRDefault="00494003" w:rsidP="00494003">
            <w:pPr>
              <w:spacing w:after="0" w:line="240" w:lineRule="auto"/>
              <w:jc w:val="center"/>
              <w:rPr>
                <w:rFonts w:ascii="Times New Roman" w:eastAsia="Times New Roman" w:hAnsi="Times New Roman" w:cs="Times New Roman"/>
                <w:b/>
                <w:bCs/>
                <w:sz w:val="20"/>
                <w:szCs w:val="20"/>
                <w:lang w:eastAsia="ru-RU"/>
              </w:rPr>
            </w:pPr>
          </w:p>
        </w:tc>
        <w:tc>
          <w:tcPr>
            <w:tcW w:w="8647" w:type="dxa"/>
            <w:tcBorders>
              <w:top w:val="nil"/>
              <w:left w:val="nil"/>
              <w:bottom w:val="nil"/>
              <w:right w:val="nil"/>
            </w:tcBorders>
            <w:shd w:val="clear" w:color="auto" w:fill="auto"/>
            <w:hideMark/>
          </w:tcPr>
          <w:p w14:paraId="7522ADCB" w14:textId="77777777" w:rsidR="00494003" w:rsidRPr="00494003" w:rsidRDefault="00494003" w:rsidP="00494003">
            <w:pPr>
              <w:spacing w:after="0" w:line="240" w:lineRule="auto"/>
              <w:rPr>
                <w:rFonts w:ascii="Times New Roman" w:eastAsia="Times New Roman" w:hAnsi="Times New Roman" w:cs="Times New Roman"/>
                <w:sz w:val="20"/>
                <w:szCs w:val="20"/>
                <w:lang w:eastAsia="ru-RU"/>
              </w:rPr>
            </w:pPr>
          </w:p>
        </w:tc>
        <w:tc>
          <w:tcPr>
            <w:tcW w:w="3685" w:type="dxa"/>
            <w:tcBorders>
              <w:top w:val="nil"/>
              <w:left w:val="nil"/>
              <w:bottom w:val="nil"/>
              <w:right w:val="nil"/>
            </w:tcBorders>
            <w:shd w:val="clear" w:color="auto" w:fill="auto"/>
            <w:noWrap/>
            <w:vAlign w:val="bottom"/>
            <w:hideMark/>
          </w:tcPr>
          <w:p w14:paraId="4E724566" w14:textId="77777777" w:rsidR="00494003" w:rsidRPr="00494003" w:rsidRDefault="00494003" w:rsidP="00494003">
            <w:pPr>
              <w:spacing w:after="0" w:line="240" w:lineRule="auto"/>
              <w:rPr>
                <w:rFonts w:ascii="Times New Roman" w:eastAsia="Times New Roman" w:hAnsi="Times New Roman" w:cs="Times New Roman"/>
                <w:sz w:val="20"/>
                <w:szCs w:val="20"/>
                <w:lang w:eastAsia="ru-RU"/>
              </w:rPr>
            </w:pPr>
            <w:r w:rsidRPr="00494003">
              <w:rPr>
                <w:rFonts w:ascii="Times New Roman" w:eastAsia="Times New Roman" w:hAnsi="Times New Roman" w:cs="Times New Roman"/>
                <w:sz w:val="20"/>
                <w:szCs w:val="20"/>
                <w:lang w:eastAsia="ru-RU"/>
              </w:rPr>
              <w:t xml:space="preserve"> (тыс.рублей) </w:t>
            </w:r>
          </w:p>
        </w:tc>
      </w:tr>
      <w:tr w:rsidR="00494003" w:rsidRPr="00494003" w14:paraId="30F8A6C7" w14:textId="77777777" w:rsidTr="008D6691">
        <w:trPr>
          <w:trHeight w:val="975"/>
        </w:trPr>
        <w:tc>
          <w:tcPr>
            <w:tcW w:w="25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6A71E2" w14:textId="77777777" w:rsidR="00494003" w:rsidRPr="00494003" w:rsidRDefault="00494003" w:rsidP="00494003">
            <w:pPr>
              <w:spacing w:after="0" w:line="240" w:lineRule="auto"/>
              <w:jc w:val="center"/>
              <w:rPr>
                <w:rFonts w:ascii="Times New Roman" w:eastAsia="Times New Roman" w:hAnsi="Times New Roman" w:cs="Times New Roman"/>
                <w:sz w:val="20"/>
                <w:szCs w:val="20"/>
                <w:lang w:eastAsia="ru-RU"/>
              </w:rPr>
            </w:pPr>
            <w:r w:rsidRPr="00494003">
              <w:rPr>
                <w:rFonts w:ascii="Times New Roman" w:eastAsia="Times New Roman" w:hAnsi="Times New Roman" w:cs="Times New Roman"/>
                <w:sz w:val="20"/>
                <w:szCs w:val="20"/>
                <w:lang w:eastAsia="ru-RU"/>
              </w:rPr>
              <w:t xml:space="preserve">Код </w:t>
            </w:r>
          </w:p>
        </w:tc>
        <w:tc>
          <w:tcPr>
            <w:tcW w:w="8647" w:type="dxa"/>
            <w:tcBorders>
              <w:top w:val="single" w:sz="4" w:space="0" w:color="auto"/>
              <w:left w:val="nil"/>
              <w:bottom w:val="single" w:sz="4" w:space="0" w:color="auto"/>
              <w:right w:val="single" w:sz="4" w:space="0" w:color="auto"/>
            </w:tcBorders>
            <w:shd w:val="clear" w:color="auto" w:fill="auto"/>
            <w:vAlign w:val="center"/>
            <w:hideMark/>
          </w:tcPr>
          <w:p w14:paraId="5E9FB774" w14:textId="77777777" w:rsidR="00494003" w:rsidRPr="00494003" w:rsidRDefault="00494003" w:rsidP="00494003">
            <w:pPr>
              <w:spacing w:after="0" w:line="240" w:lineRule="auto"/>
              <w:jc w:val="center"/>
              <w:rPr>
                <w:rFonts w:ascii="Times New Roman" w:eastAsia="Times New Roman" w:hAnsi="Times New Roman" w:cs="Times New Roman"/>
                <w:sz w:val="20"/>
                <w:szCs w:val="20"/>
                <w:lang w:eastAsia="ru-RU"/>
              </w:rPr>
            </w:pPr>
            <w:r w:rsidRPr="00494003">
              <w:rPr>
                <w:rFonts w:ascii="Times New Roman" w:eastAsia="Times New Roman" w:hAnsi="Times New Roman" w:cs="Times New Roman"/>
                <w:sz w:val="20"/>
                <w:szCs w:val="20"/>
                <w:lang w:eastAsia="ru-RU"/>
              </w:rPr>
              <w:t>Наименование показателя</w:t>
            </w:r>
          </w:p>
        </w:tc>
        <w:tc>
          <w:tcPr>
            <w:tcW w:w="3685" w:type="dxa"/>
            <w:tcBorders>
              <w:top w:val="single" w:sz="4" w:space="0" w:color="auto"/>
              <w:left w:val="nil"/>
              <w:bottom w:val="single" w:sz="4" w:space="0" w:color="auto"/>
              <w:right w:val="single" w:sz="4" w:space="0" w:color="auto"/>
            </w:tcBorders>
            <w:shd w:val="clear" w:color="auto" w:fill="auto"/>
            <w:vAlign w:val="center"/>
            <w:hideMark/>
          </w:tcPr>
          <w:p w14:paraId="304DBA81" w14:textId="77777777" w:rsidR="00494003" w:rsidRPr="00494003" w:rsidRDefault="00494003" w:rsidP="00494003">
            <w:pPr>
              <w:spacing w:after="0" w:line="240" w:lineRule="auto"/>
              <w:rPr>
                <w:rFonts w:ascii="Times New Roman" w:eastAsia="Times New Roman" w:hAnsi="Times New Roman" w:cs="Times New Roman"/>
                <w:sz w:val="20"/>
                <w:szCs w:val="20"/>
                <w:lang w:eastAsia="ru-RU"/>
              </w:rPr>
            </w:pPr>
            <w:r w:rsidRPr="00494003">
              <w:rPr>
                <w:rFonts w:ascii="Times New Roman" w:eastAsia="Times New Roman" w:hAnsi="Times New Roman" w:cs="Times New Roman"/>
                <w:sz w:val="20"/>
                <w:szCs w:val="20"/>
                <w:lang w:eastAsia="ru-RU"/>
              </w:rPr>
              <w:t xml:space="preserve"> Кассовое исполнение </w:t>
            </w:r>
          </w:p>
        </w:tc>
      </w:tr>
      <w:tr w:rsidR="00494003" w:rsidRPr="00494003" w14:paraId="0C0EF7FB" w14:textId="77777777" w:rsidTr="008D6691">
        <w:trPr>
          <w:trHeight w:val="375"/>
        </w:trPr>
        <w:tc>
          <w:tcPr>
            <w:tcW w:w="2552" w:type="dxa"/>
            <w:tcBorders>
              <w:top w:val="nil"/>
              <w:left w:val="single" w:sz="4" w:space="0" w:color="auto"/>
              <w:bottom w:val="single" w:sz="4" w:space="0" w:color="auto"/>
              <w:right w:val="single" w:sz="4" w:space="0" w:color="auto"/>
            </w:tcBorders>
            <w:shd w:val="clear" w:color="auto" w:fill="auto"/>
            <w:noWrap/>
            <w:vAlign w:val="bottom"/>
            <w:hideMark/>
          </w:tcPr>
          <w:p w14:paraId="4E22F7CF" w14:textId="77777777" w:rsidR="00494003" w:rsidRPr="00494003" w:rsidRDefault="00494003" w:rsidP="00494003">
            <w:pPr>
              <w:spacing w:after="0" w:line="240" w:lineRule="auto"/>
              <w:jc w:val="center"/>
              <w:rPr>
                <w:rFonts w:ascii="Times New Roman" w:eastAsia="Times New Roman" w:hAnsi="Times New Roman" w:cs="Times New Roman"/>
                <w:sz w:val="20"/>
                <w:szCs w:val="20"/>
                <w:lang w:eastAsia="ru-RU"/>
              </w:rPr>
            </w:pPr>
            <w:r w:rsidRPr="00494003">
              <w:rPr>
                <w:rFonts w:ascii="Times New Roman" w:eastAsia="Times New Roman" w:hAnsi="Times New Roman" w:cs="Times New Roman"/>
                <w:sz w:val="20"/>
                <w:szCs w:val="20"/>
                <w:lang w:eastAsia="ru-RU"/>
              </w:rPr>
              <w:t>1</w:t>
            </w:r>
          </w:p>
        </w:tc>
        <w:tc>
          <w:tcPr>
            <w:tcW w:w="8647" w:type="dxa"/>
            <w:tcBorders>
              <w:top w:val="nil"/>
              <w:left w:val="nil"/>
              <w:bottom w:val="single" w:sz="4" w:space="0" w:color="auto"/>
              <w:right w:val="single" w:sz="4" w:space="0" w:color="auto"/>
            </w:tcBorders>
            <w:shd w:val="clear" w:color="auto" w:fill="auto"/>
            <w:hideMark/>
          </w:tcPr>
          <w:p w14:paraId="2E89A009" w14:textId="77777777" w:rsidR="00494003" w:rsidRPr="00494003" w:rsidRDefault="00494003" w:rsidP="00494003">
            <w:pPr>
              <w:spacing w:after="0" w:line="240" w:lineRule="auto"/>
              <w:jc w:val="center"/>
              <w:rPr>
                <w:rFonts w:ascii="Times New Roman" w:eastAsia="Times New Roman" w:hAnsi="Times New Roman" w:cs="Times New Roman"/>
                <w:sz w:val="20"/>
                <w:szCs w:val="20"/>
                <w:lang w:eastAsia="ru-RU"/>
              </w:rPr>
            </w:pPr>
            <w:r w:rsidRPr="00494003">
              <w:rPr>
                <w:rFonts w:ascii="Times New Roman" w:eastAsia="Times New Roman" w:hAnsi="Times New Roman" w:cs="Times New Roman"/>
                <w:sz w:val="20"/>
                <w:szCs w:val="20"/>
                <w:lang w:eastAsia="ru-RU"/>
              </w:rPr>
              <w:t>2</w:t>
            </w:r>
          </w:p>
        </w:tc>
        <w:tc>
          <w:tcPr>
            <w:tcW w:w="3685" w:type="dxa"/>
            <w:tcBorders>
              <w:top w:val="nil"/>
              <w:left w:val="nil"/>
              <w:bottom w:val="single" w:sz="4" w:space="0" w:color="auto"/>
              <w:right w:val="single" w:sz="4" w:space="0" w:color="auto"/>
            </w:tcBorders>
            <w:shd w:val="clear" w:color="auto" w:fill="auto"/>
            <w:hideMark/>
          </w:tcPr>
          <w:p w14:paraId="70CD38F5" w14:textId="77777777" w:rsidR="00494003" w:rsidRPr="00494003" w:rsidRDefault="00494003" w:rsidP="00494003">
            <w:pPr>
              <w:spacing w:after="0" w:line="240" w:lineRule="auto"/>
              <w:jc w:val="center"/>
              <w:rPr>
                <w:rFonts w:ascii="Times New Roman" w:eastAsia="Times New Roman" w:hAnsi="Times New Roman" w:cs="Times New Roman"/>
                <w:sz w:val="20"/>
                <w:szCs w:val="20"/>
                <w:lang w:eastAsia="ru-RU"/>
              </w:rPr>
            </w:pPr>
            <w:r w:rsidRPr="00494003">
              <w:rPr>
                <w:rFonts w:ascii="Times New Roman" w:eastAsia="Times New Roman" w:hAnsi="Times New Roman" w:cs="Times New Roman"/>
                <w:sz w:val="20"/>
                <w:szCs w:val="20"/>
                <w:lang w:eastAsia="ru-RU"/>
              </w:rPr>
              <w:t>3</w:t>
            </w:r>
          </w:p>
        </w:tc>
      </w:tr>
      <w:tr w:rsidR="00494003" w:rsidRPr="00494003" w14:paraId="7D658FC7" w14:textId="77777777" w:rsidTr="008D6691">
        <w:trPr>
          <w:trHeight w:val="145"/>
        </w:trPr>
        <w:tc>
          <w:tcPr>
            <w:tcW w:w="2552" w:type="dxa"/>
            <w:tcBorders>
              <w:top w:val="nil"/>
              <w:left w:val="single" w:sz="4" w:space="0" w:color="auto"/>
              <w:bottom w:val="single" w:sz="4" w:space="0" w:color="auto"/>
              <w:right w:val="single" w:sz="4" w:space="0" w:color="auto"/>
            </w:tcBorders>
            <w:shd w:val="clear" w:color="auto" w:fill="auto"/>
            <w:noWrap/>
            <w:vAlign w:val="bottom"/>
            <w:hideMark/>
          </w:tcPr>
          <w:p w14:paraId="354C1E18" w14:textId="77777777" w:rsidR="00494003" w:rsidRPr="00494003" w:rsidRDefault="00494003" w:rsidP="00494003">
            <w:pPr>
              <w:spacing w:after="0" w:line="240" w:lineRule="auto"/>
              <w:jc w:val="center"/>
              <w:rPr>
                <w:rFonts w:ascii="Times New Roman" w:eastAsia="Times New Roman" w:hAnsi="Times New Roman" w:cs="Times New Roman"/>
                <w:sz w:val="20"/>
                <w:szCs w:val="20"/>
                <w:lang w:eastAsia="ru-RU"/>
              </w:rPr>
            </w:pPr>
            <w:r w:rsidRPr="00494003">
              <w:rPr>
                <w:rFonts w:ascii="Times New Roman" w:eastAsia="Times New Roman" w:hAnsi="Times New Roman" w:cs="Times New Roman"/>
                <w:sz w:val="20"/>
                <w:szCs w:val="20"/>
                <w:lang w:eastAsia="ru-RU"/>
              </w:rPr>
              <w:t> </w:t>
            </w:r>
          </w:p>
        </w:tc>
        <w:tc>
          <w:tcPr>
            <w:tcW w:w="8647" w:type="dxa"/>
            <w:tcBorders>
              <w:top w:val="nil"/>
              <w:left w:val="nil"/>
              <w:bottom w:val="single" w:sz="4" w:space="0" w:color="auto"/>
              <w:right w:val="single" w:sz="4" w:space="0" w:color="auto"/>
            </w:tcBorders>
            <w:shd w:val="clear" w:color="auto" w:fill="auto"/>
            <w:hideMark/>
          </w:tcPr>
          <w:p w14:paraId="442B4441" w14:textId="77777777" w:rsidR="00494003" w:rsidRPr="00494003" w:rsidRDefault="00494003" w:rsidP="00494003">
            <w:pPr>
              <w:spacing w:after="0" w:line="240" w:lineRule="auto"/>
              <w:rPr>
                <w:rFonts w:ascii="Times New Roman" w:eastAsia="Times New Roman" w:hAnsi="Times New Roman" w:cs="Times New Roman"/>
                <w:b/>
                <w:bCs/>
                <w:sz w:val="20"/>
                <w:szCs w:val="20"/>
                <w:lang w:eastAsia="ru-RU"/>
              </w:rPr>
            </w:pPr>
            <w:r w:rsidRPr="00494003">
              <w:rPr>
                <w:rFonts w:ascii="Times New Roman" w:eastAsia="Times New Roman" w:hAnsi="Times New Roman" w:cs="Times New Roman"/>
                <w:b/>
                <w:bCs/>
                <w:sz w:val="20"/>
                <w:szCs w:val="20"/>
                <w:lang w:eastAsia="ru-RU"/>
              </w:rPr>
              <w:t xml:space="preserve"> ДОХОДЫ всего</w:t>
            </w:r>
          </w:p>
        </w:tc>
        <w:tc>
          <w:tcPr>
            <w:tcW w:w="3685" w:type="dxa"/>
            <w:tcBorders>
              <w:top w:val="nil"/>
              <w:left w:val="nil"/>
              <w:bottom w:val="single" w:sz="4" w:space="0" w:color="auto"/>
              <w:right w:val="single" w:sz="4" w:space="0" w:color="auto"/>
            </w:tcBorders>
            <w:shd w:val="clear" w:color="auto" w:fill="auto"/>
            <w:hideMark/>
          </w:tcPr>
          <w:p w14:paraId="4AE63AAB" w14:textId="77777777" w:rsidR="00494003" w:rsidRPr="00494003" w:rsidRDefault="00494003" w:rsidP="00494003">
            <w:pPr>
              <w:spacing w:after="0" w:line="240" w:lineRule="auto"/>
              <w:jc w:val="right"/>
              <w:rPr>
                <w:rFonts w:ascii="Times New Roman" w:eastAsia="Times New Roman" w:hAnsi="Times New Roman" w:cs="Times New Roman"/>
                <w:b/>
                <w:bCs/>
                <w:sz w:val="20"/>
                <w:szCs w:val="20"/>
                <w:lang w:eastAsia="ru-RU"/>
              </w:rPr>
            </w:pPr>
            <w:r w:rsidRPr="00494003">
              <w:rPr>
                <w:rFonts w:ascii="Times New Roman" w:eastAsia="Times New Roman" w:hAnsi="Times New Roman" w:cs="Times New Roman"/>
                <w:b/>
                <w:bCs/>
                <w:sz w:val="20"/>
                <w:szCs w:val="20"/>
                <w:lang w:eastAsia="ru-RU"/>
              </w:rPr>
              <w:t>21 639,8</w:t>
            </w:r>
          </w:p>
        </w:tc>
      </w:tr>
      <w:tr w:rsidR="00494003" w:rsidRPr="00494003" w14:paraId="259CDE3F" w14:textId="77777777" w:rsidTr="008D6691">
        <w:trPr>
          <w:trHeight w:val="15"/>
        </w:trPr>
        <w:tc>
          <w:tcPr>
            <w:tcW w:w="2552" w:type="dxa"/>
            <w:tcBorders>
              <w:top w:val="nil"/>
              <w:left w:val="single" w:sz="4" w:space="0" w:color="auto"/>
              <w:bottom w:val="single" w:sz="4" w:space="0" w:color="auto"/>
              <w:right w:val="single" w:sz="4" w:space="0" w:color="auto"/>
            </w:tcBorders>
            <w:shd w:val="clear" w:color="auto" w:fill="auto"/>
            <w:vAlign w:val="bottom"/>
            <w:hideMark/>
          </w:tcPr>
          <w:p w14:paraId="3C49C772" w14:textId="77777777" w:rsidR="00494003" w:rsidRPr="00494003" w:rsidRDefault="00494003" w:rsidP="00494003">
            <w:pPr>
              <w:spacing w:after="0" w:line="240" w:lineRule="auto"/>
              <w:rPr>
                <w:rFonts w:ascii="Times New Roman" w:eastAsia="Times New Roman" w:hAnsi="Times New Roman" w:cs="Times New Roman"/>
                <w:color w:val="000000" w:themeColor="text1"/>
                <w:sz w:val="20"/>
                <w:szCs w:val="20"/>
                <w:lang w:eastAsia="ru-RU"/>
              </w:rPr>
            </w:pPr>
            <w:r w:rsidRPr="00494003">
              <w:rPr>
                <w:rFonts w:ascii="Times New Roman" w:eastAsia="Times New Roman" w:hAnsi="Times New Roman" w:cs="Times New Roman"/>
                <w:color w:val="000000" w:themeColor="text1"/>
                <w:sz w:val="20"/>
                <w:szCs w:val="20"/>
                <w:lang w:eastAsia="ru-RU"/>
              </w:rPr>
              <w:t>100 1 00 00000 00 0000 000</w:t>
            </w:r>
          </w:p>
        </w:tc>
        <w:tc>
          <w:tcPr>
            <w:tcW w:w="8647" w:type="dxa"/>
            <w:tcBorders>
              <w:top w:val="nil"/>
              <w:left w:val="nil"/>
              <w:bottom w:val="single" w:sz="4" w:space="0" w:color="auto"/>
              <w:right w:val="single" w:sz="4" w:space="0" w:color="auto"/>
            </w:tcBorders>
            <w:shd w:val="clear" w:color="auto" w:fill="auto"/>
            <w:vAlign w:val="bottom"/>
            <w:hideMark/>
          </w:tcPr>
          <w:p w14:paraId="75752785" w14:textId="77777777" w:rsidR="00494003" w:rsidRPr="00494003" w:rsidRDefault="00494003" w:rsidP="00494003">
            <w:pPr>
              <w:spacing w:after="0" w:line="240" w:lineRule="auto"/>
              <w:rPr>
                <w:rFonts w:ascii="Times New Roman" w:eastAsia="Times New Roman" w:hAnsi="Times New Roman" w:cs="Times New Roman"/>
                <w:color w:val="000000" w:themeColor="text1"/>
                <w:sz w:val="20"/>
                <w:szCs w:val="20"/>
                <w:lang w:eastAsia="ru-RU"/>
              </w:rPr>
            </w:pPr>
            <w:r w:rsidRPr="00494003">
              <w:rPr>
                <w:rFonts w:ascii="Times New Roman" w:eastAsia="Times New Roman" w:hAnsi="Times New Roman" w:cs="Times New Roman"/>
                <w:color w:val="000000" w:themeColor="text1"/>
                <w:sz w:val="20"/>
                <w:szCs w:val="20"/>
                <w:lang w:eastAsia="ru-RU"/>
              </w:rPr>
              <w:t> НАЛОГОВЫЕ И НЕНАЛОГОВЫЕ ДОХОДЫ</w:t>
            </w:r>
          </w:p>
        </w:tc>
        <w:tc>
          <w:tcPr>
            <w:tcW w:w="3685" w:type="dxa"/>
            <w:tcBorders>
              <w:top w:val="nil"/>
              <w:left w:val="nil"/>
              <w:bottom w:val="single" w:sz="4" w:space="0" w:color="auto"/>
              <w:right w:val="single" w:sz="4" w:space="0" w:color="auto"/>
            </w:tcBorders>
            <w:shd w:val="clear" w:color="auto" w:fill="auto"/>
            <w:vAlign w:val="bottom"/>
            <w:hideMark/>
          </w:tcPr>
          <w:p w14:paraId="2A7A019E" w14:textId="77777777" w:rsidR="00494003" w:rsidRPr="00494003" w:rsidRDefault="00494003" w:rsidP="00494003">
            <w:pPr>
              <w:spacing w:after="0" w:line="240" w:lineRule="auto"/>
              <w:jc w:val="right"/>
              <w:rPr>
                <w:rFonts w:ascii="Times New Roman" w:eastAsia="Times New Roman" w:hAnsi="Times New Roman" w:cs="Times New Roman"/>
                <w:color w:val="FF0000"/>
                <w:sz w:val="20"/>
                <w:szCs w:val="20"/>
                <w:lang w:eastAsia="ru-RU"/>
              </w:rPr>
            </w:pPr>
            <w:r w:rsidRPr="00494003">
              <w:rPr>
                <w:rFonts w:ascii="Times New Roman" w:eastAsia="Times New Roman" w:hAnsi="Times New Roman" w:cs="Times New Roman"/>
                <w:color w:val="FF0000"/>
                <w:sz w:val="20"/>
                <w:szCs w:val="20"/>
                <w:lang w:eastAsia="ru-RU"/>
              </w:rPr>
              <w:t>0,0</w:t>
            </w:r>
          </w:p>
        </w:tc>
      </w:tr>
      <w:tr w:rsidR="00494003" w:rsidRPr="00494003" w14:paraId="411BE1FB" w14:textId="77777777" w:rsidTr="008D6691">
        <w:trPr>
          <w:trHeight w:val="15"/>
        </w:trPr>
        <w:tc>
          <w:tcPr>
            <w:tcW w:w="2552" w:type="dxa"/>
            <w:tcBorders>
              <w:top w:val="nil"/>
              <w:left w:val="single" w:sz="4" w:space="0" w:color="auto"/>
              <w:bottom w:val="single" w:sz="4" w:space="0" w:color="auto"/>
              <w:right w:val="single" w:sz="4" w:space="0" w:color="auto"/>
            </w:tcBorders>
            <w:shd w:val="clear" w:color="auto" w:fill="auto"/>
            <w:vAlign w:val="bottom"/>
            <w:hideMark/>
          </w:tcPr>
          <w:p w14:paraId="0E06D42E" w14:textId="77777777" w:rsidR="00494003" w:rsidRPr="00494003" w:rsidRDefault="00494003" w:rsidP="00494003">
            <w:pPr>
              <w:spacing w:after="0" w:line="240" w:lineRule="auto"/>
              <w:rPr>
                <w:rFonts w:ascii="Times New Roman" w:eastAsia="Times New Roman" w:hAnsi="Times New Roman" w:cs="Times New Roman"/>
                <w:color w:val="000000" w:themeColor="text1"/>
                <w:sz w:val="20"/>
                <w:szCs w:val="20"/>
                <w:lang w:eastAsia="ru-RU"/>
              </w:rPr>
            </w:pPr>
            <w:r w:rsidRPr="00494003">
              <w:rPr>
                <w:rFonts w:ascii="Times New Roman" w:eastAsia="Times New Roman" w:hAnsi="Times New Roman" w:cs="Times New Roman"/>
                <w:color w:val="000000" w:themeColor="text1"/>
                <w:sz w:val="20"/>
                <w:szCs w:val="20"/>
                <w:lang w:eastAsia="ru-RU"/>
              </w:rPr>
              <w:t>100 1 03 02240 01 0000 110</w:t>
            </w:r>
          </w:p>
        </w:tc>
        <w:tc>
          <w:tcPr>
            <w:tcW w:w="8647" w:type="dxa"/>
            <w:tcBorders>
              <w:top w:val="nil"/>
              <w:left w:val="nil"/>
              <w:bottom w:val="single" w:sz="4" w:space="0" w:color="auto"/>
              <w:right w:val="single" w:sz="4" w:space="0" w:color="auto"/>
            </w:tcBorders>
            <w:shd w:val="clear" w:color="auto" w:fill="auto"/>
            <w:vAlign w:val="bottom"/>
            <w:hideMark/>
          </w:tcPr>
          <w:p w14:paraId="3706B284" w14:textId="77777777" w:rsidR="00494003" w:rsidRPr="00494003" w:rsidRDefault="00494003" w:rsidP="00494003">
            <w:pPr>
              <w:spacing w:after="0" w:line="240" w:lineRule="auto"/>
              <w:rPr>
                <w:rFonts w:ascii="Times New Roman" w:eastAsia="Times New Roman" w:hAnsi="Times New Roman" w:cs="Times New Roman"/>
                <w:color w:val="000000" w:themeColor="text1"/>
                <w:sz w:val="20"/>
                <w:szCs w:val="20"/>
                <w:lang w:eastAsia="ru-RU"/>
              </w:rPr>
            </w:pPr>
            <w:r w:rsidRPr="00494003">
              <w:rPr>
                <w:rFonts w:ascii="Times New Roman" w:eastAsia="Times New Roman" w:hAnsi="Times New Roman" w:cs="Times New Roman"/>
                <w:color w:val="000000" w:themeColor="text1"/>
                <w:sz w:val="20"/>
                <w:szCs w:val="20"/>
                <w:lang w:eastAsia="ru-RU"/>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3685" w:type="dxa"/>
            <w:tcBorders>
              <w:top w:val="nil"/>
              <w:left w:val="nil"/>
              <w:bottom w:val="single" w:sz="4" w:space="0" w:color="auto"/>
              <w:right w:val="single" w:sz="4" w:space="0" w:color="auto"/>
            </w:tcBorders>
            <w:shd w:val="clear" w:color="auto" w:fill="auto"/>
            <w:vAlign w:val="bottom"/>
            <w:hideMark/>
          </w:tcPr>
          <w:p w14:paraId="16FB4893" w14:textId="77777777" w:rsidR="00494003" w:rsidRPr="00494003" w:rsidRDefault="00494003" w:rsidP="00494003">
            <w:pPr>
              <w:spacing w:after="0" w:line="240" w:lineRule="auto"/>
              <w:jc w:val="right"/>
              <w:rPr>
                <w:rFonts w:ascii="Times New Roman" w:eastAsia="Times New Roman" w:hAnsi="Times New Roman" w:cs="Times New Roman"/>
                <w:color w:val="FF0000"/>
                <w:sz w:val="20"/>
                <w:szCs w:val="20"/>
                <w:lang w:eastAsia="ru-RU"/>
              </w:rPr>
            </w:pPr>
            <w:r w:rsidRPr="00494003">
              <w:rPr>
                <w:rFonts w:ascii="Times New Roman" w:eastAsia="Times New Roman" w:hAnsi="Times New Roman" w:cs="Times New Roman"/>
                <w:color w:val="FF0000"/>
                <w:sz w:val="20"/>
                <w:szCs w:val="20"/>
                <w:lang w:eastAsia="ru-RU"/>
              </w:rPr>
              <w:t> </w:t>
            </w:r>
          </w:p>
        </w:tc>
      </w:tr>
      <w:tr w:rsidR="00494003" w:rsidRPr="00494003" w14:paraId="1576F6F7" w14:textId="77777777" w:rsidTr="008D6691">
        <w:trPr>
          <w:trHeight w:val="151"/>
        </w:trPr>
        <w:tc>
          <w:tcPr>
            <w:tcW w:w="2552" w:type="dxa"/>
            <w:tcBorders>
              <w:top w:val="nil"/>
              <w:left w:val="single" w:sz="4" w:space="0" w:color="auto"/>
              <w:bottom w:val="single" w:sz="4" w:space="0" w:color="auto"/>
              <w:right w:val="single" w:sz="4" w:space="0" w:color="auto"/>
            </w:tcBorders>
            <w:shd w:val="clear" w:color="auto" w:fill="auto"/>
            <w:vAlign w:val="bottom"/>
            <w:hideMark/>
          </w:tcPr>
          <w:p w14:paraId="65B924F6" w14:textId="77777777" w:rsidR="00494003" w:rsidRPr="00494003" w:rsidRDefault="00494003" w:rsidP="00494003">
            <w:pPr>
              <w:spacing w:after="0" w:line="240" w:lineRule="auto"/>
              <w:rPr>
                <w:rFonts w:ascii="Times New Roman" w:eastAsia="Times New Roman" w:hAnsi="Times New Roman" w:cs="Times New Roman"/>
                <w:sz w:val="20"/>
                <w:szCs w:val="20"/>
                <w:lang w:eastAsia="ru-RU"/>
              </w:rPr>
            </w:pPr>
            <w:r w:rsidRPr="00494003">
              <w:rPr>
                <w:rFonts w:ascii="Times New Roman" w:eastAsia="Times New Roman" w:hAnsi="Times New Roman" w:cs="Times New Roman"/>
                <w:sz w:val="20"/>
                <w:szCs w:val="20"/>
                <w:lang w:eastAsia="ru-RU"/>
              </w:rPr>
              <w:t>182 1 00 00000 00 0000 000</w:t>
            </w:r>
          </w:p>
        </w:tc>
        <w:tc>
          <w:tcPr>
            <w:tcW w:w="8647" w:type="dxa"/>
            <w:tcBorders>
              <w:top w:val="nil"/>
              <w:left w:val="nil"/>
              <w:bottom w:val="single" w:sz="4" w:space="0" w:color="auto"/>
              <w:right w:val="single" w:sz="4" w:space="0" w:color="auto"/>
            </w:tcBorders>
            <w:shd w:val="clear" w:color="auto" w:fill="auto"/>
            <w:vAlign w:val="bottom"/>
            <w:hideMark/>
          </w:tcPr>
          <w:p w14:paraId="0ACBD5D9" w14:textId="77777777" w:rsidR="00494003" w:rsidRPr="00494003" w:rsidRDefault="00494003" w:rsidP="00494003">
            <w:pPr>
              <w:spacing w:after="0" w:line="240" w:lineRule="auto"/>
              <w:rPr>
                <w:rFonts w:ascii="Times New Roman" w:eastAsia="Times New Roman" w:hAnsi="Times New Roman" w:cs="Times New Roman"/>
                <w:b/>
                <w:bCs/>
                <w:sz w:val="20"/>
                <w:szCs w:val="20"/>
                <w:lang w:eastAsia="ru-RU"/>
              </w:rPr>
            </w:pPr>
            <w:r w:rsidRPr="00494003">
              <w:rPr>
                <w:rFonts w:ascii="Times New Roman" w:eastAsia="Times New Roman" w:hAnsi="Times New Roman" w:cs="Times New Roman"/>
                <w:b/>
                <w:bCs/>
                <w:sz w:val="20"/>
                <w:szCs w:val="20"/>
                <w:lang w:eastAsia="ru-RU"/>
              </w:rPr>
              <w:t> НАЛОГОВЫЕ И НЕНАЛОГОВЫЕ ДОХОДЫ</w:t>
            </w:r>
          </w:p>
        </w:tc>
        <w:tc>
          <w:tcPr>
            <w:tcW w:w="3685" w:type="dxa"/>
            <w:tcBorders>
              <w:top w:val="nil"/>
              <w:left w:val="nil"/>
              <w:bottom w:val="single" w:sz="4" w:space="0" w:color="auto"/>
              <w:right w:val="single" w:sz="4" w:space="0" w:color="auto"/>
            </w:tcBorders>
            <w:shd w:val="clear" w:color="auto" w:fill="auto"/>
            <w:vAlign w:val="bottom"/>
            <w:hideMark/>
          </w:tcPr>
          <w:p w14:paraId="48D7AF90" w14:textId="77777777" w:rsidR="00494003" w:rsidRPr="00494003" w:rsidRDefault="00494003" w:rsidP="00494003">
            <w:pPr>
              <w:spacing w:after="0" w:line="240" w:lineRule="auto"/>
              <w:jc w:val="right"/>
              <w:rPr>
                <w:rFonts w:ascii="Times New Roman" w:eastAsia="Times New Roman" w:hAnsi="Times New Roman" w:cs="Times New Roman"/>
                <w:b/>
                <w:bCs/>
                <w:sz w:val="20"/>
                <w:szCs w:val="20"/>
                <w:lang w:eastAsia="ru-RU"/>
              </w:rPr>
            </w:pPr>
            <w:r w:rsidRPr="00494003">
              <w:rPr>
                <w:rFonts w:ascii="Times New Roman" w:eastAsia="Times New Roman" w:hAnsi="Times New Roman" w:cs="Times New Roman"/>
                <w:b/>
                <w:bCs/>
                <w:sz w:val="20"/>
                <w:szCs w:val="20"/>
                <w:lang w:eastAsia="ru-RU"/>
              </w:rPr>
              <w:t>7 972,8</w:t>
            </w:r>
          </w:p>
        </w:tc>
      </w:tr>
      <w:tr w:rsidR="00494003" w:rsidRPr="00494003" w14:paraId="62E0865A" w14:textId="77777777" w:rsidTr="008D6691">
        <w:trPr>
          <w:trHeight w:val="70"/>
        </w:trPr>
        <w:tc>
          <w:tcPr>
            <w:tcW w:w="2552" w:type="dxa"/>
            <w:tcBorders>
              <w:top w:val="nil"/>
              <w:left w:val="single" w:sz="4" w:space="0" w:color="auto"/>
              <w:bottom w:val="single" w:sz="4" w:space="0" w:color="auto"/>
              <w:right w:val="single" w:sz="4" w:space="0" w:color="auto"/>
            </w:tcBorders>
            <w:shd w:val="clear" w:color="auto" w:fill="auto"/>
            <w:vAlign w:val="bottom"/>
            <w:hideMark/>
          </w:tcPr>
          <w:p w14:paraId="0FED186E" w14:textId="77777777" w:rsidR="00494003" w:rsidRPr="00494003" w:rsidRDefault="00494003" w:rsidP="00494003">
            <w:pPr>
              <w:spacing w:after="0" w:line="240" w:lineRule="auto"/>
              <w:rPr>
                <w:rFonts w:ascii="Times New Roman" w:eastAsia="Times New Roman" w:hAnsi="Times New Roman" w:cs="Times New Roman"/>
                <w:sz w:val="20"/>
                <w:szCs w:val="20"/>
                <w:lang w:eastAsia="ru-RU"/>
              </w:rPr>
            </w:pPr>
            <w:r w:rsidRPr="00494003">
              <w:rPr>
                <w:rFonts w:ascii="Times New Roman" w:eastAsia="Times New Roman" w:hAnsi="Times New Roman" w:cs="Times New Roman"/>
                <w:sz w:val="20"/>
                <w:szCs w:val="20"/>
                <w:lang w:eastAsia="ru-RU"/>
              </w:rPr>
              <w:t>182 1 01 00000 00 0000 000</w:t>
            </w:r>
          </w:p>
        </w:tc>
        <w:tc>
          <w:tcPr>
            <w:tcW w:w="8647" w:type="dxa"/>
            <w:tcBorders>
              <w:top w:val="nil"/>
              <w:left w:val="nil"/>
              <w:bottom w:val="single" w:sz="4" w:space="0" w:color="auto"/>
              <w:right w:val="single" w:sz="4" w:space="0" w:color="auto"/>
            </w:tcBorders>
            <w:shd w:val="clear" w:color="auto" w:fill="auto"/>
            <w:vAlign w:val="bottom"/>
            <w:hideMark/>
          </w:tcPr>
          <w:p w14:paraId="15CEFE5E" w14:textId="77777777" w:rsidR="00494003" w:rsidRPr="00494003" w:rsidRDefault="00494003" w:rsidP="00494003">
            <w:pPr>
              <w:spacing w:after="0" w:line="240" w:lineRule="auto"/>
              <w:rPr>
                <w:rFonts w:ascii="Times New Roman" w:eastAsia="Times New Roman" w:hAnsi="Times New Roman" w:cs="Times New Roman"/>
                <w:b/>
                <w:bCs/>
                <w:sz w:val="20"/>
                <w:szCs w:val="20"/>
                <w:lang w:eastAsia="ru-RU"/>
              </w:rPr>
            </w:pPr>
            <w:r w:rsidRPr="00494003">
              <w:rPr>
                <w:rFonts w:ascii="Times New Roman" w:eastAsia="Times New Roman" w:hAnsi="Times New Roman" w:cs="Times New Roman"/>
                <w:b/>
                <w:bCs/>
                <w:sz w:val="20"/>
                <w:szCs w:val="20"/>
                <w:lang w:eastAsia="ru-RU"/>
              </w:rPr>
              <w:t> НАЛОГИ НА ПРИБЫЛЬ, ДОХОДЫ</w:t>
            </w:r>
          </w:p>
        </w:tc>
        <w:tc>
          <w:tcPr>
            <w:tcW w:w="3685" w:type="dxa"/>
            <w:tcBorders>
              <w:top w:val="nil"/>
              <w:left w:val="nil"/>
              <w:bottom w:val="single" w:sz="4" w:space="0" w:color="auto"/>
              <w:right w:val="single" w:sz="4" w:space="0" w:color="auto"/>
            </w:tcBorders>
            <w:shd w:val="clear" w:color="auto" w:fill="auto"/>
            <w:vAlign w:val="bottom"/>
            <w:hideMark/>
          </w:tcPr>
          <w:p w14:paraId="41011DC9" w14:textId="77777777" w:rsidR="00494003" w:rsidRPr="00494003" w:rsidRDefault="00494003" w:rsidP="00494003">
            <w:pPr>
              <w:spacing w:after="0" w:line="240" w:lineRule="auto"/>
              <w:jc w:val="right"/>
              <w:rPr>
                <w:rFonts w:ascii="Times New Roman" w:eastAsia="Times New Roman" w:hAnsi="Times New Roman" w:cs="Times New Roman"/>
                <w:b/>
                <w:bCs/>
                <w:sz w:val="20"/>
                <w:szCs w:val="20"/>
                <w:lang w:eastAsia="ru-RU"/>
              </w:rPr>
            </w:pPr>
            <w:r w:rsidRPr="00494003">
              <w:rPr>
                <w:rFonts w:ascii="Times New Roman" w:eastAsia="Times New Roman" w:hAnsi="Times New Roman" w:cs="Times New Roman"/>
                <w:b/>
                <w:bCs/>
                <w:sz w:val="20"/>
                <w:szCs w:val="20"/>
                <w:lang w:eastAsia="ru-RU"/>
              </w:rPr>
              <w:t>1 656,5</w:t>
            </w:r>
          </w:p>
        </w:tc>
      </w:tr>
      <w:tr w:rsidR="00494003" w:rsidRPr="00494003" w14:paraId="05105173" w14:textId="77777777" w:rsidTr="008D6691">
        <w:trPr>
          <w:trHeight w:val="101"/>
        </w:trPr>
        <w:tc>
          <w:tcPr>
            <w:tcW w:w="2552" w:type="dxa"/>
            <w:tcBorders>
              <w:top w:val="nil"/>
              <w:left w:val="single" w:sz="4" w:space="0" w:color="auto"/>
              <w:bottom w:val="single" w:sz="4" w:space="0" w:color="auto"/>
              <w:right w:val="single" w:sz="4" w:space="0" w:color="auto"/>
            </w:tcBorders>
            <w:shd w:val="clear" w:color="auto" w:fill="auto"/>
            <w:vAlign w:val="bottom"/>
            <w:hideMark/>
          </w:tcPr>
          <w:p w14:paraId="5A8F1ED5" w14:textId="77777777" w:rsidR="00494003" w:rsidRPr="00494003" w:rsidRDefault="00494003" w:rsidP="00494003">
            <w:pPr>
              <w:spacing w:after="0" w:line="240" w:lineRule="auto"/>
              <w:rPr>
                <w:rFonts w:ascii="Times New Roman" w:eastAsia="Times New Roman" w:hAnsi="Times New Roman" w:cs="Times New Roman"/>
                <w:sz w:val="20"/>
                <w:szCs w:val="20"/>
                <w:lang w:eastAsia="ru-RU"/>
              </w:rPr>
            </w:pPr>
            <w:r w:rsidRPr="00494003">
              <w:rPr>
                <w:rFonts w:ascii="Times New Roman" w:eastAsia="Times New Roman" w:hAnsi="Times New Roman" w:cs="Times New Roman"/>
                <w:sz w:val="20"/>
                <w:szCs w:val="20"/>
                <w:lang w:eastAsia="ru-RU"/>
              </w:rPr>
              <w:t>182 1 01 02000 01 0000 110</w:t>
            </w:r>
          </w:p>
        </w:tc>
        <w:tc>
          <w:tcPr>
            <w:tcW w:w="8647" w:type="dxa"/>
            <w:tcBorders>
              <w:top w:val="nil"/>
              <w:left w:val="nil"/>
              <w:bottom w:val="single" w:sz="4" w:space="0" w:color="auto"/>
              <w:right w:val="single" w:sz="4" w:space="0" w:color="auto"/>
            </w:tcBorders>
            <w:shd w:val="clear" w:color="auto" w:fill="auto"/>
            <w:vAlign w:val="bottom"/>
            <w:hideMark/>
          </w:tcPr>
          <w:p w14:paraId="3F9EC00C" w14:textId="77777777" w:rsidR="00494003" w:rsidRPr="00494003" w:rsidRDefault="00494003" w:rsidP="00494003">
            <w:pPr>
              <w:spacing w:after="0" w:line="240" w:lineRule="auto"/>
              <w:rPr>
                <w:rFonts w:ascii="Times New Roman" w:eastAsia="Times New Roman" w:hAnsi="Times New Roman" w:cs="Times New Roman"/>
                <w:sz w:val="20"/>
                <w:szCs w:val="20"/>
                <w:lang w:eastAsia="ru-RU"/>
              </w:rPr>
            </w:pPr>
            <w:r w:rsidRPr="00494003">
              <w:rPr>
                <w:rFonts w:ascii="Times New Roman" w:eastAsia="Times New Roman" w:hAnsi="Times New Roman" w:cs="Times New Roman"/>
                <w:sz w:val="20"/>
                <w:szCs w:val="20"/>
                <w:lang w:eastAsia="ru-RU"/>
              </w:rPr>
              <w:t> Налог на доходы физических лиц</w:t>
            </w:r>
          </w:p>
        </w:tc>
        <w:tc>
          <w:tcPr>
            <w:tcW w:w="3685" w:type="dxa"/>
            <w:tcBorders>
              <w:top w:val="nil"/>
              <w:left w:val="nil"/>
              <w:bottom w:val="single" w:sz="4" w:space="0" w:color="auto"/>
              <w:right w:val="single" w:sz="4" w:space="0" w:color="auto"/>
            </w:tcBorders>
            <w:shd w:val="clear" w:color="auto" w:fill="auto"/>
            <w:vAlign w:val="bottom"/>
            <w:hideMark/>
          </w:tcPr>
          <w:p w14:paraId="483A7110" w14:textId="77777777" w:rsidR="00494003" w:rsidRPr="00494003" w:rsidRDefault="00494003" w:rsidP="00494003">
            <w:pPr>
              <w:spacing w:after="0" w:line="240" w:lineRule="auto"/>
              <w:jc w:val="right"/>
              <w:rPr>
                <w:rFonts w:ascii="Times New Roman" w:eastAsia="Times New Roman" w:hAnsi="Times New Roman" w:cs="Times New Roman"/>
                <w:sz w:val="20"/>
                <w:szCs w:val="20"/>
                <w:lang w:eastAsia="ru-RU"/>
              </w:rPr>
            </w:pPr>
            <w:r w:rsidRPr="00494003">
              <w:rPr>
                <w:rFonts w:ascii="Times New Roman" w:eastAsia="Times New Roman" w:hAnsi="Times New Roman" w:cs="Times New Roman"/>
                <w:sz w:val="20"/>
                <w:szCs w:val="20"/>
                <w:lang w:eastAsia="ru-RU"/>
              </w:rPr>
              <w:t>1 656,5</w:t>
            </w:r>
          </w:p>
        </w:tc>
      </w:tr>
      <w:tr w:rsidR="00494003" w:rsidRPr="00494003" w14:paraId="0A0FEBA8" w14:textId="77777777" w:rsidTr="008D6691">
        <w:trPr>
          <w:trHeight w:val="430"/>
        </w:trPr>
        <w:tc>
          <w:tcPr>
            <w:tcW w:w="2552" w:type="dxa"/>
            <w:tcBorders>
              <w:top w:val="nil"/>
              <w:left w:val="single" w:sz="4" w:space="0" w:color="auto"/>
              <w:bottom w:val="single" w:sz="4" w:space="0" w:color="auto"/>
              <w:right w:val="single" w:sz="4" w:space="0" w:color="auto"/>
            </w:tcBorders>
            <w:shd w:val="clear" w:color="auto" w:fill="auto"/>
            <w:vAlign w:val="bottom"/>
            <w:hideMark/>
          </w:tcPr>
          <w:p w14:paraId="5E116C10" w14:textId="77777777" w:rsidR="00494003" w:rsidRPr="00494003" w:rsidRDefault="00494003" w:rsidP="00494003">
            <w:pPr>
              <w:spacing w:after="0" w:line="240" w:lineRule="auto"/>
              <w:rPr>
                <w:rFonts w:ascii="Times New Roman" w:eastAsia="Times New Roman" w:hAnsi="Times New Roman" w:cs="Times New Roman"/>
                <w:sz w:val="20"/>
                <w:szCs w:val="20"/>
                <w:lang w:eastAsia="ru-RU"/>
              </w:rPr>
            </w:pPr>
            <w:r w:rsidRPr="00494003">
              <w:rPr>
                <w:rFonts w:ascii="Times New Roman" w:eastAsia="Times New Roman" w:hAnsi="Times New Roman" w:cs="Times New Roman"/>
                <w:sz w:val="20"/>
                <w:szCs w:val="20"/>
                <w:lang w:eastAsia="ru-RU"/>
              </w:rPr>
              <w:t>182 1 01 02010 01 0000 110</w:t>
            </w:r>
          </w:p>
        </w:tc>
        <w:tc>
          <w:tcPr>
            <w:tcW w:w="8647" w:type="dxa"/>
            <w:tcBorders>
              <w:top w:val="nil"/>
              <w:left w:val="nil"/>
              <w:bottom w:val="single" w:sz="4" w:space="0" w:color="auto"/>
              <w:right w:val="single" w:sz="4" w:space="0" w:color="auto"/>
            </w:tcBorders>
            <w:shd w:val="clear" w:color="auto" w:fill="auto"/>
            <w:vAlign w:val="bottom"/>
            <w:hideMark/>
          </w:tcPr>
          <w:p w14:paraId="5D6B7FFF" w14:textId="77777777" w:rsidR="00494003" w:rsidRPr="00494003" w:rsidRDefault="00494003" w:rsidP="00494003">
            <w:pPr>
              <w:spacing w:after="0" w:line="240" w:lineRule="auto"/>
              <w:rPr>
                <w:rFonts w:ascii="Times New Roman" w:eastAsia="Times New Roman" w:hAnsi="Times New Roman" w:cs="Times New Roman"/>
                <w:sz w:val="20"/>
                <w:szCs w:val="20"/>
                <w:lang w:eastAsia="ru-RU"/>
              </w:rPr>
            </w:pPr>
            <w:r w:rsidRPr="00494003">
              <w:rPr>
                <w:rFonts w:ascii="Times New Roman" w:eastAsia="Times New Roman" w:hAnsi="Times New Roman" w:cs="Times New Roman"/>
                <w:sz w:val="20"/>
                <w:szCs w:val="20"/>
                <w:lang w:eastAsia="ru-RU"/>
              </w:rPr>
              <w:t> 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 1 и 228 Налогового кодекса Российской Федерации</w:t>
            </w:r>
          </w:p>
        </w:tc>
        <w:tc>
          <w:tcPr>
            <w:tcW w:w="3685" w:type="dxa"/>
            <w:tcBorders>
              <w:top w:val="nil"/>
              <w:left w:val="nil"/>
              <w:bottom w:val="single" w:sz="4" w:space="0" w:color="auto"/>
              <w:right w:val="single" w:sz="4" w:space="0" w:color="auto"/>
            </w:tcBorders>
            <w:shd w:val="clear" w:color="auto" w:fill="auto"/>
            <w:vAlign w:val="bottom"/>
            <w:hideMark/>
          </w:tcPr>
          <w:p w14:paraId="001A3FD8" w14:textId="77777777" w:rsidR="00494003" w:rsidRPr="00494003" w:rsidRDefault="00494003" w:rsidP="00494003">
            <w:pPr>
              <w:spacing w:after="0" w:line="240" w:lineRule="auto"/>
              <w:jc w:val="right"/>
              <w:rPr>
                <w:rFonts w:ascii="Times New Roman" w:eastAsia="Times New Roman" w:hAnsi="Times New Roman" w:cs="Times New Roman"/>
                <w:sz w:val="20"/>
                <w:szCs w:val="20"/>
                <w:lang w:eastAsia="ru-RU"/>
              </w:rPr>
            </w:pPr>
            <w:r w:rsidRPr="00494003">
              <w:rPr>
                <w:rFonts w:ascii="Times New Roman" w:eastAsia="Times New Roman" w:hAnsi="Times New Roman" w:cs="Times New Roman"/>
                <w:sz w:val="20"/>
                <w:szCs w:val="20"/>
                <w:lang w:eastAsia="ru-RU"/>
              </w:rPr>
              <w:t>1 614,1</w:t>
            </w:r>
          </w:p>
        </w:tc>
      </w:tr>
      <w:tr w:rsidR="00494003" w:rsidRPr="00494003" w14:paraId="7B474E44" w14:textId="77777777" w:rsidTr="008D6691">
        <w:trPr>
          <w:trHeight w:val="70"/>
        </w:trPr>
        <w:tc>
          <w:tcPr>
            <w:tcW w:w="2552" w:type="dxa"/>
            <w:tcBorders>
              <w:top w:val="nil"/>
              <w:left w:val="single" w:sz="4" w:space="0" w:color="auto"/>
              <w:bottom w:val="single" w:sz="4" w:space="0" w:color="auto"/>
              <w:right w:val="single" w:sz="4" w:space="0" w:color="auto"/>
            </w:tcBorders>
            <w:shd w:val="clear" w:color="auto" w:fill="auto"/>
            <w:vAlign w:val="bottom"/>
            <w:hideMark/>
          </w:tcPr>
          <w:p w14:paraId="1FD049A0" w14:textId="77777777" w:rsidR="00494003" w:rsidRPr="00494003" w:rsidRDefault="00494003" w:rsidP="00494003">
            <w:pPr>
              <w:spacing w:after="0" w:line="240" w:lineRule="auto"/>
              <w:rPr>
                <w:rFonts w:ascii="Times New Roman" w:eastAsia="Times New Roman" w:hAnsi="Times New Roman" w:cs="Times New Roman"/>
                <w:sz w:val="20"/>
                <w:szCs w:val="20"/>
                <w:lang w:eastAsia="ru-RU"/>
              </w:rPr>
            </w:pPr>
            <w:r w:rsidRPr="00494003">
              <w:rPr>
                <w:rFonts w:ascii="Times New Roman" w:eastAsia="Times New Roman" w:hAnsi="Times New Roman" w:cs="Times New Roman"/>
                <w:sz w:val="20"/>
                <w:szCs w:val="20"/>
                <w:lang w:eastAsia="ru-RU"/>
              </w:rPr>
              <w:t>182 1 01 02020 01 0000 110</w:t>
            </w:r>
          </w:p>
        </w:tc>
        <w:tc>
          <w:tcPr>
            <w:tcW w:w="8647" w:type="dxa"/>
            <w:tcBorders>
              <w:top w:val="nil"/>
              <w:left w:val="nil"/>
              <w:bottom w:val="single" w:sz="4" w:space="0" w:color="auto"/>
              <w:right w:val="nil"/>
            </w:tcBorders>
            <w:shd w:val="clear" w:color="000000" w:fill="FFFFFF"/>
            <w:vAlign w:val="bottom"/>
            <w:hideMark/>
          </w:tcPr>
          <w:p w14:paraId="14A54CD2" w14:textId="77777777" w:rsidR="00494003" w:rsidRPr="00494003" w:rsidRDefault="00494003" w:rsidP="00494003">
            <w:pPr>
              <w:spacing w:after="0" w:line="240" w:lineRule="auto"/>
              <w:rPr>
                <w:rFonts w:ascii="Times New Roman" w:eastAsia="Times New Roman" w:hAnsi="Times New Roman" w:cs="Times New Roman"/>
                <w:sz w:val="20"/>
                <w:szCs w:val="20"/>
                <w:lang w:eastAsia="ru-RU"/>
              </w:rPr>
            </w:pPr>
            <w:r w:rsidRPr="00494003">
              <w:rPr>
                <w:rFonts w:ascii="Times New Roman" w:eastAsia="Times New Roman" w:hAnsi="Times New Roman" w:cs="Times New Roman"/>
                <w:sz w:val="20"/>
                <w:szCs w:val="20"/>
                <w:lang w:eastAsia="ru-RU"/>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3685" w:type="dxa"/>
            <w:tcBorders>
              <w:top w:val="nil"/>
              <w:left w:val="single" w:sz="4" w:space="0" w:color="auto"/>
              <w:bottom w:val="single" w:sz="4" w:space="0" w:color="auto"/>
              <w:right w:val="single" w:sz="4" w:space="0" w:color="auto"/>
            </w:tcBorders>
            <w:shd w:val="clear" w:color="auto" w:fill="auto"/>
            <w:vAlign w:val="bottom"/>
            <w:hideMark/>
          </w:tcPr>
          <w:p w14:paraId="2480C661" w14:textId="77777777" w:rsidR="00494003" w:rsidRPr="00494003" w:rsidRDefault="00494003" w:rsidP="00494003">
            <w:pPr>
              <w:spacing w:after="0" w:line="240" w:lineRule="auto"/>
              <w:jc w:val="right"/>
              <w:rPr>
                <w:rFonts w:ascii="Times New Roman" w:eastAsia="Times New Roman" w:hAnsi="Times New Roman" w:cs="Times New Roman"/>
                <w:sz w:val="20"/>
                <w:szCs w:val="20"/>
                <w:lang w:eastAsia="ru-RU"/>
              </w:rPr>
            </w:pPr>
            <w:r w:rsidRPr="00494003">
              <w:rPr>
                <w:rFonts w:ascii="Times New Roman" w:eastAsia="Times New Roman" w:hAnsi="Times New Roman" w:cs="Times New Roman"/>
                <w:sz w:val="20"/>
                <w:szCs w:val="20"/>
                <w:lang w:eastAsia="ru-RU"/>
              </w:rPr>
              <w:t>-0,9</w:t>
            </w:r>
          </w:p>
        </w:tc>
      </w:tr>
      <w:tr w:rsidR="00494003" w:rsidRPr="00494003" w14:paraId="30897E66" w14:textId="77777777" w:rsidTr="008D6691">
        <w:trPr>
          <w:trHeight w:val="70"/>
        </w:trPr>
        <w:tc>
          <w:tcPr>
            <w:tcW w:w="2552" w:type="dxa"/>
            <w:tcBorders>
              <w:top w:val="nil"/>
              <w:left w:val="single" w:sz="4" w:space="0" w:color="auto"/>
              <w:bottom w:val="single" w:sz="4" w:space="0" w:color="auto"/>
              <w:right w:val="single" w:sz="4" w:space="0" w:color="auto"/>
            </w:tcBorders>
            <w:shd w:val="clear" w:color="auto" w:fill="auto"/>
            <w:vAlign w:val="bottom"/>
            <w:hideMark/>
          </w:tcPr>
          <w:p w14:paraId="799272C9" w14:textId="77777777" w:rsidR="00494003" w:rsidRPr="00494003" w:rsidRDefault="00494003" w:rsidP="00494003">
            <w:pPr>
              <w:spacing w:after="0" w:line="240" w:lineRule="auto"/>
              <w:rPr>
                <w:rFonts w:ascii="Times New Roman" w:eastAsia="Times New Roman" w:hAnsi="Times New Roman" w:cs="Times New Roman"/>
                <w:sz w:val="20"/>
                <w:szCs w:val="20"/>
                <w:lang w:eastAsia="ru-RU"/>
              </w:rPr>
            </w:pPr>
            <w:r w:rsidRPr="00494003">
              <w:rPr>
                <w:rFonts w:ascii="Times New Roman" w:eastAsia="Times New Roman" w:hAnsi="Times New Roman" w:cs="Times New Roman"/>
                <w:sz w:val="20"/>
                <w:szCs w:val="20"/>
                <w:lang w:eastAsia="ru-RU"/>
              </w:rPr>
              <w:t>182 1 01 02030 01 0000 110</w:t>
            </w:r>
          </w:p>
        </w:tc>
        <w:tc>
          <w:tcPr>
            <w:tcW w:w="8647" w:type="dxa"/>
            <w:tcBorders>
              <w:top w:val="nil"/>
              <w:left w:val="nil"/>
              <w:bottom w:val="single" w:sz="4" w:space="0" w:color="auto"/>
              <w:right w:val="nil"/>
            </w:tcBorders>
            <w:shd w:val="clear" w:color="000000" w:fill="FFFFFF"/>
            <w:vAlign w:val="bottom"/>
            <w:hideMark/>
          </w:tcPr>
          <w:p w14:paraId="024A76CB" w14:textId="77777777" w:rsidR="00494003" w:rsidRPr="00494003" w:rsidRDefault="00494003" w:rsidP="00494003">
            <w:pPr>
              <w:spacing w:after="0" w:line="240" w:lineRule="auto"/>
              <w:rPr>
                <w:rFonts w:ascii="Times New Roman" w:eastAsia="Times New Roman" w:hAnsi="Times New Roman" w:cs="Times New Roman"/>
                <w:sz w:val="20"/>
                <w:szCs w:val="20"/>
                <w:lang w:eastAsia="ru-RU"/>
              </w:rPr>
            </w:pPr>
            <w:r w:rsidRPr="00494003">
              <w:rPr>
                <w:rFonts w:ascii="Times New Roman" w:eastAsia="Times New Roman" w:hAnsi="Times New Roman" w:cs="Times New Roman"/>
                <w:sz w:val="20"/>
                <w:szCs w:val="20"/>
                <w:lang w:eastAsia="ru-RU"/>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3685" w:type="dxa"/>
            <w:tcBorders>
              <w:top w:val="nil"/>
              <w:left w:val="single" w:sz="4" w:space="0" w:color="auto"/>
              <w:bottom w:val="single" w:sz="4" w:space="0" w:color="auto"/>
              <w:right w:val="single" w:sz="4" w:space="0" w:color="auto"/>
            </w:tcBorders>
            <w:shd w:val="clear" w:color="auto" w:fill="auto"/>
            <w:vAlign w:val="bottom"/>
            <w:hideMark/>
          </w:tcPr>
          <w:p w14:paraId="7DBC0144" w14:textId="77777777" w:rsidR="00494003" w:rsidRPr="00494003" w:rsidRDefault="00494003" w:rsidP="00494003">
            <w:pPr>
              <w:spacing w:after="0" w:line="240" w:lineRule="auto"/>
              <w:jc w:val="right"/>
              <w:rPr>
                <w:rFonts w:ascii="Times New Roman" w:eastAsia="Times New Roman" w:hAnsi="Times New Roman" w:cs="Times New Roman"/>
                <w:sz w:val="20"/>
                <w:szCs w:val="20"/>
                <w:lang w:eastAsia="ru-RU"/>
              </w:rPr>
            </w:pPr>
            <w:r w:rsidRPr="00494003">
              <w:rPr>
                <w:rFonts w:ascii="Times New Roman" w:eastAsia="Times New Roman" w:hAnsi="Times New Roman" w:cs="Times New Roman"/>
                <w:sz w:val="20"/>
                <w:szCs w:val="20"/>
                <w:lang w:eastAsia="ru-RU"/>
              </w:rPr>
              <w:t>43,3</w:t>
            </w:r>
          </w:p>
        </w:tc>
      </w:tr>
      <w:tr w:rsidR="00494003" w:rsidRPr="00494003" w14:paraId="257BDA2D" w14:textId="77777777" w:rsidTr="008D6691">
        <w:trPr>
          <w:trHeight w:val="360"/>
        </w:trPr>
        <w:tc>
          <w:tcPr>
            <w:tcW w:w="2552" w:type="dxa"/>
            <w:tcBorders>
              <w:top w:val="nil"/>
              <w:left w:val="single" w:sz="4" w:space="0" w:color="auto"/>
              <w:bottom w:val="single" w:sz="4" w:space="0" w:color="auto"/>
              <w:right w:val="single" w:sz="4" w:space="0" w:color="auto"/>
            </w:tcBorders>
            <w:shd w:val="clear" w:color="auto" w:fill="auto"/>
            <w:vAlign w:val="bottom"/>
            <w:hideMark/>
          </w:tcPr>
          <w:p w14:paraId="25C2E0CE" w14:textId="77777777" w:rsidR="00494003" w:rsidRPr="00494003" w:rsidRDefault="00494003" w:rsidP="00494003">
            <w:pPr>
              <w:spacing w:after="0" w:line="240" w:lineRule="auto"/>
              <w:rPr>
                <w:rFonts w:ascii="Times New Roman" w:eastAsia="Times New Roman" w:hAnsi="Times New Roman" w:cs="Times New Roman"/>
                <w:sz w:val="20"/>
                <w:szCs w:val="20"/>
                <w:lang w:eastAsia="ru-RU"/>
              </w:rPr>
            </w:pPr>
            <w:r w:rsidRPr="00494003">
              <w:rPr>
                <w:rFonts w:ascii="Times New Roman" w:eastAsia="Times New Roman" w:hAnsi="Times New Roman" w:cs="Times New Roman"/>
                <w:sz w:val="20"/>
                <w:szCs w:val="20"/>
                <w:lang w:eastAsia="ru-RU"/>
              </w:rPr>
              <w:lastRenderedPageBreak/>
              <w:t>182 1 05 00000 00 0000 000</w:t>
            </w:r>
          </w:p>
        </w:tc>
        <w:tc>
          <w:tcPr>
            <w:tcW w:w="8647" w:type="dxa"/>
            <w:tcBorders>
              <w:top w:val="nil"/>
              <w:left w:val="nil"/>
              <w:bottom w:val="single" w:sz="4" w:space="0" w:color="auto"/>
              <w:right w:val="single" w:sz="4" w:space="0" w:color="auto"/>
            </w:tcBorders>
            <w:shd w:val="clear" w:color="auto" w:fill="auto"/>
            <w:vAlign w:val="bottom"/>
            <w:hideMark/>
          </w:tcPr>
          <w:p w14:paraId="4036F8D5" w14:textId="77777777" w:rsidR="00494003" w:rsidRPr="00494003" w:rsidRDefault="00494003" w:rsidP="00494003">
            <w:pPr>
              <w:spacing w:after="0" w:line="240" w:lineRule="auto"/>
              <w:rPr>
                <w:rFonts w:ascii="Times New Roman" w:eastAsia="Times New Roman" w:hAnsi="Times New Roman" w:cs="Times New Roman"/>
                <w:b/>
                <w:bCs/>
                <w:sz w:val="20"/>
                <w:szCs w:val="20"/>
                <w:lang w:eastAsia="ru-RU"/>
              </w:rPr>
            </w:pPr>
            <w:r w:rsidRPr="00494003">
              <w:rPr>
                <w:rFonts w:ascii="Times New Roman" w:eastAsia="Times New Roman" w:hAnsi="Times New Roman" w:cs="Times New Roman"/>
                <w:b/>
                <w:bCs/>
                <w:sz w:val="20"/>
                <w:szCs w:val="20"/>
                <w:lang w:eastAsia="ru-RU"/>
              </w:rPr>
              <w:t> НАЛОГИ НА СОВОКУПНЫЙ ДОХОД</w:t>
            </w:r>
          </w:p>
        </w:tc>
        <w:tc>
          <w:tcPr>
            <w:tcW w:w="3685" w:type="dxa"/>
            <w:tcBorders>
              <w:top w:val="nil"/>
              <w:left w:val="nil"/>
              <w:bottom w:val="single" w:sz="4" w:space="0" w:color="auto"/>
              <w:right w:val="single" w:sz="4" w:space="0" w:color="auto"/>
            </w:tcBorders>
            <w:shd w:val="clear" w:color="auto" w:fill="auto"/>
            <w:vAlign w:val="bottom"/>
            <w:hideMark/>
          </w:tcPr>
          <w:p w14:paraId="17F4CD7C" w14:textId="77777777" w:rsidR="00494003" w:rsidRPr="00494003" w:rsidRDefault="00494003" w:rsidP="00494003">
            <w:pPr>
              <w:spacing w:after="0" w:line="240" w:lineRule="auto"/>
              <w:jc w:val="right"/>
              <w:rPr>
                <w:rFonts w:ascii="Times New Roman" w:eastAsia="Times New Roman" w:hAnsi="Times New Roman" w:cs="Times New Roman"/>
                <w:b/>
                <w:bCs/>
                <w:sz w:val="20"/>
                <w:szCs w:val="20"/>
                <w:lang w:eastAsia="ru-RU"/>
              </w:rPr>
            </w:pPr>
            <w:r w:rsidRPr="00494003">
              <w:rPr>
                <w:rFonts w:ascii="Times New Roman" w:eastAsia="Times New Roman" w:hAnsi="Times New Roman" w:cs="Times New Roman"/>
                <w:b/>
                <w:bCs/>
                <w:sz w:val="20"/>
                <w:szCs w:val="20"/>
                <w:lang w:eastAsia="ru-RU"/>
              </w:rPr>
              <w:t>628,8</w:t>
            </w:r>
          </w:p>
        </w:tc>
      </w:tr>
      <w:tr w:rsidR="00494003" w:rsidRPr="00494003" w14:paraId="0DAEFF80" w14:textId="77777777" w:rsidTr="008D6691">
        <w:trPr>
          <w:trHeight w:val="70"/>
        </w:trPr>
        <w:tc>
          <w:tcPr>
            <w:tcW w:w="2552" w:type="dxa"/>
            <w:tcBorders>
              <w:top w:val="nil"/>
              <w:left w:val="single" w:sz="4" w:space="0" w:color="auto"/>
              <w:bottom w:val="single" w:sz="4" w:space="0" w:color="auto"/>
              <w:right w:val="single" w:sz="4" w:space="0" w:color="auto"/>
            </w:tcBorders>
            <w:shd w:val="clear" w:color="auto" w:fill="auto"/>
            <w:vAlign w:val="bottom"/>
            <w:hideMark/>
          </w:tcPr>
          <w:p w14:paraId="1B6DB8CE" w14:textId="77777777" w:rsidR="00494003" w:rsidRPr="00494003" w:rsidRDefault="00494003" w:rsidP="00494003">
            <w:pPr>
              <w:spacing w:after="0" w:line="240" w:lineRule="auto"/>
              <w:rPr>
                <w:rFonts w:ascii="Times New Roman" w:eastAsia="Times New Roman" w:hAnsi="Times New Roman" w:cs="Times New Roman"/>
                <w:sz w:val="20"/>
                <w:szCs w:val="20"/>
                <w:lang w:eastAsia="ru-RU"/>
              </w:rPr>
            </w:pPr>
            <w:r w:rsidRPr="00494003">
              <w:rPr>
                <w:rFonts w:ascii="Times New Roman" w:eastAsia="Times New Roman" w:hAnsi="Times New Roman" w:cs="Times New Roman"/>
                <w:sz w:val="20"/>
                <w:szCs w:val="20"/>
                <w:lang w:eastAsia="ru-RU"/>
              </w:rPr>
              <w:t>182 1 05 03000 01 0000 110</w:t>
            </w:r>
          </w:p>
        </w:tc>
        <w:tc>
          <w:tcPr>
            <w:tcW w:w="8647" w:type="dxa"/>
            <w:tcBorders>
              <w:top w:val="nil"/>
              <w:left w:val="nil"/>
              <w:bottom w:val="single" w:sz="4" w:space="0" w:color="auto"/>
              <w:right w:val="single" w:sz="4" w:space="0" w:color="auto"/>
            </w:tcBorders>
            <w:shd w:val="clear" w:color="auto" w:fill="auto"/>
            <w:vAlign w:val="bottom"/>
            <w:hideMark/>
          </w:tcPr>
          <w:p w14:paraId="5B57831D" w14:textId="77777777" w:rsidR="00494003" w:rsidRPr="00494003" w:rsidRDefault="00494003" w:rsidP="00494003">
            <w:pPr>
              <w:spacing w:after="0" w:line="240" w:lineRule="auto"/>
              <w:rPr>
                <w:rFonts w:ascii="Times New Roman" w:eastAsia="Times New Roman" w:hAnsi="Times New Roman" w:cs="Times New Roman"/>
                <w:sz w:val="20"/>
                <w:szCs w:val="20"/>
                <w:lang w:eastAsia="ru-RU"/>
              </w:rPr>
            </w:pPr>
            <w:r w:rsidRPr="00494003">
              <w:rPr>
                <w:rFonts w:ascii="Times New Roman" w:eastAsia="Times New Roman" w:hAnsi="Times New Roman" w:cs="Times New Roman"/>
                <w:sz w:val="20"/>
                <w:szCs w:val="20"/>
                <w:lang w:eastAsia="ru-RU"/>
              </w:rPr>
              <w:t> Единый сельскохозяйственный налог</w:t>
            </w:r>
          </w:p>
        </w:tc>
        <w:tc>
          <w:tcPr>
            <w:tcW w:w="3685" w:type="dxa"/>
            <w:tcBorders>
              <w:top w:val="nil"/>
              <w:left w:val="nil"/>
              <w:bottom w:val="single" w:sz="4" w:space="0" w:color="auto"/>
              <w:right w:val="single" w:sz="4" w:space="0" w:color="auto"/>
            </w:tcBorders>
            <w:shd w:val="clear" w:color="auto" w:fill="auto"/>
            <w:vAlign w:val="bottom"/>
            <w:hideMark/>
          </w:tcPr>
          <w:p w14:paraId="474DC5ED" w14:textId="77777777" w:rsidR="00494003" w:rsidRPr="00494003" w:rsidRDefault="00494003" w:rsidP="00494003">
            <w:pPr>
              <w:spacing w:after="0" w:line="240" w:lineRule="auto"/>
              <w:jc w:val="right"/>
              <w:rPr>
                <w:rFonts w:ascii="Times New Roman" w:eastAsia="Times New Roman" w:hAnsi="Times New Roman" w:cs="Times New Roman"/>
                <w:sz w:val="20"/>
                <w:szCs w:val="20"/>
                <w:lang w:eastAsia="ru-RU"/>
              </w:rPr>
            </w:pPr>
            <w:r w:rsidRPr="00494003">
              <w:rPr>
                <w:rFonts w:ascii="Times New Roman" w:eastAsia="Times New Roman" w:hAnsi="Times New Roman" w:cs="Times New Roman"/>
                <w:sz w:val="20"/>
                <w:szCs w:val="20"/>
                <w:lang w:eastAsia="ru-RU"/>
              </w:rPr>
              <w:t>628,8</w:t>
            </w:r>
          </w:p>
        </w:tc>
      </w:tr>
      <w:tr w:rsidR="00494003" w:rsidRPr="00494003" w14:paraId="3D21DD2F" w14:textId="77777777" w:rsidTr="008D6691">
        <w:trPr>
          <w:trHeight w:val="116"/>
        </w:trPr>
        <w:tc>
          <w:tcPr>
            <w:tcW w:w="2552" w:type="dxa"/>
            <w:tcBorders>
              <w:top w:val="nil"/>
              <w:left w:val="single" w:sz="4" w:space="0" w:color="auto"/>
              <w:bottom w:val="single" w:sz="4" w:space="0" w:color="auto"/>
              <w:right w:val="single" w:sz="4" w:space="0" w:color="auto"/>
            </w:tcBorders>
            <w:shd w:val="clear" w:color="auto" w:fill="auto"/>
            <w:vAlign w:val="bottom"/>
            <w:hideMark/>
          </w:tcPr>
          <w:p w14:paraId="0D8C8248" w14:textId="77777777" w:rsidR="00494003" w:rsidRPr="00494003" w:rsidRDefault="00494003" w:rsidP="00494003">
            <w:pPr>
              <w:spacing w:after="0" w:line="240" w:lineRule="auto"/>
              <w:rPr>
                <w:rFonts w:ascii="Times New Roman" w:eastAsia="Times New Roman" w:hAnsi="Times New Roman" w:cs="Times New Roman"/>
                <w:sz w:val="20"/>
                <w:szCs w:val="20"/>
                <w:lang w:eastAsia="ru-RU"/>
              </w:rPr>
            </w:pPr>
            <w:r w:rsidRPr="00494003">
              <w:rPr>
                <w:rFonts w:ascii="Times New Roman" w:eastAsia="Times New Roman" w:hAnsi="Times New Roman" w:cs="Times New Roman"/>
                <w:sz w:val="20"/>
                <w:szCs w:val="20"/>
                <w:lang w:eastAsia="ru-RU"/>
              </w:rPr>
              <w:t>182 1 05 03010 01 0000 110</w:t>
            </w:r>
          </w:p>
        </w:tc>
        <w:tc>
          <w:tcPr>
            <w:tcW w:w="8647" w:type="dxa"/>
            <w:tcBorders>
              <w:top w:val="nil"/>
              <w:left w:val="nil"/>
              <w:bottom w:val="single" w:sz="4" w:space="0" w:color="auto"/>
              <w:right w:val="single" w:sz="4" w:space="0" w:color="auto"/>
            </w:tcBorders>
            <w:shd w:val="clear" w:color="auto" w:fill="auto"/>
            <w:vAlign w:val="bottom"/>
            <w:hideMark/>
          </w:tcPr>
          <w:p w14:paraId="626EC125" w14:textId="77777777" w:rsidR="00494003" w:rsidRPr="00494003" w:rsidRDefault="00494003" w:rsidP="00494003">
            <w:pPr>
              <w:spacing w:after="0" w:line="240" w:lineRule="auto"/>
              <w:rPr>
                <w:rFonts w:ascii="Times New Roman" w:eastAsia="Times New Roman" w:hAnsi="Times New Roman" w:cs="Times New Roman"/>
                <w:sz w:val="20"/>
                <w:szCs w:val="20"/>
                <w:lang w:eastAsia="ru-RU"/>
              </w:rPr>
            </w:pPr>
            <w:r w:rsidRPr="00494003">
              <w:rPr>
                <w:rFonts w:ascii="Times New Roman" w:eastAsia="Times New Roman" w:hAnsi="Times New Roman" w:cs="Times New Roman"/>
                <w:sz w:val="20"/>
                <w:szCs w:val="20"/>
                <w:lang w:eastAsia="ru-RU"/>
              </w:rPr>
              <w:t> Единый сельскохозяйственный налог</w:t>
            </w:r>
          </w:p>
        </w:tc>
        <w:tc>
          <w:tcPr>
            <w:tcW w:w="3685" w:type="dxa"/>
            <w:tcBorders>
              <w:top w:val="nil"/>
              <w:left w:val="nil"/>
              <w:bottom w:val="single" w:sz="4" w:space="0" w:color="auto"/>
              <w:right w:val="single" w:sz="4" w:space="0" w:color="auto"/>
            </w:tcBorders>
            <w:shd w:val="clear" w:color="auto" w:fill="auto"/>
            <w:vAlign w:val="bottom"/>
            <w:hideMark/>
          </w:tcPr>
          <w:p w14:paraId="4DF4A319" w14:textId="77777777" w:rsidR="00494003" w:rsidRPr="00494003" w:rsidRDefault="00494003" w:rsidP="00494003">
            <w:pPr>
              <w:spacing w:after="0" w:line="240" w:lineRule="auto"/>
              <w:jc w:val="right"/>
              <w:rPr>
                <w:rFonts w:ascii="Times New Roman" w:eastAsia="Times New Roman" w:hAnsi="Times New Roman" w:cs="Times New Roman"/>
                <w:sz w:val="20"/>
                <w:szCs w:val="20"/>
                <w:lang w:eastAsia="ru-RU"/>
              </w:rPr>
            </w:pPr>
            <w:r w:rsidRPr="00494003">
              <w:rPr>
                <w:rFonts w:ascii="Times New Roman" w:eastAsia="Times New Roman" w:hAnsi="Times New Roman" w:cs="Times New Roman"/>
                <w:sz w:val="20"/>
                <w:szCs w:val="20"/>
                <w:lang w:eastAsia="ru-RU"/>
              </w:rPr>
              <w:t>628,8</w:t>
            </w:r>
          </w:p>
        </w:tc>
      </w:tr>
      <w:tr w:rsidR="00494003" w:rsidRPr="00494003" w14:paraId="4C4BEAAE" w14:textId="77777777" w:rsidTr="008D6691">
        <w:trPr>
          <w:trHeight w:val="70"/>
        </w:trPr>
        <w:tc>
          <w:tcPr>
            <w:tcW w:w="2552" w:type="dxa"/>
            <w:tcBorders>
              <w:top w:val="nil"/>
              <w:left w:val="single" w:sz="4" w:space="0" w:color="auto"/>
              <w:bottom w:val="single" w:sz="4" w:space="0" w:color="auto"/>
              <w:right w:val="single" w:sz="4" w:space="0" w:color="auto"/>
            </w:tcBorders>
            <w:shd w:val="clear" w:color="auto" w:fill="auto"/>
            <w:vAlign w:val="bottom"/>
            <w:hideMark/>
          </w:tcPr>
          <w:p w14:paraId="572F2B84" w14:textId="77777777" w:rsidR="00494003" w:rsidRPr="00494003" w:rsidRDefault="00494003" w:rsidP="00494003">
            <w:pPr>
              <w:spacing w:after="0" w:line="240" w:lineRule="auto"/>
              <w:rPr>
                <w:rFonts w:ascii="Times New Roman" w:eastAsia="Times New Roman" w:hAnsi="Times New Roman" w:cs="Times New Roman"/>
                <w:sz w:val="20"/>
                <w:szCs w:val="20"/>
                <w:lang w:eastAsia="ru-RU"/>
              </w:rPr>
            </w:pPr>
            <w:r w:rsidRPr="00494003">
              <w:rPr>
                <w:rFonts w:ascii="Times New Roman" w:eastAsia="Times New Roman" w:hAnsi="Times New Roman" w:cs="Times New Roman"/>
                <w:sz w:val="20"/>
                <w:szCs w:val="20"/>
                <w:lang w:eastAsia="ru-RU"/>
              </w:rPr>
              <w:t>181 1 06 00000 00 0000 000</w:t>
            </w:r>
          </w:p>
        </w:tc>
        <w:tc>
          <w:tcPr>
            <w:tcW w:w="8647" w:type="dxa"/>
            <w:tcBorders>
              <w:top w:val="nil"/>
              <w:left w:val="nil"/>
              <w:bottom w:val="single" w:sz="4" w:space="0" w:color="auto"/>
              <w:right w:val="single" w:sz="4" w:space="0" w:color="auto"/>
            </w:tcBorders>
            <w:shd w:val="clear" w:color="auto" w:fill="auto"/>
            <w:vAlign w:val="bottom"/>
            <w:hideMark/>
          </w:tcPr>
          <w:p w14:paraId="47A53FD1" w14:textId="77777777" w:rsidR="00494003" w:rsidRPr="00494003" w:rsidRDefault="00494003" w:rsidP="00494003">
            <w:pPr>
              <w:spacing w:after="0" w:line="240" w:lineRule="auto"/>
              <w:rPr>
                <w:rFonts w:ascii="Times New Roman" w:eastAsia="Times New Roman" w:hAnsi="Times New Roman" w:cs="Times New Roman"/>
                <w:b/>
                <w:bCs/>
                <w:sz w:val="20"/>
                <w:szCs w:val="20"/>
                <w:lang w:eastAsia="ru-RU"/>
              </w:rPr>
            </w:pPr>
            <w:r w:rsidRPr="00494003">
              <w:rPr>
                <w:rFonts w:ascii="Times New Roman" w:eastAsia="Times New Roman" w:hAnsi="Times New Roman" w:cs="Times New Roman"/>
                <w:b/>
                <w:bCs/>
                <w:sz w:val="20"/>
                <w:szCs w:val="20"/>
                <w:lang w:eastAsia="ru-RU"/>
              </w:rPr>
              <w:t> НАЛОГИ НА ИМУЩЕСТВО</w:t>
            </w:r>
          </w:p>
        </w:tc>
        <w:tc>
          <w:tcPr>
            <w:tcW w:w="3685" w:type="dxa"/>
            <w:tcBorders>
              <w:top w:val="nil"/>
              <w:left w:val="nil"/>
              <w:bottom w:val="single" w:sz="4" w:space="0" w:color="auto"/>
              <w:right w:val="single" w:sz="4" w:space="0" w:color="auto"/>
            </w:tcBorders>
            <w:shd w:val="clear" w:color="auto" w:fill="auto"/>
            <w:vAlign w:val="bottom"/>
            <w:hideMark/>
          </w:tcPr>
          <w:p w14:paraId="298E1F1A" w14:textId="77777777" w:rsidR="00494003" w:rsidRPr="00494003" w:rsidRDefault="00494003" w:rsidP="00494003">
            <w:pPr>
              <w:spacing w:after="0" w:line="240" w:lineRule="auto"/>
              <w:jc w:val="right"/>
              <w:rPr>
                <w:rFonts w:ascii="Times New Roman" w:eastAsia="Times New Roman" w:hAnsi="Times New Roman" w:cs="Times New Roman"/>
                <w:b/>
                <w:bCs/>
                <w:sz w:val="20"/>
                <w:szCs w:val="20"/>
                <w:lang w:eastAsia="ru-RU"/>
              </w:rPr>
            </w:pPr>
            <w:r w:rsidRPr="00494003">
              <w:rPr>
                <w:rFonts w:ascii="Times New Roman" w:eastAsia="Times New Roman" w:hAnsi="Times New Roman" w:cs="Times New Roman"/>
                <w:b/>
                <w:bCs/>
                <w:sz w:val="20"/>
                <w:szCs w:val="20"/>
                <w:lang w:eastAsia="ru-RU"/>
              </w:rPr>
              <w:t>4 702,4</w:t>
            </w:r>
          </w:p>
        </w:tc>
      </w:tr>
      <w:tr w:rsidR="00494003" w:rsidRPr="00494003" w14:paraId="1D048A10" w14:textId="77777777" w:rsidTr="008D6691">
        <w:trPr>
          <w:trHeight w:val="70"/>
        </w:trPr>
        <w:tc>
          <w:tcPr>
            <w:tcW w:w="2552" w:type="dxa"/>
            <w:tcBorders>
              <w:top w:val="nil"/>
              <w:left w:val="single" w:sz="4" w:space="0" w:color="auto"/>
              <w:bottom w:val="single" w:sz="4" w:space="0" w:color="auto"/>
              <w:right w:val="single" w:sz="4" w:space="0" w:color="auto"/>
            </w:tcBorders>
            <w:shd w:val="clear" w:color="auto" w:fill="auto"/>
            <w:vAlign w:val="bottom"/>
            <w:hideMark/>
          </w:tcPr>
          <w:p w14:paraId="177704EF" w14:textId="77777777" w:rsidR="00494003" w:rsidRPr="00494003" w:rsidRDefault="00494003" w:rsidP="00494003">
            <w:pPr>
              <w:spacing w:after="0" w:line="240" w:lineRule="auto"/>
              <w:rPr>
                <w:rFonts w:ascii="Times New Roman" w:eastAsia="Times New Roman" w:hAnsi="Times New Roman" w:cs="Times New Roman"/>
                <w:sz w:val="20"/>
                <w:szCs w:val="20"/>
                <w:lang w:eastAsia="ru-RU"/>
              </w:rPr>
            </w:pPr>
            <w:r w:rsidRPr="00494003">
              <w:rPr>
                <w:rFonts w:ascii="Times New Roman" w:eastAsia="Times New Roman" w:hAnsi="Times New Roman" w:cs="Times New Roman"/>
                <w:sz w:val="20"/>
                <w:szCs w:val="20"/>
                <w:lang w:eastAsia="ru-RU"/>
              </w:rPr>
              <w:t>182 1 06 01000 00 0000 110</w:t>
            </w:r>
          </w:p>
        </w:tc>
        <w:tc>
          <w:tcPr>
            <w:tcW w:w="8647" w:type="dxa"/>
            <w:tcBorders>
              <w:top w:val="nil"/>
              <w:left w:val="nil"/>
              <w:bottom w:val="single" w:sz="4" w:space="0" w:color="auto"/>
              <w:right w:val="single" w:sz="4" w:space="0" w:color="auto"/>
            </w:tcBorders>
            <w:shd w:val="clear" w:color="auto" w:fill="auto"/>
            <w:vAlign w:val="bottom"/>
            <w:hideMark/>
          </w:tcPr>
          <w:p w14:paraId="4C04F1A2" w14:textId="77777777" w:rsidR="00494003" w:rsidRPr="00494003" w:rsidRDefault="00494003" w:rsidP="00494003">
            <w:pPr>
              <w:spacing w:after="0" w:line="240" w:lineRule="auto"/>
              <w:rPr>
                <w:rFonts w:ascii="Times New Roman" w:eastAsia="Times New Roman" w:hAnsi="Times New Roman" w:cs="Times New Roman"/>
                <w:sz w:val="20"/>
                <w:szCs w:val="20"/>
                <w:lang w:eastAsia="ru-RU"/>
              </w:rPr>
            </w:pPr>
            <w:r w:rsidRPr="00494003">
              <w:rPr>
                <w:rFonts w:ascii="Times New Roman" w:eastAsia="Times New Roman" w:hAnsi="Times New Roman" w:cs="Times New Roman"/>
                <w:sz w:val="20"/>
                <w:szCs w:val="20"/>
                <w:lang w:eastAsia="ru-RU"/>
              </w:rPr>
              <w:t> Налог на имущество физических лиц</w:t>
            </w:r>
          </w:p>
        </w:tc>
        <w:tc>
          <w:tcPr>
            <w:tcW w:w="3685" w:type="dxa"/>
            <w:tcBorders>
              <w:top w:val="nil"/>
              <w:left w:val="nil"/>
              <w:bottom w:val="single" w:sz="4" w:space="0" w:color="auto"/>
              <w:right w:val="single" w:sz="4" w:space="0" w:color="auto"/>
            </w:tcBorders>
            <w:shd w:val="clear" w:color="auto" w:fill="auto"/>
            <w:vAlign w:val="bottom"/>
            <w:hideMark/>
          </w:tcPr>
          <w:p w14:paraId="74B69F27" w14:textId="77777777" w:rsidR="00494003" w:rsidRPr="00494003" w:rsidRDefault="00494003" w:rsidP="00494003">
            <w:pPr>
              <w:spacing w:after="0" w:line="240" w:lineRule="auto"/>
              <w:jc w:val="right"/>
              <w:rPr>
                <w:rFonts w:ascii="Times New Roman" w:eastAsia="Times New Roman" w:hAnsi="Times New Roman" w:cs="Times New Roman"/>
                <w:sz w:val="20"/>
                <w:szCs w:val="20"/>
                <w:lang w:eastAsia="ru-RU"/>
              </w:rPr>
            </w:pPr>
            <w:r w:rsidRPr="00494003">
              <w:rPr>
                <w:rFonts w:ascii="Times New Roman" w:eastAsia="Times New Roman" w:hAnsi="Times New Roman" w:cs="Times New Roman"/>
                <w:sz w:val="20"/>
                <w:szCs w:val="20"/>
                <w:lang w:eastAsia="ru-RU"/>
              </w:rPr>
              <w:t>276,6</w:t>
            </w:r>
          </w:p>
        </w:tc>
      </w:tr>
      <w:tr w:rsidR="00494003" w:rsidRPr="00494003" w14:paraId="33D80A05" w14:textId="77777777" w:rsidTr="008D6691">
        <w:trPr>
          <w:trHeight w:val="253"/>
        </w:trPr>
        <w:tc>
          <w:tcPr>
            <w:tcW w:w="2552" w:type="dxa"/>
            <w:tcBorders>
              <w:top w:val="nil"/>
              <w:left w:val="single" w:sz="4" w:space="0" w:color="auto"/>
              <w:bottom w:val="single" w:sz="4" w:space="0" w:color="auto"/>
              <w:right w:val="single" w:sz="4" w:space="0" w:color="auto"/>
            </w:tcBorders>
            <w:shd w:val="clear" w:color="auto" w:fill="auto"/>
            <w:vAlign w:val="bottom"/>
            <w:hideMark/>
          </w:tcPr>
          <w:p w14:paraId="52315B0F" w14:textId="77777777" w:rsidR="00494003" w:rsidRPr="00494003" w:rsidRDefault="00494003" w:rsidP="00494003">
            <w:pPr>
              <w:spacing w:after="0" w:line="240" w:lineRule="auto"/>
              <w:rPr>
                <w:rFonts w:ascii="Times New Roman" w:eastAsia="Times New Roman" w:hAnsi="Times New Roman" w:cs="Times New Roman"/>
                <w:sz w:val="20"/>
                <w:szCs w:val="20"/>
                <w:lang w:eastAsia="ru-RU"/>
              </w:rPr>
            </w:pPr>
            <w:r w:rsidRPr="00494003">
              <w:rPr>
                <w:rFonts w:ascii="Times New Roman" w:eastAsia="Times New Roman" w:hAnsi="Times New Roman" w:cs="Times New Roman"/>
                <w:sz w:val="20"/>
                <w:szCs w:val="20"/>
                <w:lang w:eastAsia="ru-RU"/>
              </w:rPr>
              <w:t>182 1 06 01030 10 0000 110</w:t>
            </w:r>
          </w:p>
        </w:tc>
        <w:tc>
          <w:tcPr>
            <w:tcW w:w="8647" w:type="dxa"/>
            <w:tcBorders>
              <w:top w:val="nil"/>
              <w:left w:val="nil"/>
              <w:bottom w:val="single" w:sz="4" w:space="0" w:color="auto"/>
              <w:right w:val="single" w:sz="4" w:space="0" w:color="auto"/>
            </w:tcBorders>
            <w:shd w:val="clear" w:color="auto" w:fill="auto"/>
            <w:vAlign w:val="bottom"/>
            <w:hideMark/>
          </w:tcPr>
          <w:p w14:paraId="4A7F20B8" w14:textId="77777777" w:rsidR="00494003" w:rsidRPr="00494003" w:rsidRDefault="00494003" w:rsidP="00494003">
            <w:pPr>
              <w:spacing w:after="0" w:line="240" w:lineRule="auto"/>
              <w:rPr>
                <w:rFonts w:ascii="Times New Roman" w:eastAsia="Times New Roman" w:hAnsi="Times New Roman" w:cs="Times New Roman"/>
                <w:sz w:val="20"/>
                <w:szCs w:val="20"/>
                <w:lang w:eastAsia="ru-RU"/>
              </w:rPr>
            </w:pPr>
            <w:r w:rsidRPr="00494003">
              <w:rPr>
                <w:rFonts w:ascii="Times New Roman" w:eastAsia="Times New Roman" w:hAnsi="Times New Roman" w:cs="Times New Roman"/>
                <w:sz w:val="20"/>
                <w:szCs w:val="20"/>
                <w:lang w:eastAsia="ru-RU"/>
              </w:rPr>
              <w:t> Налог на имущество физических лиц , взимаемый по ставкам, применяемым п к объектам налогообложения, расположенным в границах сельских поселений</w:t>
            </w:r>
          </w:p>
        </w:tc>
        <w:tc>
          <w:tcPr>
            <w:tcW w:w="3685" w:type="dxa"/>
            <w:tcBorders>
              <w:top w:val="nil"/>
              <w:left w:val="nil"/>
              <w:bottom w:val="single" w:sz="4" w:space="0" w:color="auto"/>
              <w:right w:val="single" w:sz="4" w:space="0" w:color="auto"/>
            </w:tcBorders>
            <w:shd w:val="clear" w:color="auto" w:fill="auto"/>
            <w:vAlign w:val="bottom"/>
            <w:hideMark/>
          </w:tcPr>
          <w:p w14:paraId="0A171D9F" w14:textId="77777777" w:rsidR="00494003" w:rsidRPr="00494003" w:rsidRDefault="00494003" w:rsidP="00494003">
            <w:pPr>
              <w:spacing w:after="0" w:line="240" w:lineRule="auto"/>
              <w:jc w:val="right"/>
              <w:rPr>
                <w:rFonts w:ascii="Times New Roman" w:eastAsia="Times New Roman" w:hAnsi="Times New Roman" w:cs="Times New Roman"/>
                <w:sz w:val="20"/>
                <w:szCs w:val="20"/>
                <w:lang w:eastAsia="ru-RU"/>
              </w:rPr>
            </w:pPr>
            <w:r w:rsidRPr="00494003">
              <w:rPr>
                <w:rFonts w:ascii="Times New Roman" w:eastAsia="Times New Roman" w:hAnsi="Times New Roman" w:cs="Times New Roman"/>
                <w:sz w:val="20"/>
                <w:szCs w:val="20"/>
                <w:lang w:eastAsia="ru-RU"/>
              </w:rPr>
              <w:t>276,6</w:t>
            </w:r>
          </w:p>
        </w:tc>
      </w:tr>
      <w:tr w:rsidR="00494003" w:rsidRPr="00494003" w14:paraId="1A3C5EE1" w14:textId="77777777" w:rsidTr="008D6691">
        <w:trPr>
          <w:trHeight w:val="70"/>
        </w:trPr>
        <w:tc>
          <w:tcPr>
            <w:tcW w:w="2552" w:type="dxa"/>
            <w:tcBorders>
              <w:top w:val="nil"/>
              <w:left w:val="single" w:sz="4" w:space="0" w:color="auto"/>
              <w:bottom w:val="single" w:sz="4" w:space="0" w:color="auto"/>
              <w:right w:val="single" w:sz="4" w:space="0" w:color="auto"/>
            </w:tcBorders>
            <w:shd w:val="clear" w:color="auto" w:fill="auto"/>
            <w:vAlign w:val="bottom"/>
            <w:hideMark/>
          </w:tcPr>
          <w:p w14:paraId="02053092" w14:textId="77777777" w:rsidR="00494003" w:rsidRPr="00494003" w:rsidRDefault="00494003" w:rsidP="00494003">
            <w:pPr>
              <w:spacing w:after="0" w:line="240" w:lineRule="auto"/>
              <w:rPr>
                <w:rFonts w:ascii="Times New Roman" w:eastAsia="Times New Roman" w:hAnsi="Times New Roman" w:cs="Times New Roman"/>
                <w:sz w:val="20"/>
                <w:szCs w:val="20"/>
                <w:lang w:eastAsia="ru-RU"/>
              </w:rPr>
            </w:pPr>
            <w:r w:rsidRPr="00494003">
              <w:rPr>
                <w:rFonts w:ascii="Times New Roman" w:eastAsia="Times New Roman" w:hAnsi="Times New Roman" w:cs="Times New Roman"/>
                <w:sz w:val="20"/>
                <w:szCs w:val="20"/>
                <w:lang w:eastAsia="ru-RU"/>
              </w:rPr>
              <w:t>182 1 06 06000 00 0000 110</w:t>
            </w:r>
          </w:p>
        </w:tc>
        <w:tc>
          <w:tcPr>
            <w:tcW w:w="8647" w:type="dxa"/>
            <w:tcBorders>
              <w:top w:val="nil"/>
              <w:left w:val="nil"/>
              <w:bottom w:val="single" w:sz="4" w:space="0" w:color="auto"/>
              <w:right w:val="single" w:sz="4" w:space="0" w:color="auto"/>
            </w:tcBorders>
            <w:shd w:val="clear" w:color="auto" w:fill="auto"/>
            <w:vAlign w:val="bottom"/>
            <w:hideMark/>
          </w:tcPr>
          <w:p w14:paraId="1C2500D9" w14:textId="77777777" w:rsidR="00494003" w:rsidRPr="00494003" w:rsidRDefault="00494003" w:rsidP="00494003">
            <w:pPr>
              <w:spacing w:after="0" w:line="240" w:lineRule="auto"/>
              <w:rPr>
                <w:rFonts w:ascii="Times New Roman" w:eastAsia="Times New Roman" w:hAnsi="Times New Roman" w:cs="Times New Roman"/>
                <w:b/>
                <w:bCs/>
                <w:sz w:val="20"/>
                <w:szCs w:val="20"/>
                <w:lang w:eastAsia="ru-RU"/>
              </w:rPr>
            </w:pPr>
            <w:r w:rsidRPr="00494003">
              <w:rPr>
                <w:rFonts w:ascii="Times New Roman" w:eastAsia="Times New Roman" w:hAnsi="Times New Roman" w:cs="Times New Roman"/>
                <w:b/>
                <w:bCs/>
                <w:sz w:val="20"/>
                <w:szCs w:val="20"/>
                <w:lang w:eastAsia="ru-RU"/>
              </w:rPr>
              <w:t>ЗЕМЕЛЬНЫЙ НАЛОГ</w:t>
            </w:r>
          </w:p>
        </w:tc>
        <w:tc>
          <w:tcPr>
            <w:tcW w:w="3685" w:type="dxa"/>
            <w:tcBorders>
              <w:top w:val="nil"/>
              <w:left w:val="nil"/>
              <w:bottom w:val="single" w:sz="4" w:space="0" w:color="auto"/>
              <w:right w:val="single" w:sz="4" w:space="0" w:color="auto"/>
            </w:tcBorders>
            <w:shd w:val="clear" w:color="auto" w:fill="auto"/>
            <w:vAlign w:val="bottom"/>
            <w:hideMark/>
          </w:tcPr>
          <w:p w14:paraId="529E33F7" w14:textId="77777777" w:rsidR="00494003" w:rsidRPr="00494003" w:rsidRDefault="00494003" w:rsidP="00494003">
            <w:pPr>
              <w:spacing w:after="0" w:line="240" w:lineRule="auto"/>
              <w:jc w:val="right"/>
              <w:rPr>
                <w:rFonts w:ascii="Times New Roman" w:eastAsia="Times New Roman" w:hAnsi="Times New Roman" w:cs="Times New Roman"/>
                <w:b/>
                <w:bCs/>
                <w:sz w:val="20"/>
                <w:szCs w:val="20"/>
                <w:lang w:eastAsia="ru-RU"/>
              </w:rPr>
            </w:pPr>
            <w:r w:rsidRPr="00494003">
              <w:rPr>
                <w:rFonts w:ascii="Times New Roman" w:eastAsia="Times New Roman" w:hAnsi="Times New Roman" w:cs="Times New Roman"/>
                <w:b/>
                <w:bCs/>
                <w:sz w:val="20"/>
                <w:szCs w:val="20"/>
                <w:lang w:eastAsia="ru-RU"/>
              </w:rPr>
              <w:t>4 425,8</w:t>
            </w:r>
          </w:p>
        </w:tc>
      </w:tr>
      <w:tr w:rsidR="00494003" w:rsidRPr="00494003" w14:paraId="6B9937D9" w14:textId="77777777" w:rsidTr="008D6691">
        <w:trPr>
          <w:trHeight w:val="70"/>
        </w:trPr>
        <w:tc>
          <w:tcPr>
            <w:tcW w:w="2552" w:type="dxa"/>
            <w:tcBorders>
              <w:top w:val="nil"/>
              <w:left w:val="single" w:sz="4" w:space="0" w:color="auto"/>
              <w:bottom w:val="single" w:sz="4" w:space="0" w:color="auto"/>
              <w:right w:val="single" w:sz="4" w:space="0" w:color="auto"/>
            </w:tcBorders>
            <w:shd w:val="clear" w:color="auto" w:fill="auto"/>
            <w:vAlign w:val="bottom"/>
            <w:hideMark/>
          </w:tcPr>
          <w:p w14:paraId="1910908B" w14:textId="77777777" w:rsidR="00494003" w:rsidRPr="00494003" w:rsidRDefault="00494003" w:rsidP="00494003">
            <w:pPr>
              <w:spacing w:after="0" w:line="240" w:lineRule="auto"/>
              <w:rPr>
                <w:rFonts w:ascii="Times New Roman" w:eastAsia="Times New Roman" w:hAnsi="Times New Roman" w:cs="Times New Roman"/>
                <w:sz w:val="20"/>
                <w:szCs w:val="20"/>
                <w:lang w:eastAsia="ru-RU"/>
              </w:rPr>
            </w:pPr>
            <w:r w:rsidRPr="00494003">
              <w:rPr>
                <w:rFonts w:ascii="Times New Roman" w:eastAsia="Times New Roman" w:hAnsi="Times New Roman" w:cs="Times New Roman"/>
                <w:sz w:val="20"/>
                <w:szCs w:val="20"/>
                <w:lang w:eastAsia="ru-RU"/>
              </w:rPr>
              <w:t>182 1 06 06030 00 0000 110</w:t>
            </w:r>
          </w:p>
        </w:tc>
        <w:tc>
          <w:tcPr>
            <w:tcW w:w="8647" w:type="dxa"/>
            <w:tcBorders>
              <w:top w:val="nil"/>
              <w:left w:val="nil"/>
              <w:bottom w:val="single" w:sz="4" w:space="0" w:color="auto"/>
              <w:right w:val="single" w:sz="4" w:space="0" w:color="auto"/>
            </w:tcBorders>
            <w:shd w:val="clear" w:color="auto" w:fill="auto"/>
            <w:vAlign w:val="bottom"/>
            <w:hideMark/>
          </w:tcPr>
          <w:p w14:paraId="2B85DDD1" w14:textId="77777777" w:rsidR="00494003" w:rsidRPr="00494003" w:rsidRDefault="00494003" w:rsidP="00494003">
            <w:pPr>
              <w:spacing w:after="0" w:line="240" w:lineRule="auto"/>
              <w:rPr>
                <w:rFonts w:ascii="Times New Roman" w:eastAsia="Times New Roman" w:hAnsi="Times New Roman" w:cs="Times New Roman"/>
                <w:sz w:val="20"/>
                <w:szCs w:val="20"/>
                <w:lang w:eastAsia="ru-RU"/>
              </w:rPr>
            </w:pPr>
            <w:r w:rsidRPr="00494003">
              <w:rPr>
                <w:rFonts w:ascii="Times New Roman" w:eastAsia="Times New Roman" w:hAnsi="Times New Roman" w:cs="Times New Roman"/>
                <w:sz w:val="20"/>
                <w:szCs w:val="20"/>
                <w:lang w:eastAsia="ru-RU"/>
              </w:rPr>
              <w:t>Земельный налог с организаций</w:t>
            </w:r>
          </w:p>
        </w:tc>
        <w:tc>
          <w:tcPr>
            <w:tcW w:w="3685" w:type="dxa"/>
            <w:tcBorders>
              <w:top w:val="nil"/>
              <w:left w:val="nil"/>
              <w:bottom w:val="single" w:sz="4" w:space="0" w:color="auto"/>
              <w:right w:val="single" w:sz="4" w:space="0" w:color="auto"/>
            </w:tcBorders>
            <w:shd w:val="clear" w:color="auto" w:fill="auto"/>
            <w:vAlign w:val="bottom"/>
            <w:hideMark/>
          </w:tcPr>
          <w:p w14:paraId="499B730B" w14:textId="77777777" w:rsidR="00494003" w:rsidRPr="00494003" w:rsidRDefault="00494003" w:rsidP="00494003">
            <w:pPr>
              <w:spacing w:after="0" w:line="240" w:lineRule="auto"/>
              <w:jc w:val="right"/>
              <w:rPr>
                <w:rFonts w:ascii="Times New Roman" w:eastAsia="Times New Roman" w:hAnsi="Times New Roman" w:cs="Times New Roman"/>
                <w:sz w:val="20"/>
                <w:szCs w:val="20"/>
                <w:lang w:eastAsia="ru-RU"/>
              </w:rPr>
            </w:pPr>
            <w:r w:rsidRPr="00494003">
              <w:rPr>
                <w:rFonts w:ascii="Times New Roman" w:eastAsia="Times New Roman" w:hAnsi="Times New Roman" w:cs="Times New Roman"/>
                <w:sz w:val="20"/>
                <w:szCs w:val="20"/>
                <w:lang w:eastAsia="ru-RU"/>
              </w:rPr>
              <w:t>3 233,9</w:t>
            </w:r>
          </w:p>
        </w:tc>
      </w:tr>
      <w:tr w:rsidR="00494003" w:rsidRPr="00494003" w14:paraId="289EAF43" w14:textId="77777777" w:rsidTr="008D6691">
        <w:trPr>
          <w:trHeight w:val="153"/>
        </w:trPr>
        <w:tc>
          <w:tcPr>
            <w:tcW w:w="2552" w:type="dxa"/>
            <w:tcBorders>
              <w:top w:val="nil"/>
              <w:left w:val="single" w:sz="4" w:space="0" w:color="auto"/>
              <w:bottom w:val="single" w:sz="4" w:space="0" w:color="auto"/>
              <w:right w:val="single" w:sz="4" w:space="0" w:color="auto"/>
            </w:tcBorders>
            <w:shd w:val="clear" w:color="auto" w:fill="auto"/>
            <w:vAlign w:val="bottom"/>
            <w:hideMark/>
          </w:tcPr>
          <w:p w14:paraId="70006B47" w14:textId="77777777" w:rsidR="00494003" w:rsidRPr="00494003" w:rsidRDefault="00494003" w:rsidP="00494003">
            <w:pPr>
              <w:spacing w:after="0" w:line="240" w:lineRule="auto"/>
              <w:rPr>
                <w:rFonts w:ascii="Times New Roman" w:eastAsia="Times New Roman" w:hAnsi="Times New Roman" w:cs="Times New Roman"/>
                <w:sz w:val="20"/>
                <w:szCs w:val="20"/>
                <w:lang w:eastAsia="ru-RU"/>
              </w:rPr>
            </w:pPr>
            <w:r w:rsidRPr="00494003">
              <w:rPr>
                <w:rFonts w:ascii="Times New Roman" w:eastAsia="Times New Roman" w:hAnsi="Times New Roman" w:cs="Times New Roman"/>
                <w:sz w:val="20"/>
                <w:szCs w:val="20"/>
                <w:lang w:eastAsia="ru-RU"/>
              </w:rPr>
              <w:t>182 1 06 06033 10 0000 110</w:t>
            </w:r>
          </w:p>
        </w:tc>
        <w:tc>
          <w:tcPr>
            <w:tcW w:w="8647" w:type="dxa"/>
            <w:tcBorders>
              <w:top w:val="nil"/>
              <w:left w:val="nil"/>
              <w:bottom w:val="single" w:sz="4" w:space="0" w:color="auto"/>
              <w:right w:val="single" w:sz="4" w:space="0" w:color="auto"/>
            </w:tcBorders>
            <w:shd w:val="clear" w:color="auto" w:fill="auto"/>
            <w:vAlign w:val="bottom"/>
            <w:hideMark/>
          </w:tcPr>
          <w:p w14:paraId="5B206EEA" w14:textId="77777777" w:rsidR="00494003" w:rsidRPr="00494003" w:rsidRDefault="00494003" w:rsidP="00494003">
            <w:pPr>
              <w:spacing w:after="0" w:line="240" w:lineRule="auto"/>
              <w:rPr>
                <w:rFonts w:ascii="Times New Roman" w:eastAsia="Times New Roman" w:hAnsi="Times New Roman" w:cs="Times New Roman"/>
                <w:sz w:val="20"/>
                <w:szCs w:val="20"/>
                <w:lang w:eastAsia="ru-RU"/>
              </w:rPr>
            </w:pPr>
            <w:r w:rsidRPr="00494003">
              <w:rPr>
                <w:rFonts w:ascii="Times New Roman" w:eastAsia="Times New Roman" w:hAnsi="Times New Roman" w:cs="Times New Roman"/>
                <w:sz w:val="20"/>
                <w:szCs w:val="20"/>
                <w:lang w:eastAsia="ru-RU"/>
              </w:rPr>
              <w:t>Земельный налог с организаций, обладающих земельным участком, расположенным в границах сельских поселений</w:t>
            </w:r>
          </w:p>
        </w:tc>
        <w:tc>
          <w:tcPr>
            <w:tcW w:w="3685" w:type="dxa"/>
            <w:tcBorders>
              <w:top w:val="nil"/>
              <w:left w:val="nil"/>
              <w:bottom w:val="single" w:sz="4" w:space="0" w:color="auto"/>
              <w:right w:val="single" w:sz="4" w:space="0" w:color="auto"/>
            </w:tcBorders>
            <w:shd w:val="clear" w:color="auto" w:fill="auto"/>
            <w:vAlign w:val="bottom"/>
            <w:hideMark/>
          </w:tcPr>
          <w:p w14:paraId="064BE50C" w14:textId="77777777" w:rsidR="00494003" w:rsidRPr="00494003" w:rsidRDefault="00494003" w:rsidP="00494003">
            <w:pPr>
              <w:spacing w:after="0" w:line="240" w:lineRule="auto"/>
              <w:jc w:val="right"/>
              <w:rPr>
                <w:rFonts w:ascii="Times New Roman" w:eastAsia="Times New Roman" w:hAnsi="Times New Roman" w:cs="Times New Roman"/>
                <w:sz w:val="20"/>
                <w:szCs w:val="20"/>
                <w:lang w:eastAsia="ru-RU"/>
              </w:rPr>
            </w:pPr>
            <w:r w:rsidRPr="00494003">
              <w:rPr>
                <w:rFonts w:ascii="Times New Roman" w:eastAsia="Times New Roman" w:hAnsi="Times New Roman" w:cs="Times New Roman"/>
                <w:sz w:val="20"/>
                <w:szCs w:val="20"/>
                <w:lang w:eastAsia="ru-RU"/>
              </w:rPr>
              <w:t>3 233,9</w:t>
            </w:r>
          </w:p>
        </w:tc>
      </w:tr>
      <w:tr w:rsidR="00494003" w:rsidRPr="00494003" w14:paraId="2D971CBC" w14:textId="77777777" w:rsidTr="008D6691">
        <w:trPr>
          <w:trHeight w:val="103"/>
        </w:trPr>
        <w:tc>
          <w:tcPr>
            <w:tcW w:w="2552" w:type="dxa"/>
            <w:tcBorders>
              <w:top w:val="nil"/>
              <w:left w:val="single" w:sz="4" w:space="0" w:color="auto"/>
              <w:bottom w:val="single" w:sz="4" w:space="0" w:color="auto"/>
              <w:right w:val="single" w:sz="4" w:space="0" w:color="auto"/>
            </w:tcBorders>
            <w:shd w:val="clear" w:color="auto" w:fill="auto"/>
            <w:vAlign w:val="bottom"/>
            <w:hideMark/>
          </w:tcPr>
          <w:p w14:paraId="6AB67621" w14:textId="77777777" w:rsidR="00494003" w:rsidRPr="00494003" w:rsidRDefault="00494003" w:rsidP="00494003">
            <w:pPr>
              <w:spacing w:after="0" w:line="240" w:lineRule="auto"/>
              <w:rPr>
                <w:rFonts w:ascii="Times New Roman" w:eastAsia="Times New Roman" w:hAnsi="Times New Roman" w:cs="Times New Roman"/>
                <w:sz w:val="20"/>
                <w:szCs w:val="20"/>
                <w:lang w:eastAsia="ru-RU"/>
              </w:rPr>
            </w:pPr>
            <w:r w:rsidRPr="00494003">
              <w:rPr>
                <w:rFonts w:ascii="Times New Roman" w:eastAsia="Times New Roman" w:hAnsi="Times New Roman" w:cs="Times New Roman"/>
                <w:sz w:val="20"/>
                <w:szCs w:val="20"/>
                <w:lang w:eastAsia="ru-RU"/>
              </w:rPr>
              <w:t>182 1 06 06040 00 0000 110</w:t>
            </w:r>
          </w:p>
        </w:tc>
        <w:tc>
          <w:tcPr>
            <w:tcW w:w="8647" w:type="dxa"/>
            <w:tcBorders>
              <w:top w:val="nil"/>
              <w:left w:val="nil"/>
              <w:bottom w:val="single" w:sz="4" w:space="0" w:color="auto"/>
              <w:right w:val="single" w:sz="4" w:space="0" w:color="auto"/>
            </w:tcBorders>
            <w:shd w:val="clear" w:color="auto" w:fill="auto"/>
            <w:vAlign w:val="bottom"/>
            <w:hideMark/>
          </w:tcPr>
          <w:p w14:paraId="74DEB331" w14:textId="77777777" w:rsidR="00494003" w:rsidRPr="00494003" w:rsidRDefault="00494003" w:rsidP="00494003">
            <w:pPr>
              <w:spacing w:after="0" w:line="240" w:lineRule="auto"/>
              <w:rPr>
                <w:rFonts w:ascii="Times New Roman" w:eastAsia="Times New Roman" w:hAnsi="Times New Roman" w:cs="Times New Roman"/>
                <w:sz w:val="20"/>
                <w:szCs w:val="20"/>
                <w:lang w:eastAsia="ru-RU"/>
              </w:rPr>
            </w:pPr>
            <w:r w:rsidRPr="00494003">
              <w:rPr>
                <w:rFonts w:ascii="Times New Roman" w:eastAsia="Times New Roman" w:hAnsi="Times New Roman" w:cs="Times New Roman"/>
                <w:sz w:val="20"/>
                <w:szCs w:val="20"/>
                <w:lang w:eastAsia="ru-RU"/>
              </w:rPr>
              <w:t>Земельный налог с физических лиц</w:t>
            </w:r>
          </w:p>
        </w:tc>
        <w:tc>
          <w:tcPr>
            <w:tcW w:w="3685" w:type="dxa"/>
            <w:tcBorders>
              <w:top w:val="nil"/>
              <w:left w:val="nil"/>
              <w:bottom w:val="single" w:sz="4" w:space="0" w:color="auto"/>
              <w:right w:val="single" w:sz="4" w:space="0" w:color="auto"/>
            </w:tcBorders>
            <w:shd w:val="clear" w:color="auto" w:fill="auto"/>
            <w:vAlign w:val="bottom"/>
            <w:hideMark/>
          </w:tcPr>
          <w:p w14:paraId="1E8D4B86" w14:textId="77777777" w:rsidR="00494003" w:rsidRPr="00494003" w:rsidRDefault="00494003" w:rsidP="00494003">
            <w:pPr>
              <w:spacing w:after="0" w:line="240" w:lineRule="auto"/>
              <w:jc w:val="right"/>
              <w:rPr>
                <w:rFonts w:ascii="Times New Roman" w:eastAsia="Times New Roman" w:hAnsi="Times New Roman" w:cs="Times New Roman"/>
                <w:sz w:val="20"/>
                <w:szCs w:val="20"/>
                <w:lang w:eastAsia="ru-RU"/>
              </w:rPr>
            </w:pPr>
            <w:r w:rsidRPr="00494003">
              <w:rPr>
                <w:rFonts w:ascii="Times New Roman" w:eastAsia="Times New Roman" w:hAnsi="Times New Roman" w:cs="Times New Roman"/>
                <w:sz w:val="20"/>
                <w:szCs w:val="20"/>
                <w:lang w:eastAsia="ru-RU"/>
              </w:rPr>
              <w:t>1 191,9</w:t>
            </w:r>
          </w:p>
        </w:tc>
      </w:tr>
      <w:tr w:rsidR="00494003" w:rsidRPr="00494003" w14:paraId="4A7488A0" w14:textId="77777777" w:rsidTr="008D6691">
        <w:trPr>
          <w:trHeight w:val="135"/>
        </w:trPr>
        <w:tc>
          <w:tcPr>
            <w:tcW w:w="2552" w:type="dxa"/>
            <w:tcBorders>
              <w:top w:val="nil"/>
              <w:left w:val="single" w:sz="4" w:space="0" w:color="auto"/>
              <w:bottom w:val="single" w:sz="4" w:space="0" w:color="auto"/>
              <w:right w:val="single" w:sz="4" w:space="0" w:color="auto"/>
            </w:tcBorders>
            <w:shd w:val="clear" w:color="auto" w:fill="auto"/>
            <w:vAlign w:val="bottom"/>
            <w:hideMark/>
          </w:tcPr>
          <w:p w14:paraId="193635F6" w14:textId="77777777" w:rsidR="00494003" w:rsidRPr="00494003" w:rsidRDefault="00494003" w:rsidP="00494003">
            <w:pPr>
              <w:spacing w:after="0" w:line="240" w:lineRule="auto"/>
              <w:rPr>
                <w:rFonts w:ascii="Times New Roman" w:eastAsia="Times New Roman" w:hAnsi="Times New Roman" w:cs="Times New Roman"/>
                <w:sz w:val="20"/>
                <w:szCs w:val="20"/>
                <w:lang w:eastAsia="ru-RU"/>
              </w:rPr>
            </w:pPr>
            <w:r w:rsidRPr="00494003">
              <w:rPr>
                <w:rFonts w:ascii="Times New Roman" w:eastAsia="Times New Roman" w:hAnsi="Times New Roman" w:cs="Times New Roman"/>
                <w:sz w:val="20"/>
                <w:szCs w:val="20"/>
                <w:lang w:eastAsia="ru-RU"/>
              </w:rPr>
              <w:t>182 1 06 06043 10 0000 110</w:t>
            </w:r>
          </w:p>
        </w:tc>
        <w:tc>
          <w:tcPr>
            <w:tcW w:w="8647" w:type="dxa"/>
            <w:tcBorders>
              <w:top w:val="nil"/>
              <w:left w:val="nil"/>
              <w:bottom w:val="single" w:sz="4" w:space="0" w:color="auto"/>
              <w:right w:val="single" w:sz="4" w:space="0" w:color="auto"/>
            </w:tcBorders>
            <w:shd w:val="clear" w:color="auto" w:fill="auto"/>
            <w:vAlign w:val="bottom"/>
            <w:hideMark/>
          </w:tcPr>
          <w:p w14:paraId="4FC0D3CA" w14:textId="77777777" w:rsidR="00494003" w:rsidRPr="00494003" w:rsidRDefault="00494003" w:rsidP="00494003">
            <w:pPr>
              <w:spacing w:after="0" w:line="240" w:lineRule="auto"/>
              <w:rPr>
                <w:rFonts w:ascii="Times New Roman" w:eastAsia="Times New Roman" w:hAnsi="Times New Roman" w:cs="Times New Roman"/>
                <w:sz w:val="20"/>
                <w:szCs w:val="20"/>
                <w:lang w:eastAsia="ru-RU"/>
              </w:rPr>
            </w:pPr>
            <w:r w:rsidRPr="00494003">
              <w:rPr>
                <w:rFonts w:ascii="Times New Roman" w:eastAsia="Times New Roman" w:hAnsi="Times New Roman" w:cs="Times New Roman"/>
                <w:sz w:val="20"/>
                <w:szCs w:val="20"/>
                <w:lang w:eastAsia="ru-RU"/>
              </w:rPr>
              <w:t>Земельный налог с физических лиц, обладающих земельным участком, расположенным в границах сельских поселений</w:t>
            </w:r>
          </w:p>
        </w:tc>
        <w:tc>
          <w:tcPr>
            <w:tcW w:w="3685" w:type="dxa"/>
            <w:tcBorders>
              <w:top w:val="nil"/>
              <w:left w:val="nil"/>
              <w:bottom w:val="single" w:sz="4" w:space="0" w:color="auto"/>
              <w:right w:val="single" w:sz="4" w:space="0" w:color="auto"/>
            </w:tcBorders>
            <w:shd w:val="clear" w:color="auto" w:fill="auto"/>
            <w:vAlign w:val="bottom"/>
            <w:hideMark/>
          </w:tcPr>
          <w:p w14:paraId="3389D9C7" w14:textId="77777777" w:rsidR="00494003" w:rsidRPr="00494003" w:rsidRDefault="00494003" w:rsidP="00494003">
            <w:pPr>
              <w:spacing w:after="0" w:line="240" w:lineRule="auto"/>
              <w:jc w:val="right"/>
              <w:rPr>
                <w:rFonts w:ascii="Times New Roman" w:eastAsia="Times New Roman" w:hAnsi="Times New Roman" w:cs="Times New Roman"/>
                <w:sz w:val="20"/>
                <w:szCs w:val="20"/>
                <w:lang w:eastAsia="ru-RU"/>
              </w:rPr>
            </w:pPr>
            <w:r w:rsidRPr="00494003">
              <w:rPr>
                <w:rFonts w:ascii="Times New Roman" w:eastAsia="Times New Roman" w:hAnsi="Times New Roman" w:cs="Times New Roman"/>
                <w:sz w:val="20"/>
                <w:szCs w:val="20"/>
                <w:lang w:eastAsia="ru-RU"/>
              </w:rPr>
              <w:t>1 191,9</w:t>
            </w:r>
          </w:p>
        </w:tc>
      </w:tr>
      <w:tr w:rsidR="00494003" w:rsidRPr="00494003" w14:paraId="457D6A3A" w14:textId="77777777" w:rsidTr="008D6691">
        <w:trPr>
          <w:trHeight w:val="99"/>
        </w:trPr>
        <w:tc>
          <w:tcPr>
            <w:tcW w:w="2552" w:type="dxa"/>
            <w:tcBorders>
              <w:top w:val="nil"/>
              <w:left w:val="single" w:sz="4" w:space="0" w:color="auto"/>
              <w:bottom w:val="single" w:sz="4" w:space="0" w:color="auto"/>
              <w:right w:val="single" w:sz="4" w:space="0" w:color="auto"/>
            </w:tcBorders>
            <w:shd w:val="clear" w:color="auto" w:fill="auto"/>
            <w:vAlign w:val="bottom"/>
            <w:hideMark/>
          </w:tcPr>
          <w:p w14:paraId="73AA3A17" w14:textId="77777777" w:rsidR="00494003" w:rsidRPr="00494003" w:rsidRDefault="00494003" w:rsidP="00494003">
            <w:pPr>
              <w:spacing w:after="0" w:line="240" w:lineRule="auto"/>
              <w:rPr>
                <w:rFonts w:ascii="Times New Roman" w:eastAsia="Times New Roman" w:hAnsi="Times New Roman" w:cs="Times New Roman"/>
                <w:sz w:val="20"/>
                <w:szCs w:val="20"/>
                <w:lang w:eastAsia="ru-RU"/>
              </w:rPr>
            </w:pPr>
            <w:r w:rsidRPr="00494003">
              <w:rPr>
                <w:rFonts w:ascii="Times New Roman" w:eastAsia="Times New Roman" w:hAnsi="Times New Roman" w:cs="Times New Roman"/>
                <w:sz w:val="20"/>
                <w:szCs w:val="20"/>
                <w:lang w:eastAsia="ru-RU"/>
              </w:rPr>
              <w:t>951 1 00 00000 00 0000 000</w:t>
            </w:r>
          </w:p>
        </w:tc>
        <w:tc>
          <w:tcPr>
            <w:tcW w:w="8647" w:type="dxa"/>
            <w:tcBorders>
              <w:top w:val="nil"/>
              <w:left w:val="nil"/>
              <w:bottom w:val="single" w:sz="4" w:space="0" w:color="auto"/>
              <w:right w:val="single" w:sz="4" w:space="0" w:color="auto"/>
            </w:tcBorders>
            <w:shd w:val="clear" w:color="auto" w:fill="auto"/>
            <w:vAlign w:val="bottom"/>
            <w:hideMark/>
          </w:tcPr>
          <w:p w14:paraId="648367A2" w14:textId="77777777" w:rsidR="00494003" w:rsidRPr="00494003" w:rsidRDefault="00494003" w:rsidP="00494003">
            <w:pPr>
              <w:spacing w:after="0" w:line="240" w:lineRule="auto"/>
              <w:rPr>
                <w:rFonts w:ascii="Times New Roman" w:eastAsia="Times New Roman" w:hAnsi="Times New Roman" w:cs="Times New Roman"/>
                <w:b/>
                <w:bCs/>
                <w:sz w:val="20"/>
                <w:szCs w:val="20"/>
                <w:lang w:eastAsia="ru-RU"/>
              </w:rPr>
            </w:pPr>
            <w:r w:rsidRPr="00494003">
              <w:rPr>
                <w:rFonts w:ascii="Times New Roman" w:eastAsia="Times New Roman" w:hAnsi="Times New Roman" w:cs="Times New Roman"/>
                <w:b/>
                <w:bCs/>
                <w:sz w:val="20"/>
                <w:szCs w:val="20"/>
                <w:lang w:eastAsia="ru-RU"/>
              </w:rPr>
              <w:t> НАЛОГОВЫЕ И НЕНАЛОГОВЫЕ ДОХОДЫ</w:t>
            </w:r>
          </w:p>
        </w:tc>
        <w:tc>
          <w:tcPr>
            <w:tcW w:w="3685" w:type="dxa"/>
            <w:tcBorders>
              <w:top w:val="nil"/>
              <w:left w:val="nil"/>
              <w:bottom w:val="single" w:sz="4" w:space="0" w:color="auto"/>
              <w:right w:val="single" w:sz="4" w:space="0" w:color="auto"/>
            </w:tcBorders>
            <w:shd w:val="clear" w:color="auto" w:fill="auto"/>
            <w:vAlign w:val="bottom"/>
            <w:hideMark/>
          </w:tcPr>
          <w:p w14:paraId="202BA59E" w14:textId="77777777" w:rsidR="00494003" w:rsidRPr="00494003" w:rsidRDefault="00494003" w:rsidP="00494003">
            <w:pPr>
              <w:spacing w:after="0" w:line="240" w:lineRule="auto"/>
              <w:jc w:val="right"/>
              <w:rPr>
                <w:rFonts w:ascii="Times New Roman" w:eastAsia="Times New Roman" w:hAnsi="Times New Roman" w:cs="Times New Roman"/>
                <w:b/>
                <w:bCs/>
                <w:sz w:val="20"/>
                <w:szCs w:val="20"/>
                <w:lang w:eastAsia="ru-RU"/>
              </w:rPr>
            </w:pPr>
            <w:r w:rsidRPr="00494003">
              <w:rPr>
                <w:rFonts w:ascii="Times New Roman" w:eastAsia="Times New Roman" w:hAnsi="Times New Roman" w:cs="Times New Roman"/>
                <w:b/>
                <w:bCs/>
                <w:sz w:val="20"/>
                <w:szCs w:val="20"/>
                <w:lang w:eastAsia="ru-RU"/>
              </w:rPr>
              <w:t>12,5</w:t>
            </w:r>
          </w:p>
        </w:tc>
      </w:tr>
      <w:tr w:rsidR="00494003" w:rsidRPr="00494003" w14:paraId="5DCC713C" w14:textId="77777777" w:rsidTr="008D6691">
        <w:trPr>
          <w:trHeight w:val="70"/>
        </w:trPr>
        <w:tc>
          <w:tcPr>
            <w:tcW w:w="2552" w:type="dxa"/>
            <w:tcBorders>
              <w:top w:val="nil"/>
              <w:left w:val="single" w:sz="4" w:space="0" w:color="auto"/>
              <w:bottom w:val="single" w:sz="4" w:space="0" w:color="auto"/>
              <w:right w:val="single" w:sz="4" w:space="0" w:color="auto"/>
            </w:tcBorders>
            <w:shd w:val="clear" w:color="auto" w:fill="auto"/>
            <w:vAlign w:val="bottom"/>
            <w:hideMark/>
          </w:tcPr>
          <w:p w14:paraId="77610603" w14:textId="77777777" w:rsidR="00494003" w:rsidRPr="00494003" w:rsidRDefault="00494003" w:rsidP="00494003">
            <w:pPr>
              <w:spacing w:after="0" w:line="240" w:lineRule="auto"/>
              <w:rPr>
                <w:rFonts w:ascii="Times New Roman" w:eastAsia="Times New Roman" w:hAnsi="Times New Roman" w:cs="Times New Roman"/>
                <w:sz w:val="20"/>
                <w:szCs w:val="20"/>
                <w:lang w:eastAsia="ru-RU"/>
              </w:rPr>
            </w:pPr>
            <w:r w:rsidRPr="00494003">
              <w:rPr>
                <w:rFonts w:ascii="Times New Roman" w:eastAsia="Times New Roman" w:hAnsi="Times New Roman" w:cs="Times New Roman"/>
                <w:sz w:val="20"/>
                <w:szCs w:val="20"/>
                <w:lang w:eastAsia="ru-RU"/>
              </w:rPr>
              <w:t>951 1 08 00000 00 0000 000</w:t>
            </w:r>
          </w:p>
        </w:tc>
        <w:tc>
          <w:tcPr>
            <w:tcW w:w="8647" w:type="dxa"/>
            <w:tcBorders>
              <w:top w:val="nil"/>
              <w:left w:val="nil"/>
              <w:bottom w:val="single" w:sz="4" w:space="0" w:color="auto"/>
              <w:right w:val="single" w:sz="4" w:space="0" w:color="auto"/>
            </w:tcBorders>
            <w:shd w:val="clear" w:color="auto" w:fill="auto"/>
            <w:vAlign w:val="bottom"/>
            <w:hideMark/>
          </w:tcPr>
          <w:p w14:paraId="6030A436" w14:textId="77777777" w:rsidR="00494003" w:rsidRPr="00494003" w:rsidRDefault="00494003" w:rsidP="00494003">
            <w:pPr>
              <w:spacing w:after="0" w:line="240" w:lineRule="auto"/>
              <w:rPr>
                <w:rFonts w:ascii="Times New Roman" w:eastAsia="Times New Roman" w:hAnsi="Times New Roman" w:cs="Times New Roman"/>
                <w:sz w:val="20"/>
                <w:szCs w:val="20"/>
                <w:lang w:eastAsia="ru-RU"/>
              </w:rPr>
            </w:pPr>
            <w:r w:rsidRPr="00494003">
              <w:rPr>
                <w:rFonts w:ascii="Times New Roman" w:eastAsia="Times New Roman" w:hAnsi="Times New Roman" w:cs="Times New Roman"/>
                <w:sz w:val="20"/>
                <w:szCs w:val="20"/>
                <w:lang w:eastAsia="ru-RU"/>
              </w:rPr>
              <w:t> ГОСУДАРСТВЕННАЯ ПОШЛИНА</w:t>
            </w:r>
          </w:p>
        </w:tc>
        <w:tc>
          <w:tcPr>
            <w:tcW w:w="3685" w:type="dxa"/>
            <w:tcBorders>
              <w:top w:val="nil"/>
              <w:left w:val="nil"/>
              <w:bottom w:val="single" w:sz="4" w:space="0" w:color="auto"/>
              <w:right w:val="single" w:sz="4" w:space="0" w:color="auto"/>
            </w:tcBorders>
            <w:shd w:val="clear" w:color="auto" w:fill="auto"/>
            <w:vAlign w:val="bottom"/>
            <w:hideMark/>
          </w:tcPr>
          <w:p w14:paraId="4518A706" w14:textId="77777777" w:rsidR="00494003" w:rsidRPr="00494003" w:rsidRDefault="00494003" w:rsidP="00494003">
            <w:pPr>
              <w:spacing w:after="0" w:line="240" w:lineRule="auto"/>
              <w:jc w:val="right"/>
              <w:rPr>
                <w:rFonts w:ascii="Times New Roman" w:eastAsia="Times New Roman" w:hAnsi="Times New Roman" w:cs="Times New Roman"/>
                <w:sz w:val="20"/>
                <w:szCs w:val="20"/>
                <w:lang w:eastAsia="ru-RU"/>
              </w:rPr>
            </w:pPr>
            <w:r w:rsidRPr="00494003">
              <w:rPr>
                <w:rFonts w:ascii="Times New Roman" w:eastAsia="Times New Roman" w:hAnsi="Times New Roman" w:cs="Times New Roman"/>
                <w:sz w:val="20"/>
                <w:szCs w:val="20"/>
                <w:lang w:eastAsia="ru-RU"/>
              </w:rPr>
              <w:t>12,5</w:t>
            </w:r>
          </w:p>
        </w:tc>
      </w:tr>
      <w:tr w:rsidR="00494003" w:rsidRPr="00494003" w14:paraId="748C8467" w14:textId="77777777" w:rsidTr="008D6691">
        <w:trPr>
          <w:trHeight w:val="333"/>
        </w:trPr>
        <w:tc>
          <w:tcPr>
            <w:tcW w:w="2552" w:type="dxa"/>
            <w:tcBorders>
              <w:top w:val="nil"/>
              <w:left w:val="single" w:sz="4" w:space="0" w:color="auto"/>
              <w:bottom w:val="single" w:sz="4" w:space="0" w:color="auto"/>
              <w:right w:val="single" w:sz="4" w:space="0" w:color="auto"/>
            </w:tcBorders>
            <w:shd w:val="clear" w:color="auto" w:fill="auto"/>
            <w:vAlign w:val="bottom"/>
            <w:hideMark/>
          </w:tcPr>
          <w:p w14:paraId="072105C2" w14:textId="77777777" w:rsidR="00494003" w:rsidRPr="00494003" w:rsidRDefault="00494003" w:rsidP="00494003">
            <w:pPr>
              <w:spacing w:after="0" w:line="240" w:lineRule="auto"/>
              <w:rPr>
                <w:rFonts w:ascii="Times New Roman" w:eastAsia="Times New Roman" w:hAnsi="Times New Roman" w:cs="Times New Roman"/>
                <w:sz w:val="20"/>
                <w:szCs w:val="20"/>
                <w:lang w:eastAsia="ru-RU"/>
              </w:rPr>
            </w:pPr>
            <w:r w:rsidRPr="00494003">
              <w:rPr>
                <w:rFonts w:ascii="Times New Roman" w:eastAsia="Times New Roman" w:hAnsi="Times New Roman" w:cs="Times New Roman"/>
                <w:sz w:val="20"/>
                <w:szCs w:val="20"/>
                <w:lang w:eastAsia="ru-RU"/>
              </w:rPr>
              <w:t>951 1 08 04000 01 0000 110</w:t>
            </w:r>
          </w:p>
        </w:tc>
        <w:tc>
          <w:tcPr>
            <w:tcW w:w="8647" w:type="dxa"/>
            <w:tcBorders>
              <w:top w:val="nil"/>
              <w:left w:val="nil"/>
              <w:bottom w:val="single" w:sz="4" w:space="0" w:color="auto"/>
              <w:right w:val="single" w:sz="4" w:space="0" w:color="auto"/>
            </w:tcBorders>
            <w:shd w:val="clear" w:color="auto" w:fill="auto"/>
            <w:vAlign w:val="bottom"/>
            <w:hideMark/>
          </w:tcPr>
          <w:p w14:paraId="18E699BA" w14:textId="77777777" w:rsidR="00494003" w:rsidRPr="00494003" w:rsidRDefault="00494003" w:rsidP="00494003">
            <w:pPr>
              <w:spacing w:after="0" w:line="240" w:lineRule="auto"/>
              <w:rPr>
                <w:rFonts w:ascii="Times New Roman" w:eastAsia="Times New Roman" w:hAnsi="Times New Roman" w:cs="Times New Roman"/>
                <w:sz w:val="20"/>
                <w:szCs w:val="20"/>
                <w:lang w:eastAsia="ru-RU"/>
              </w:rPr>
            </w:pPr>
            <w:r w:rsidRPr="00494003">
              <w:rPr>
                <w:rFonts w:ascii="Times New Roman" w:eastAsia="Times New Roman" w:hAnsi="Times New Roman" w:cs="Times New Roman"/>
                <w:sz w:val="20"/>
                <w:szCs w:val="20"/>
                <w:lang w:eastAsia="ru-RU"/>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3685" w:type="dxa"/>
            <w:tcBorders>
              <w:top w:val="nil"/>
              <w:left w:val="nil"/>
              <w:bottom w:val="single" w:sz="4" w:space="0" w:color="auto"/>
              <w:right w:val="single" w:sz="4" w:space="0" w:color="auto"/>
            </w:tcBorders>
            <w:shd w:val="clear" w:color="auto" w:fill="auto"/>
            <w:vAlign w:val="bottom"/>
            <w:hideMark/>
          </w:tcPr>
          <w:p w14:paraId="61A43B87" w14:textId="77777777" w:rsidR="00494003" w:rsidRPr="00494003" w:rsidRDefault="00494003" w:rsidP="00494003">
            <w:pPr>
              <w:spacing w:after="0" w:line="240" w:lineRule="auto"/>
              <w:jc w:val="right"/>
              <w:rPr>
                <w:rFonts w:ascii="Times New Roman" w:eastAsia="Times New Roman" w:hAnsi="Times New Roman" w:cs="Times New Roman"/>
                <w:sz w:val="20"/>
                <w:szCs w:val="20"/>
                <w:lang w:eastAsia="ru-RU"/>
              </w:rPr>
            </w:pPr>
            <w:r w:rsidRPr="00494003">
              <w:rPr>
                <w:rFonts w:ascii="Times New Roman" w:eastAsia="Times New Roman" w:hAnsi="Times New Roman" w:cs="Times New Roman"/>
                <w:sz w:val="20"/>
                <w:szCs w:val="20"/>
                <w:lang w:eastAsia="ru-RU"/>
              </w:rPr>
              <w:t>12,5</w:t>
            </w:r>
          </w:p>
        </w:tc>
      </w:tr>
      <w:tr w:rsidR="00494003" w:rsidRPr="00494003" w14:paraId="0A0835AF" w14:textId="77777777" w:rsidTr="008D6691">
        <w:trPr>
          <w:trHeight w:val="439"/>
        </w:trPr>
        <w:tc>
          <w:tcPr>
            <w:tcW w:w="2552" w:type="dxa"/>
            <w:tcBorders>
              <w:top w:val="nil"/>
              <w:left w:val="single" w:sz="4" w:space="0" w:color="auto"/>
              <w:bottom w:val="single" w:sz="4" w:space="0" w:color="auto"/>
              <w:right w:val="single" w:sz="4" w:space="0" w:color="auto"/>
            </w:tcBorders>
            <w:shd w:val="clear" w:color="auto" w:fill="auto"/>
            <w:vAlign w:val="bottom"/>
            <w:hideMark/>
          </w:tcPr>
          <w:p w14:paraId="4DC065DE" w14:textId="77777777" w:rsidR="00494003" w:rsidRPr="00494003" w:rsidRDefault="00494003" w:rsidP="00494003">
            <w:pPr>
              <w:spacing w:after="0" w:line="240" w:lineRule="auto"/>
              <w:rPr>
                <w:rFonts w:ascii="Times New Roman" w:eastAsia="Times New Roman" w:hAnsi="Times New Roman" w:cs="Times New Roman"/>
                <w:sz w:val="20"/>
                <w:szCs w:val="20"/>
                <w:lang w:eastAsia="ru-RU"/>
              </w:rPr>
            </w:pPr>
            <w:r w:rsidRPr="00494003">
              <w:rPr>
                <w:rFonts w:ascii="Times New Roman" w:eastAsia="Times New Roman" w:hAnsi="Times New Roman" w:cs="Times New Roman"/>
                <w:sz w:val="20"/>
                <w:szCs w:val="20"/>
                <w:lang w:eastAsia="ru-RU"/>
              </w:rPr>
              <w:t>951 1 08 04020 01 0000 110</w:t>
            </w:r>
          </w:p>
        </w:tc>
        <w:tc>
          <w:tcPr>
            <w:tcW w:w="8647" w:type="dxa"/>
            <w:tcBorders>
              <w:top w:val="nil"/>
              <w:left w:val="nil"/>
              <w:bottom w:val="single" w:sz="4" w:space="0" w:color="auto"/>
              <w:right w:val="single" w:sz="4" w:space="0" w:color="auto"/>
            </w:tcBorders>
            <w:shd w:val="clear" w:color="auto" w:fill="auto"/>
            <w:vAlign w:val="bottom"/>
            <w:hideMark/>
          </w:tcPr>
          <w:p w14:paraId="6910D8A0" w14:textId="77777777" w:rsidR="00494003" w:rsidRPr="00494003" w:rsidRDefault="00494003" w:rsidP="00494003">
            <w:pPr>
              <w:spacing w:after="0" w:line="240" w:lineRule="auto"/>
              <w:rPr>
                <w:rFonts w:ascii="Times New Roman" w:eastAsia="Times New Roman" w:hAnsi="Times New Roman" w:cs="Times New Roman"/>
                <w:sz w:val="20"/>
                <w:szCs w:val="20"/>
                <w:lang w:eastAsia="ru-RU"/>
              </w:rPr>
            </w:pPr>
            <w:r w:rsidRPr="00494003">
              <w:rPr>
                <w:rFonts w:ascii="Times New Roman" w:eastAsia="Times New Roman" w:hAnsi="Times New Roman" w:cs="Times New Roman"/>
                <w:sz w:val="20"/>
                <w:szCs w:val="20"/>
                <w:lang w:eastAsia="ru-RU"/>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3685" w:type="dxa"/>
            <w:tcBorders>
              <w:top w:val="nil"/>
              <w:left w:val="nil"/>
              <w:bottom w:val="single" w:sz="4" w:space="0" w:color="auto"/>
              <w:right w:val="single" w:sz="4" w:space="0" w:color="auto"/>
            </w:tcBorders>
            <w:shd w:val="clear" w:color="auto" w:fill="auto"/>
            <w:vAlign w:val="bottom"/>
            <w:hideMark/>
          </w:tcPr>
          <w:p w14:paraId="4653704E" w14:textId="77777777" w:rsidR="00494003" w:rsidRPr="00494003" w:rsidRDefault="00494003" w:rsidP="00494003">
            <w:pPr>
              <w:spacing w:after="0" w:line="240" w:lineRule="auto"/>
              <w:jc w:val="right"/>
              <w:rPr>
                <w:rFonts w:ascii="Times New Roman" w:eastAsia="Times New Roman" w:hAnsi="Times New Roman" w:cs="Times New Roman"/>
                <w:sz w:val="20"/>
                <w:szCs w:val="20"/>
                <w:lang w:eastAsia="ru-RU"/>
              </w:rPr>
            </w:pPr>
            <w:r w:rsidRPr="00494003">
              <w:rPr>
                <w:rFonts w:ascii="Times New Roman" w:eastAsia="Times New Roman" w:hAnsi="Times New Roman" w:cs="Times New Roman"/>
                <w:sz w:val="20"/>
                <w:szCs w:val="20"/>
                <w:lang w:eastAsia="ru-RU"/>
              </w:rPr>
              <w:t>12,5</w:t>
            </w:r>
          </w:p>
        </w:tc>
      </w:tr>
      <w:tr w:rsidR="00494003" w:rsidRPr="00494003" w14:paraId="26E44E2B" w14:textId="77777777" w:rsidTr="008D6691">
        <w:trPr>
          <w:trHeight w:val="70"/>
        </w:trPr>
        <w:tc>
          <w:tcPr>
            <w:tcW w:w="2552" w:type="dxa"/>
            <w:tcBorders>
              <w:top w:val="nil"/>
              <w:left w:val="single" w:sz="4" w:space="0" w:color="auto"/>
              <w:bottom w:val="single" w:sz="4" w:space="0" w:color="auto"/>
              <w:right w:val="single" w:sz="4" w:space="0" w:color="auto"/>
            </w:tcBorders>
            <w:shd w:val="clear" w:color="auto" w:fill="auto"/>
            <w:vAlign w:val="bottom"/>
            <w:hideMark/>
          </w:tcPr>
          <w:p w14:paraId="780029C7" w14:textId="77777777" w:rsidR="00494003" w:rsidRPr="00494003" w:rsidRDefault="00494003" w:rsidP="00494003">
            <w:pPr>
              <w:spacing w:after="0" w:line="240" w:lineRule="auto"/>
              <w:rPr>
                <w:rFonts w:ascii="Times New Roman" w:eastAsia="Times New Roman" w:hAnsi="Times New Roman" w:cs="Times New Roman"/>
                <w:color w:val="FF0000"/>
                <w:sz w:val="20"/>
                <w:szCs w:val="20"/>
                <w:lang w:eastAsia="ru-RU"/>
              </w:rPr>
            </w:pPr>
            <w:r w:rsidRPr="00494003">
              <w:rPr>
                <w:rFonts w:ascii="Times New Roman" w:eastAsia="Times New Roman" w:hAnsi="Times New Roman" w:cs="Times New Roman"/>
                <w:color w:val="FF0000"/>
                <w:sz w:val="20"/>
                <w:szCs w:val="20"/>
                <w:lang w:eastAsia="ru-RU"/>
              </w:rPr>
              <w:t> </w:t>
            </w:r>
          </w:p>
        </w:tc>
        <w:tc>
          <w:tcPr>
            <w:tcW w:w="8647" w:type="dxa"/>
            <w:tcBorders>
              <w:top w:val="nil"/>
              <w:left w:val="nil"/>
              <w:bottom w:val="single" w:sz="4" w:space="0" w:color="auto"/>
              <w:right w:val="single" w:sz="4" w:space="0" w:color="auto"/>
            </w:tcBorders>
            <w:shd w:val="clear" w:color="auto" w:fill="auto"/>
            <w:vAlign w:val="bottom"/>
            <w:hideMark/>
          </w:tcPr>
          <w:p w14:paraId="394FA1C4" w14:textId="77777777" w:rsidR="00494003" w:rsidRPr="00494003" w:rsidRDefault="00494003" w:rsidP="00494003">
            <w:pPr>
              <w:spacing w:after="0" w:line="240" w:lineRule="auto"/>
              <w:rPr>
                <w:rFonts w:ascii="Times New Roman" w:eastAsia="Times New Roman" w:hAnsi="Times New Roman" w:cs="Times New Roman"/>
                <w:b/>
                <w:bCs/>
                <w:sz w:val="20"/>
                <w:szCs w:val="20"/>
                <w:lang w:eastAsia="ru-RU"/>
              </w:rPr>
            </w:pPr>
            <w:r w:rsidRPr="00494003">
              <w:rPr>
                <w:rFonts w:ascii="Times New Roman" w:eastAsia="Times New Roman" w:hAnsi="Times New Roman" w:cs="Times New Roman"/>
                <w:b/>
                <w:bCs/>
                <w:sz w:val="20"/>
                <w:szCs w:val="20"/>
                <w:lang w:eastAsia="ru-RU"/>
              </w:rPr>
              <w:t>НАЛОГОВЫЕ ДОХОДЫ всего</w:t>
            </w:r>
          </w:p>
        </w:tc>
        <w:tc>
          <w:tcPr>
            <w:tcW w:w="3685" w:type="dxa"/>
            <w:tcBorders>
              <w:top w:val="nil"/>
              <w:left w:val="nil"/>
              <w:bottom w:val="single" w:sz="4" w:space="0" w:color="auto"/>
              <w:right w:val="single" w:sz="4" w:space="0" w:color="auto"/>
            </w:tcBorders>
            <w:shd w:val="clear" w:color="auto" w:fill="auto"/>
            <w:vAlign w:val="bottom"/>
            <w:hideMark/>
          </w:tcPr>
          <w:p w14:paraId="3EFDBA63" w14:textId="77777777" w:rsidR="00494003" w:rsidRPr="00494003" w:rsidRDefault="00494003" w:rsidP="00494003">
            <w:pPr>
              <w:spacing w:after="0" w:line="240" w:lineRule="auto"/>
              <w:jc w:val="right"/>
              <w:rPr>
                <w:rFonts w:ascii="Times New Roman" w:eastAsia="Times New Roman" w:hAnsi="Times New Roman" w:cs="Times New Roman"/>
                <w:b/>
                <w:bCs/>
                <w:sz w:val="20"/>
                <w:szCs w:val="20"/>
                <w:lang w:eastAsia="ru-RU"/>
              </w:rPr>
            </w:pPr>
            <w:r w:rsidRPr="00494003">
              <w:rPr>
                <w:rFonts w:ascii="Times New Roman" w:eastAsia="Times New Roman" w:hAnsi="Times New Roman" w:cs="Times New Roman"/>
                <w:b/>
                <w:bCs/>
                <w:sz w:val="20"/>
                <w:szCs w:val="20"/>
                <w:lang w:eastAsia="ru-RU"/>
              </w:rPr>
              <w:t>7 000,2</w:t>
            </w:r>
          </w:p>
        </w:tc>
      </w:tr>
      <w:tr w:rsidR="00494003" w:rsidRPr="00494003" w14:paraId="6D92B9C2" w14:textId="77777777" w:rsidTr="008D6691">
        <w:trPr>
          <w:trHeight w:val="70"/>
        </w:trPr>
        <w:tc>
          <w:tcPr>
            <w:tcW w:w="2552" w:type="dxa"/>
            <w:tcBorders>
              <w:top w:val="nil"/>
              <w:left w:val="single" w:sz="4" w:space="0" w:color="auto"/>
              <w:bottom w:val="single" w:sz="4" w:space="0" w:color="auto"/>
              <w:right w:val="single" w:sz="4" w:space="0" w:color="auto"/>
            </w:tcBorders>
            <w:shd w:val="clear" w:color="auto" w:fill="auto"/>
            <w:vAlign w:val="bottom"/>
            <w:hideMark/>
          </w:tcPr>
          <w:p w14:paraId="1F97982C" w14:textId="77777777" w:rsidR="00494003" w:rsidRPr="00494003" w:rsidRDefault="00494003" w:rsidP="00494003">
            <w:pPr>
              <w:spacing w:after="0" w:line="240" w:lineRule="auto"/>
              <w:rPr>
                <w:rFonts w:ascii="Times New Roman" w:eastAsia="Times New Roman" w:hAnsi="Times New Roman" w:cs="Times New Roman"/>
                <w:sz w:val="20"/>
                <w:szCs w:val="20"/>
                <w:lang w:eastAsia="ru-RU"/>
              </w:rPr>
            </w:pPr>
            <w:r w:rsidRPr="00494003">
              <w:rPr>
                <w:rFonts w:ascii="Times New Roman" w:eastAsia="Times New Roman" w:hAnsi="Times New Roman" w:cs="Times New Roman"/>
                <w:sz w:val="20"/>
                <w:szCs w:val="20"/>
                <w:lang w:eastAsia="ru-RU"/>
              </w:rPr>
              <w:t>951 1 00 00000 00 0000 000</w:t>
            </w:r>
          </w:p>
        </w:tc>
        <w:tc>
          <w:tcPr>
            <w:tcW w:w="8647" w:type="dxa"/>
            <w:tcBorders>
              <w:top w:val="nil"/>
              <w:left w:val="nil"/>
              <w:bottom w:val="single" w:sz="4" w:space="0" w:color="auto"/>
              <w:right w:val="single" w:sz="4" w:space="0" w:color="auto"/>
            </w:tcBorders>
            <w:shd w:val="clear" w:color="auto" w:fill="auto"/>
            <w:vAlign w:val="bottom"/>
            <w:hideMark/>
          </w:tcPr>
          <w:p w14:paraId="15B58D94" w14:textId="77777777" w:rsidR="00494003" w:rsidRPr="00494003" w:rsidRDefault="00494003" w:rsidP="00494003">
            <w:pPr>
              <w:spacing w:after="0" w:line="240" w:lineRule="auto"/>
              <w:rPr>
                <w:rFonts w:ascii="Times New Roman" w:eastAsia="Times New Roman" w:hAnsi="Times New Roman" w:cs="Times New Roman"/>
                <w:b/>
                <w:bCs/>
                <w:sz w:val="20"/>
                <w:szCs w:val="20"/>
                <w:lang w:eastAsia="ru-RU"/>
              </w:rPr>
            </w:pPr>
            <w:r w:rsidRPr="00494003">
              <w:rPr>
                <w:rFonts w:ascii="Times New Roman" w:eastAsia="Times New Roman" w:hAnsi="Times New Roman" w:cs="Times New Roman"/>
                <w:b/>
                <w:bCs/>
                <w:sz w:val="20"/>
                <w:szCs w:val="20"/>
                <w:lang w:eastAsia="ru-RU"/>
              </w:rPr>
              <w:t> НАЛОГОВЫЕ И НЕНАЛОГОВЫЕ ДОХОДЫ</w:t>
            </w:r>
          </w:p>
        </w:tc>
        <w:tc>
          <w:tcPr>
            <w:tcW w:w="3685" w:type="dxa"/>
            <w:tcBorders>
              <w:top w:val="nil"/>
              <w:left w:val="nil"/>
              <w:bottom w:val="single" w:sz="4" w:space="0" w:color="auto"/>
              <w:right w:val="single" w:sz="4" w:space="0" w:color="auto"/>
            </w:tcBorders>
            <w:shd w:val="clear" w:color="auto" w:fill="auto"/>
            <w:vAlign w:val="bottom"/>
            <w:hideMark/>
          </w:tcPr>
          <w:p w14:paraId="71052614" w14:textId="77777777" w:rsidR="00494003" w:rsidRPr="00494003" w:rsidRDefault="00494003" w:rsidP="00494003">
            <w:pPr>
              <w:spacing w:after="0" w:line="240" w:lineRule="auto"/>
              <w:jc w:val="right"/>
              <w:rPr>
                <w:rFonts w:ascii="Times New Roman" w:eastAsia="Times New Roman" w:hAnsi="Times New Roman" w:cs="Times New Roman"/>
                <w:b/>
                <w:bCs/>
                <w:sz w:val="20"/>
                <w:szCs w:val="20"/>
                <w:lang w:eastAsia="ru-RU"/>
              </w:rPr>
            </w:pPr>
            <w:r w:rsidRPr="00494003">
              <w:rPr>
                <w:rFonts w:ascii="Times New Roman" w:eastAsia="Times New Roman" w:hAnsi="Times New Roman" w:cs="Times New Roman"/>
                <w:b/>
                <w:bCs/>
                <w:sz w:val="20"/>
                <w:szCs w:val="20"/>
                <w:lang w:eastAsia="ru-RU"/>
              </w:rPr>
              <w:t>875,0</w:t>
            </w:r>
          </w:p>
        </w:tc>
      </w:tr>
      <w:tr w:rsidR="00494003" w:rsidRPr="00494003" w14:paraId="6FE27D82" w14:textId="77777777" w:rsidTr="008D6691">
        <w:trPr>
          <w:trHeight w:val="70"/>
        </w:trPr>
        <w:tc>
          <w:tcPr>
            <w:tcW w:w="2552" w:type="dxa"/>
            <w:tcBorders>
              <w:top w:val="nil"/>
              <w:left w:val="single" w:sz="4" w:space="0" w:color="auto"/>
              <w:bottom w:val="single" w:sz="4" w:space="0" w:color="auto"/>
              <w:right w:val="single" w:sz="4" w:space="0" w:color="auto"/>
            </w:tcBorders>
            <w:shd w:val="clear" w:color="auto" w:fill="auto"/>
            <w:vAlign w:val="bottom"/>
            <w:hideMark/>
          </w:tcPr>
          <w:p w14:paraId="30ED4848" w14:textId="77777777" w:rsidR="00494003" w:rsidRPr="00494003" w:rsidRDefault="00494003" w:rsidP="00494003">
            <w:pPr>
              <w:spacing w:after="0" w:line="240" w:lineRule="auto"/>
              <w:rPr>
                <w:rFonts w:ascii="Times New Roman" w:eastAsia="Times New Roman" w:hAnsi="Times New Roman" w:cs="Times New Roman"/>
                <w:sz w:val="20"/>
                <w:szCs w:val="20"/>
                <w:lang w:eastAsia="ru-RU"/>
              </w:rPr>
            </w:pPr>
            <w:r w:rsidRPr="00494003">
              <w:rPr>
                <w:rFonts w:ascii="Times New Roman" w:eastAsia="Times New Roman" w:hAnsi="Times New Roman" w:cs="Times New Roman"/>
                <w:sz w:val="20"/>
                <w:szCs w:val="20"/>
                <w:lang w:eastAsia="ru-RU"/>
              </w:rPr>
              <w:t>951 1 11 00000 00 0000 000</w:t>
            </w:r>
          </w:p>
        </w:tc>
        <w:tc>
          <w:tcPr>
            <w:tcW w:w="8647" w:type="dxa"/>
            <w:tcBorders>
              <w:top w:val="nil"/>
              <w:left w:val="nil"/>
              <w:bottom w:val="single" w:sz="4" w:space="0" w:color="auto"/>
              <w:right w:val="single" w:sz="4" w:space="0" w:color="auto"/>
            </w:tcBorders>
            <w:shd w:val="clear" w:color="auto" w:fill="auto"/>
            <w:vAlign w:val="bottom"/>
            <w:hideMark/>
          </w:tcPr>
          <w:p w14:paraId="19FAAEED" w14:textId="77777777" w:rsidR="00494003" w:rsidRPr="00494003" w:rsidRDefault="00494003" w:rsidP="00494003">
            <w:pPr>
              <w:spacing w:after="0" w:line="240" w:lineRule="auto"/>
              <w:rPr>
                <w:rFonts w:ascii="Times New Roman" w:eastAsia="Times New Roman" w:hAnsi="Times New Roman" w:cs="Times New Roman"/>
                <w:sz w:val="20"/>
                <w:szCs w:val="20"/>
                <w:lang w:eastAsia="ru-RU"/>
              </w:rPr>
            </w:pPr>
            <w:r w:rsidRPr="00494003">
              <w:rPr>
                <w:rFonts w:ascii="Times New Roman" w:eastAsia="Times New Roman" w:hAnsi="Times New Roman" w:cs="Times New Roman"/>
                <w:sz w:val="20"/>
                <w:szCs w:val="20"/>
                <w:lang w:eastAsia="ru-RU"/>
              </w:rPr>
              <w:t> ДОХОДЫ ОТ ИСПОЛЬЗОВАНИЯ ИМУЩЕСТВА, НАХОДЯЩЕГОСЯ В ГОСУДАРСТВЕННОЙ И МУНИЦИПАЛЬНОЙ СОБСТВЕННОСТИ</w:t>
            </w:r>
          </w:p>
        </w:tc>
        <w:tc>
          <w:tcPr>
            <w:tcW w:w="3685" w:type="dxa"/>
            <w:tcBorders>
              <w:top w:val="nil"/>
              <w:left w:val="nil"/>
              <w:bottom w:val="single" w:sz="4" w:space="0" w:color="auto"/>
              <w:right w:val="single" w:sz="4" w:space="0" w:color="auto"/>
            </w:tcBorders>
            <w:shd w:val="clear" w:color="auto" w:fill="auto"/>
            <w:vAlign w:val="bottom"/>
            <w:hideMark/>
          </w:tcPr>
          <w:p w14:paraId="4115797D" w14:textId="77777777" w:rsidR="00494003" w:rsidRPr="00494003" w:rsidRDefault="00494003" w:rsidP="00494003">
            <w:pPr>
              <w:spacing w:after="0" w:line="240" w:lineRule="auto"/>
              <w:jc w:val="right"/>
              <w:rPr>
                <w:rFonts w:ascii="Times New Roman" w:eastAsia="Times New Roman" w:hAnsi="Times New Roman" w:cs="Times New Roman"/>
                <w:sz w:val="20"/>
                <w:szCs w:val="20"/>
                <w:lang w:eastAsia="ru-RU"/>
              </w:rPr>
            </w:pPr>
            <w:r w:rsidRPr="00494003">
              <w:rPr>
                <w:rFonts w:ascii="Times New Roman" w:eastAsia="Times New Roman" w:hAnsi="Times New Roman" w:cs="Times New Roman"/>
                <w:sz w:val="20"/>
                <w:szCs w:val="20"/>
                <w:lang w:eastAsia="ru-RU"/>
              </w:rPr>
              <w:t>875,0</w:t>
            </w:r>
          </w:p>
        </w:tc>
      </w:tr>
      <w:tr w:rsidR="00494003" w:rsidRPr="00494003" w14:paraId="1F17E839" w14:textId="77777777" w:rsidTr="008D6691">
        <w:trPr>
          <w:trHeight w:val="193"/>
        </w:trPr>
        <w:tc>
          <w:tcPr>
            <w:tcW w:w="2552" w:type="dxa"/>
            <w:tcBorders>
              <w:top w:val="nil"/>
              <w:left w:val="single" w:sz="4" w:space="0" w:color="auto"/>
              <w:bottom w:val="single" w:sz="4" w:space="0" w:color="auto"/>
              <w:right w:val="single" w:sz="4" w:space="0" w:color="auto"/>
            </w:tcBorders>
            <w:shd w:val="clear" w:color="auto" w:fill="auto"/>
            <w:vAlign w:val="bottom"/>
            <w:hideMark/>
          </w:tcPr>
          <w:p w14:paraId="5EF5E0E8" w14:textId="77777777" w:rsidR="00494003" w:rsidRPr="00494003" w:rsidRDefault="00494003" w:rsidP="00494003">
            <w:pPr>
              <w:spacing w:after="0" w:line="240" w:lineRule="auto"/>
              <w:rPr>
                <w:rFonts w:ascii="Times New Roman" w:eastAsia="Times New Roman" w:hAnsi="Times New Roman" w:cs="Times New Roman"/>
                <w:sz w:val="20"/>
                <w:szCs w:val="20"/>
                <w:lang w:eastAsia="ru-RU"/>
              </w:rPr>
            </w:pPr>
            <w:r w:rsidRPr="00494003">
              <w:rPr>
                <w:rFonts w:ascii="Times New Roman" w:eastAsia="Times New Roman" w:hAnsi="Times New Roman" w:cs="Times New Roman"/>
                <w:sz w:val="20"/>
                <w:szCs w:val="20"/>
                <w:lang w:eastAsia="ru-RU"/>
              </w:rPr>
              <w:t>951 1 11 05000 00 0000 120</w:t>
            </w:r>
          </w:p>
        </w:tc>
        <w:tc>
          <w:tcPr>
            <w:tcW w:w="8647" w:type="dxa"/>
            <w:tcBorders>
              <w:top w:val="nil"/>
              <w:left w:val="nil"/>
              <w:bottom w:val="single" w:sz="4" w:space="0" w:color="auto"/>
              <w:right w:val="single" w:sz="4" w:space="0" w:color="auto"/>
            </w:tcBorders>
            <w:shd w:val="clear" w:color="auto" w:fill="auto"/>
            <w:vAlign w:val="bottom"/>
            <w:hideMark/>
          </w:tcPr>
          <w:p w14:paraId="19C207B7" w14:textId="77777777" w:rsidR="00494003" w:rsidRPr="00494003" w:rsidRDefault="00494003" w:rsidP="00494003">
            <w:pPr>
              <w:spacing w:after="0" w:line="240" w:lineRule="auto"/>
              <w:rPr>
                <w:rFonts w:ascii="Times New Roman" w:eastAsia="Times New Roman" w:hAnsi="Times New Roman" w:cs="Times New Roman"/>
                <w:sz w:val="20"/>
                <w:szCs w:val="20"/>
                <w:lang w:eastAsia="ru-RU"/>
              </w:rPr>
            </w:pPr>
            <w:r w:rsidRPr="00494003">
              <w:rPr>
                <w:rFonts w:ascii="Times New Roman" w:eastAsia="Times New Roman" w:hAnsi="Times New Roman" w:cs="Times New Roman"/>
                <w:sz w:val="20"/>
                <w:szCs w:val="20"/>
                <w:lang w:eastAsia="ru-RU"/>
              </w:rPr>
              <w:t> 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3685" w:type="dxa"/>
            <w:tcBorders>
              <w:top w:val="nil"/>
              <w:left w:val="nil"/>
              <w:bottom w:val="single" w:sz="4" w:space="0" w:color="auto"/>
              <w:right w:val="single" w:sz="4" w:space="0" w:color="auto"/>
            </w:tcBorders>
            <w:shd w:val="clear" w:color="auto" w:fill="auto"/>
            <w:vAlign w:val="bottom"/>
            <w:hideMark/>
          </w:tcPr>
          <w:p w14:paraId="43AEAC61" w14:textId="77777777" w:rsidR="00494003" w:rsidRPr="00494003" w:rsidRDefault="00494003" w:rsidP="00494003">
            <w:pPr>
              <w:spacing w:after="0" w:line="240" w:lineRule="auto"/>
              <w:jc w:val="right"/>
              <w:rPr>
                <w:rFonts w:ascii="Times New Roman" w:eastAsia="Times New Roman" w:hAnsi="Times New Roman" w:cs="Times New Roman"/>
                <w:sz w:val="20"/>
                <w:szCs w:val="20"/>
                <w:lang w:eastAsia="ru-RU"/>
              </w:rPr>
            </w:pPr>
            <w:r w:rsidRPr="00494003">
              <w:rPr>
                <w:rFonts w:ascii="Times New Roman" w:eastAsia="Times New Roman" w:hAnsi="Times New Roman" w:cs="Times New Roman"/>
                <w:sz w:val="20"/>
                <w:szCs w:val="20"/>
                <w:lang w:eastAsia="ru-RU"/>
              </w:rPr>
              <w:t>835,0</w:t>
            </w:r>
          </w:p>
        </w:tc>
      </w:tr>
      <w:tr w:rsidR="00494003" w:rsidRPr="00494003" w14:paraId="12BBFCEB" w14:textId="77777777" w:rsidTr="008D6691">
        <w:trPr>
          <w:trHeight w:val="547"/>
        </w:trPr>
        <w:tc>
          <w:tcPr>
            <w:tcW w:w="2552" w:type="dxa"/>
            <w:tcBorders>
              <w:top w:val="nil"/>
              <w:left w:val="single" w:sz="4" w:space="0" w:color="auto"/>
              <w:bottom w:val="single" w:sz="4" w:space="0" w:color="auto"/>
              <w:right w:val="single" w:sz="4" w:space="0" w:color="auto"/>
            </w:tcBorders>
            <w:shd w:val="clear" w:color="auto" w:fill="auto"/>
            <w:vAlign w:val="bottom"/>
            <w:hideMark/>
          </w:tcPr>
          <w:p w14:paraId="73348428" w14:textId="77777777" w:rsidR="00494003" w:rsidRPr="00494003" w:rsidRDefault="00494003" w:rsidP="00494003">
            <w:pPr>
              <w:spacing w:after="0" w:line="240" w:lineRule="auto"/>
              <w:rPr>
                <w:rFonts w:ascii="Times New Roman" w:eastAsia="Times New Roman" w:hAnsi="Times New Roman" w:cs="Times New Roman"/>
                <w:sz w:val="20"/>
                <w:szCs w:val="20"/>
                <w:lang w:eastAsia="ru-RU"/>
              </w:rPr>
            </w:pPr>
            <w:r w:rsidRPr="00494003">
              <w:rPr>
                <w:rFonts w:ascii="Times New Roman" w:eastAsia="Times New Roman" w:hAnsi="Times New Roman" w:cs="Times New Roman"/>
                <w:sz w:val="20"/>
                <w:szCs w:val="20"/>
                <w:lang w:eastAsia="ru-RU"/>
              </w:rPr>
              <w:t>951 1 11 05020 00 0000 120</w:t>
            </w:r>
          </w:p>
        </w:tc>
        <w:tc>
          <w:tcPr>
            <w:tcW w:w="8647" w:type="dxa"/>
            <w:tcBorders>
              <w:top w:val="nil"/>
              <w:left w:val="nil"/>
              <w:bottom w:val="single" w:sz="4" w:space="0" w:color="auto"/>
              <w:right w:val="single" w:sz="4" w:space="0" w:color="auto"/>
            </w:tcBorders>
            <w:shd w:val="clear" w:color="auto" w:fill="auto"/>
            <w:vAlign w:val="bottom"/>
            <w:hideMark/>
          </w:tcPr>
          <w:p w14:paraId="40BEEE3D" w14:textId="77777777" w:rsidR="00494003" w:rsidRPr="00494003" w:rsidRDefault="00494003" w:rsidP="00494003">
            <w:pPr>
              <w:spacing w:after="0" w:line="240" w:lineRule="auto"/>
              <w:rPr>
                <w:rFonts w:ascii="Times New Roman" w:eastAsia="Times New Roman" w:hAnsi="Times New Roman" w:cs="Times New Roman"/>
                <w:sz w:val="20"/>
                <w:szCs w:val="20"/>
                <w:lang w:eastAsia="ru-RU"/>
              </w:rPr>
            </w:pPr>
            <w:r w:rsidRPr="00494003">
              <w:rPr>
                <w:rFonts w:ascii="Times New Roman" w:eastAsia="Times New Roman" w:hAnsi="Times New Roman" w:cs="Times New Roman"/>
                <w:sz w:val="20"/>
                <w:szCs w:val="20"/>
                <w:lang w:eastAsia="ru-RU"/>
              </w:rPr>
              <w:t> 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3685" w:type="dxa"/>
            <w:tcBorders>
              <w:top w:val="nil"/>
              <w:left w:val="nil"/>
              <w:bottom w:val="single" w:sz="4" w:space="0" w:color="auto"/>
              <w:right w:val="single" w:sz="4" w:space="0" w:color="auto"/>
            </w:tcBorders>
            <w:shd w:val="clear" w:color="auto" w:fill="auto"/>
            <w:vAlign w:val="bottom"/>
            <w:hideMark/>
          </w:tcPr>
          <w:p w14:paraId="77C66FCD" w14:textId="77777777" w:rsidR="00494003" w:rsidRPr="00494003" w:rsidRDefault="00494003" w:rsidP="00494003">
            <w:pPr>
              <w:spacing w:after="0" w:line="240" w:lineRule="auto"/>
              <w:jc w:val="right"/>
              <w:rPr>
                <w:rFonts w:ascii="Times New Roman" w:eastAsia="Times New Roman" w:hAnsi="Times New Roman" w:cs="Times New Roman"/>
                <w:sz w:val="20"/>
                <w:szCs w:val="20"/>
                <w:lang w:eastAsia="ru-RU"/>
              </w:rPr>
            </w:pPr>
            <w:r w:rsidRPr="00494003">
              <w:rPr>
                <w:rFonts w:ascii="Times New Roman" w:eastAsia="Times New Roman" w:hAnsi="Times New Roman" w:cs="Times New Roman"/>
                <w:sz w:val="20"/>
                <w:szCs w:val="20"/>
                <w:lang w:eastAsia="ru-RU"/>
              </w:rPr>
              <w:t>751,8</w:t>
            </w:r>
          </w:p>
        </w:tc>
      </w:tr>
      <w:tr w:rsidR="00494003" w:rsidRPr="00494003" w14:paraId="057F56A7" w14:textId="77777777" w:rsidTr="008D6691">
        <w:trPr>
          <w:trHeight w:val="70"/>
        </w:trPr>
        <w:tc>
          <w:tcPr>
            <w:tcW w:w="2552" w:type="dxa"/>
            <w:tcBorders>
              <w:top w:val="nil"/>
              <w:left w:val="single" w:sz="4" w:space="0" w:color="auto"/>
              <w:bottom w:val="single" w:sz="4" w:space="0" w:color="auto"/>
              <w:right w:val="single" w:sz="4" w:space="0" w:color="auto"/>
            </w:tcBorders>
            <w:shd w:val="clear" w:color="auto" w:fill="auto"/>
            <w:vAlign w:val="bottom"/>
            <w:hideMark/>
          </w:tcPr>
          <w:p w14:paraId="50E27725" w14:textId="77777777" w:rsidR="00494003" w:rsidRPr="00494003" w:rsidRDefault="00494003" w:rsidP="00494003">
            <w:pPr>
              <w:spacing w:after="0" w:line="240" w:lineRule="auto"/>
              <w:rPr>
                <w:rFonts w:ascii="Times New Roman" w:eastAsia="Times New Roman" w:hAnsi="Times New Roman" w:cs="Times New Roman"/>
                <w:sz w:val="20"/>
                <w:szCs w:val="20"/>
                <w:lang w:eastAsia="ru-RU"/>
              </w:rPr>
            </w:pPr>
            <w:r w:rsidRPr="00494003">
              <w:rPr>
                <w:rFonts w:ascii="Times New Roman" w:eastAsia="Times New Roman" w:hAnsi="Times New Roman" w:cs="Times New Roman"/>
                <w:sz w:val="20"/>
                <w:szCs w:val="20"/>
                <w:lang w:eastAsia="ru-RU"/>
              </w:rPr>
              <w:t>951 1 11 05025 10 0000 120</w:t>
            </w:r>
          </w:p>
        </w:tc>
        <w:tc>
          <w:tcPr>
            <w:tcW w:w="8647" w:type="dxa"/>
            <w:tcBorders>
              <w:top w:val="nil"/>
              <w:left w:val="nil"/>
              <w:bottom w:val="single" w:sz="4" w:space="0" w:color="auto"/>
              <w:right w:val="single" w:sz="4" w:space="0" w:color="auto"/>
            </w:tcBorders>
            <w:shd w:val="clear" w:color="auto" w:fill="auto"/>
            <w:vAlign w:val="bottom"/>
            <w:hideMark/>
          </w:tcPr>
          <w:p w14:paraId="1B01B3FD" w14:textId="77777777" w:rsidR="00494003" w:rsidRPr="00494003" w:rsidRDefault="00494003" w:rsidP="00494003">
            <w:pPr>
              <w:spacing w:after="0" w:line="240" w:lineRule="auto"/>
              <w:rPr>
                <w:rFonts w:ascii="Times New Roman" w:eastAsia="Times New Roman" w:hAnsi="Times New Roman" w:cs="Times New Roman"/>
                <w:sz w:val="20"/>
                <w:szCs w:val="20"/>
                <w:lang w:eastAsia="ru-RU"/>
              </w:rPr>
            </w:pPr>
            <w:r w:rsidRPr="00494003">
              <w:rPr>
                <w:rFonts w:ascii="Times New Roman" w:eastAsia="Times New Roman" w:hAnsi="Times New Roman" w:cs="Times New Roman"/>
                <w:sz w:val="20"/>
                <w:szCs w:val="20"/>
                <w:lang w:eastAsia="ru-RU"/>
              </w:rPr>
              <w:t> 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бюджетных и автономных учреждений)</w:t>
            </w:r>
          </w:p>
        </w:tc>
        <w:tc>
          <w:tcPr>
            <w:tcW w:w="3685" w:type="dxa"/>
            <w:tcBorders>
              <w:top w:val="nil"/>
              <w:left w:val="nil"/>
              <w:bottom w:val="single" w:sz="4" w:space="0" w:color="auto"/>
              <w:right w:val="single" w:sz="4" w:space="0" w:color="auto"/>
            </w:tcBorders>
            <w:shd w:val="clear" w:color="auto" w:fill="auto"/>
            <w:vAlign w:val="bottom"/>
            <w:hideMark/>
          </w:tcPr>
          <w:p w14:paraId="2B62B9D1" w14:textId="77777777" w:rsidR="00494003" w:rsidRPr="00494003" w:rsidRDefault="00494003" w:rsidP="00494003">
            <w:pPr>
              <w:spacing w:after="0" w:line="240" w:lineRule="auto"/>
              <w:jc w:val="right"/>
              <w:rPr>
                <w:rFonts w:ascii="Times New Roman" w:eastAsia="Times New Roman" w:hAnsi="Times New Roman" w:cs="Times New Roman"/>
                <w:sz w:val="20"/>
                <w:szCs w:val="20"/>
                <w:lang w:eastAsia="ru-RU"/>
              </w:rPr>
            </w:pPr>
            <w:r w:rsidRPr="00494003">
              <w:rPr>
                <w:rFonts w:ascii="Times New Roman" w:eastAsia="Times New Roman" w:hAnsi="Times New Roman" w:cs="Times New Roman"/>
                <w:sz w:val="20"/>
                <w:szCs w:val="20"/>
                <w:lang w:eastAsia="ru-RU"/>
              </w:rPr>
              <w:t>751,8</w:t>
            </w:r>
          </w:p>
        </w:tc>
      </w:tr>
      <w:tr w:rsidR="00494003" w:rsidRPr="00494003" w14:paraId="38EFA367" w14:textId="77777777" w:rsidTr="008D6691">
        <w:trPr>
          <w:trHeight w:val="70"/>
        </w:trPr>
        <w:tc>
          <w:tcPr>
            <w:tcW w:w="2552" w:type="dxa"/>
            <w:tcBorders>
              <w:top w:val="nil"/>
              <w:left w:val="single" w:sz="4" w:space="0" w:color="auto"/>
              <w:bottom w:val="single" w:sz="4" w:space="0" w:color="auto"/>
              <w:right w:val="single" w:sz="4" w:space="0" w:color="auto"/>
            </w:tcBorders>
            <w:shd w:val="clear" w:color="auto" w:fill="auto"/>
            <w:vAlign w:val="bottom"/>
            <w:hideMark/>
          </w:tcPr>
          <w:p w14:paraId="012C0257" w14:textId="77777777" w:rsidR="00494003" w:rsidRPr="00494003" w:rsidRDefault="00494003" w:rsidP="00494003">
            <w:pPr>
              <w:spacing w:after="0" w:line="240" w:lineRule="auto"/>
              <w:rPr>
                <w:rFonts w:ascii="Times New Roman" w:eastAsia="Times New Roman" w:hAnsi="Times New Roman" w:cs="Times New Roman"/>
                <w:sz w:val="20"/>
                <w:szCs w:val="20"/>
                <w:lang w:eastAsia="ru-RU"/>
              </w:rPr>
            </w:pPr>
            <w:r w:rsidRPr="00494003">
              <w:rPr>
                <w:rFonts w:ascii="Times New Roman" w:eastAsia="Times New Roman" w:hAnsi="Times New Roman" w:cs="Times New Roman"/>
                <w:sz w:val="20"/>
                <w:szCs w:val="20"/>
                <w:lang w:eastAsia="ru-RU"/>
              </w:rPr>
              <w:lastRenderedPageBreak/>
              <w:t>951 1 11 05030 10 0000 120</w:t>
            </w:r>
          </w:p>
        </w:tc>
        <w:tc>
          <w:tcPr>
            <w:tcW w:w="8647" w:type="dxa"/>
            <w:tcBorders>
              <w:top w:val="nil"/>
              <w:left w:val="nil"/>
              <w:bottom w:val="single" w:sz="4" w:space="0" w:color="auto"/>
              <w:right w:val="single" w:sz="4" w:space="0" w:color="auto"/>
            </w:tcBorders>
            <w:shd w:val="clear" w:color="auto" w:fill="auto"/>
            <w:vAlign w:val="bottom"/>
            <w:hideMark/>
          </w:tcPr>
          <w:p w14:paraId="10626387" w14:textId="77777777" w:rsidR="00494003" w:rsidRPr="00494003" w:rsidRDefault="00494003" w:rsidP="00494003">
            <w:pPr>
              <w:spacing w:after="0" w:line="240" w:lineRule="auto"/>
              <w:rPr>
                <w:rFonts w:ascii="Times New Roman" w:eastAsia="Times New Roman" w:hAnsi="Times New Roman" w:cs="Times New Roman"/>
                <w:sz w:val="20"/>
                <w:szCs w:val="20"/>
                <w:lang w:eastAsia="ru-RU"/>
              </w:rPr>
            </w:pPr>
            <w:r w:rsidRPr="00494003">
              <w:rPr>
                <w:rFonts w:ascii="Times New Roman" w:eastAsia="Times New Roman" w:hAnsi="Times New Roman" w:cs="Times New Roman"/>
                <w:sz w:val="20"/>
                <w:szCs w:val="20"/>
                <w:lang w:eastAsia="ru-RU"/>
              </w:rPr>
              <w:t> Доходы от сдачи в аренду имущества, находящегося в оперативном управлении органов управления поселений (за исключением имущества муниципальных  бюджетных и автономных учреждений)</w:t>
            </w:r>
          </w:p>
        </w:tc>
        <w:tc>
          <w:tcPr>
            <w:tcW w:w="3685" w:type="dxa"/>
            <w:tcBorders>
              <w:top w:val="nil"/>
              <w:left w:val="nil"/>
              <w:bottom w:val="single" w:sz="4" w:space="0" w:color="auto"/>
              <w:right w:val="single" w:sz="4" w:space="0" w:color="auto"/>
            </w:tcBorders>
            <w:shd w:val="clear" w:color="auto" w:fill="auto"/>
            <w:vAlign w:val="bottom"/>
            <w:hideMark/>
          </w:tcPr>
          <w:p w14:paraId="2990F40F" w14:textId="77777777" w:rsidR="00494003" w:rsidRPr="00494003" w:rsidRDefault="00494003" w:rsidP="00494003">
            <w:pPr>
              <w:spacing w:after="0" w:line="240" w:lineRule="auto"/>
              <w:jc w:val="right"/>
              <w:rPr>
                <w:rFonts w:ascii="Times New Roman" w:eastAsia="Times New Roman" w:hAnsi="Times New Roman" w:cs="Times New Roman"/>
                <w:sz w:val="20"/>
                <w:szCs w:val="20"/>
                <w:lang w:eastAsia="ru-RU"/>
              </w:rPr>
            </w:pPr>
            <w:r w:rsidRPr="00494003">
              <w:rPr>
                <w:rFonts w:ascii="Times New Roman" w:eastAsia="Times New Roman" w:hAnsi="Times New Roman" w:cs="Times New Roman"/>
                <w:sz w:val="20"/>
                <w:szCs w:val="20"/>
                <w:lang w:eastAsia="ru-RU"/>
              </w:rPr>
              <w:t>83,2</w:t>
            </w:r>
          </w:p>
        </w:tc>
      </w:tr>
      <w:tr w:rsidR="00494003" w:rsidRPr="00494003" w14:paraId="14872912" w14:textId="77777777" w:rsidTr="008D6691">
        <w:trPr>
          <w:trHeight w:val="70"/>
        </w:trPr>
        <w:tc>
          <w:tcPr>
            <w:tcW w:w="2552" w:type="dxa"/>
            <w:tcBorders>
              <w:top w:val="nil"/>
              <w:left w:val="single" w:sz="4" w:space="0" w:color="auto"/>
              <w:bottom w:val="single" w:sz="4" w:space="0" w:color="auto"/>
              <w:right w:val="single" w:sz="4" w:space="0" w:color="auto"/>
            </w:tcBorders>
            <w:shd w:val="clear" w:color="auto" w:fill="auto"/>
            <w:vAlign w:val="bottom"/>
            <w:hideMark/>
          </w:tcPr>
          <w:p w14:paraId="5C5C6E3C" w14:textId="77777777" w:rsidR="00494003" w:rsidRPr="00494003" w:rsidRDefault="00494003" w:rsidP="00494003">
            <w:pPr>
              <w:spacing w:after="0" w:line="240" w:lineRule="auto"/>
              <w:rPr>
                <w:rFonts w:ascii="Times New Roman" w:eastAsia="Times New Roman" w:hAnsi="Times New Roman" w:cs="Times New Roman"/>
                <w:sz w:val="20"/>
                <w:szCs w:val="20"/>
                <w:lang w:eastAsia="ru-RU"/>
              </w:rPr>
            </w:pPr>
            <w:r w:rsidRPr="00494003">
              <w:rPr>
                <w:rFonts w:ascii="Times New Roman" w:eastAsia="Times New Roman" w:hAnsi="Times New Roman" w:cs="Times New Roman"/>
                <w:sz w:val="20"/>
                <w:szCs w:val="20"/>
                <w:lang w:eastAsia="ru-RU"/>
              </w:rPr>
              <w:t>951 1 11 05035 10 0000 120</w:t>
            </w:r>
          </w:p>
        </w:tc>
        <w:tc>
          <w:tcPr>
            <w:tcW w:w="8647" w:type="dxa"/>
            <w:tcBorders>
              <w:top w:val="nil"/>
              <w:left w:val="nil"/>
              <w:bottom w:val="single" w:sz="4" w:space="0" w:color="auto"/>
              <w:right w:val="single" w:sz="4" w:space="0" w:color="auto"/>
            </w:tcBorders>
            <w:shd w:val="clear" w:color="auto" w:fill="auto"/>
            <w:vAlign w:val="bottom"/>
            <w:hideMark/>
          </w:tcPr>
          <w:p w14:paraId="60FDE4C9" w14:textId="77777777" w:rsidR="00494003" w:rsidRPr="00494003" w:rsidRDefault="00494003" w:rsidP="00494003">
            <w:pPr>
              <w:spacing w:after="0" w:line="240" w:lineRule="auto"/>
              <w:rPr>
                <w:rFonts w:ascii="Times New Roman" w:eastAsia="Times New Roman" w:hAnsi="Times New Roman" w:cs="Times New Roman"/>
                <w:sz w:val="20"/>
                <w:szCs w:val="20"/>
                <w:lang w:eastAsia="ru-RU"/>
              </w:rPr>
            </w:pPr>
            <w:r w:rsidRPr="00494003">
              <w:rPr>
                <w:rFonts w:ascii="Times New Roman" w:eastAsia="Times New Roman" w:hAnsi="Times New Roman" w:cs="Times New Roman"/>
                <w:sz w:val="20"/>
                <w:szCs w:val="20"/>
                <w:lang w:eastAsia="ru-RU"/>
              </w:rPr>
              <w:t> Доходы от сдачи в аренду имущества, находящегося в оперативном управлении органов управления поселений (за исключением имущества муниципальных  бюджетных и автономных учреждений)</w:t>
            </w:r>
          </w:p>
        </w:tc>
        <w:tc>
          <w:tcPr>
            <w:tcW w:w="3685" w:type="dxa"/>
            <w:tcBorders>
              <w:top w:val="nil"/>
              <w:left w:val="nil"/>
              <w:bottom w:val="single" w:sz="4" w:space="0" w:color="auto"/>
              <w:right w:val="single" w:sz="4" w:space="0" w:color="auto"/>
            </w:tcBorders>
            <w:shd w:val="clear" w:color="auto" w:fill="auto"/>
            <w:vAlign w:val="bottom"/>
            <w:hideMark/>
          </w:tcPr>
          <w:p w14:paraId="073EEFEE" w14:textId="77777777" w:rsidR="00494003" w:rsidRPr="00494003" w:rsidRDefault="00494003" w:rsidP="00494003">
            <w:pPr>
              <w:spacing w:after="0" w:line="240" w:lineRule="auto"/>
              <w:jc w:val="right"/>
              <w:rPr>
                <w:rFonts w:ascii="Times New Roman" w:eastAsia="Times New Roman" w:hAnsi="Times New Roman" w:cs="Times New Roman"/>
                <w:sz w:val="20"/>
                <w:szCs w:val="20"/>
                <w:lang w:eastAsia="ru-RU"/>
              </w:rPr>
            </w:pPr>
            <w:r w:rsidRPr="00494003">
              <w:rPr>
                <w:rFonts w:ascii="Times New Roman" w:eastAsia="Times New Roman" w:hAnsi="Times New Roman" w:cs="Times New Roman"/>
                <w:sz w:val="20"/>
                <w:szCs w:val="20"/>
                <w:lang w:eastAsia="ru-RU"/>
              </w:rPr>
              <w:t>83,2</w:t>
            </w:r>
          </w:p>
        </w:tc>
      </w:tr>
      <w:tr w:rsidR="00494003" w:rsidRPr="00494003" w14:paraId="256B7CE5" w14:textId="77777777" w:rsidTr="008D6691">
        <w:trPr>
          <w:trHeight w:val="170"/>
        </w:trPr>
        <w:tc>
          <w:tcPr>
            <w:tcW w:w="2552" w:type="dxa"/>
            <w:tcBorders>
              <w:top w:val="nil"/>
              <w:left w:val="single" w:sz="4" w:space="0" w:color="auto"/>
              <w:bottom w:val="single" w:sz="4" w:space="0" w:color="auto"/>
              <w:right w:val="single" w:sz="4" w:space="0" w:color="auto"/>
            </w:tcBorders>
            <w:shd w:val="clear" w:color="auto" w:fill="auto"/>
            <w:vAlign w:val="bottom"/>
            <w:hideMark/>
          </w:tcPr>
          <w:p w14:paraId="203F6671" w14:textId="77777777" w:rsidR="00494003" w:rsidRPr="00494003" w:rsidRDefault="00494003" w:rsidP="00494003">
            <w:pPr>
              <w:spacing w:after="0" w:line="240" w:lineRule="auto"/>
              <w:rPr>
                <w:rFonts w:ascii="Times New Roman" w:eastAsia="Times New Roman" w:hAnsi="Times New Roman" w:cs="Times New Roman"/>
                <w:sz w:val="20"/>
                <w:szCs w:val="20"/>
                <w:lang w:eastAsia="ru-RU"/>
              </w:rPr>
            </w:pPr>
            <w:r w:rsidRPr="00494003">
              <w:rPr>
                <w:rFonts w:ascii="Times New Roman" w:eastAsia="Times New Roman" w:hAnsi="Times New Roman" w:cs="Times New Roman"/>
                <w:sz w:val="20"/>
                <w:szCs w:val="20"/>
                <w:lang w:eastAsia="ru-RU"/>
              </w:rPr>
              <w:t>951 1 11 09000 00 0000 120</w:t>
            </w:r>
          </w:p>
        </w:tc>
        <w:tc>
          <w:tcPr>
            <w:tcW w:w="8647" w:type="dxa"/>
            <w:tcBorders>
              <w:top w:val="nil"/>
              <w:left w:val="nil"/>
              <w:bottom w:val="nil"/>
              <w:right w:val="nil"/>
            </w:tcBorders>
            <w:shd w:val="clear" w:color="auto" w:fill="auto"/>
            <w:vAlign w:val="bottom"/>
            <w:hideMark/>
          </w:tcPr>
          <w:p w14:paraId="3B49BACB" w14:textId="77777777" w:rsidR="00494003" w:rsidRPr="00494003" w:rsidRDefault="00494003" w:rsidP="00494003">
            <w:pPr>
              <w:spacing w:after="0" w:line="240" w:lineRule="auto"/>
              <w:rPr>
                <w:rFonts w:ascii="Times New Roman" w:eastAsia="Times New Roman" w:hAnsi="Times New Roman" w:cs="Times New Roman"/>
                <w:color w:val="000000"/>
                <w:sz w:val="20"/>
                <w:szCs w:val="20"/>
                <w:lang w:eastAsia="ru-RU"/>
              </w:rPr>
            </w:pPr>
            <w:r w:rsidRPr="00494003">
              <w:rPr>
                <w:rFonts w:ascii="Times New Roman" w:eastAsia="Times New Roman" w:hAnsi="Times New Roman" w:cs="Times New Roman"/>
                <w:color w:val="000000"/>
                <w:sz w:val="20"/>
                <w:szCs w:val="20"/>
                <w:lang w:eastAsia="ru-RU"/>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3685" w:type="dxa"/>
            <w:tcBorders>
              <w:top w:val="nil"/>
              <w:left w:val="single" w:sz="4" w:space="0" w:color="auto"/>
              <w:bottom w:val="single" w:sz="4" w:space="0" w:color="auto"/>
              <w:right w:val="single" w:sz="4" w:space="0" w:color="auto"/>
            </w:tcBorders>
            <w:shd w:val="clear" w:color="auto" w:fill="auto"/>
            <w:vAlign w:val="bottom"/>
            <w:hideMark/>
          </w:tcPr>
          <w:p w14:paraId="168FCB00" w14:textId="77777777" w:rsidR="00494003" w:rsidRPr="00494003" w:rsidRDefault="00494003" w:rsidP="00494003">
            <w:pPr>
              <w:spacing w:after="0" w:line="240" w:lineRule="auto"/>
              <w:jc w:val="right"/>
              <w:rPr>
                <w:rFonts w:ascii="Times New Roman" w:eastAsia="Times New Roman" w:hAnsi="Times New Roman" w:cs="Times New Roman"/>
                <w:sz w:val="20"/>
                <w:szCs w:val="20"/>
                <w:lang w:eastAsia="ru-RU"/>
              </w:rPr>
            </w:pPr>
            <w:r w:rsidRPr="00494003">
              <w:rPr>
                <w:rFonts w:ascii="Times New Roman" w:eastAsia="Times New Roman" w:hAnsi="Times New Roman" w:cs="Times New Roman"/>
                <w:sz w:val="20"/>
                <w:szCs w:val="20"/>
                <w:lang w:eastAsia="ru-RU"/>
              </w:rPr>
              <w:t>40,0</w:t>
            </w:r>
          </w:p>
        </w:tc>
      </w:tr>
      <w:tr w:rsidR="00494003" w:rsidRPr="00494003" w14:paraId="7DB0CA96" w14:textId="77777777" w:rsidTr="008D6691">
        <w:trPr>
          <w:trHeight w:val="300"/>
        </w:trPr>
        <w:tc>
          <w:tcPr>
            <w:tcW w:w="2552" w:type="dxa"/>
            <w:tcBorders>
              <w:top w:val="nil"/>
              <w:left w:val="single" w:sz="4" w:space="0" w:color="auto"/>
              <w:bottom w:val="single" w:sz="4" w:space="0" w:color="auto"/>
              <w:right w:val="single" w:sz="4" w:space="0" w:color="auto"/>
            </w:tcBorders>
            <w:shd w:val="clear" w:color="auto" w:fill="auto"/>
            <w:vAlign w:val="bottom"/>
            <w:hideMark/>
          </w:tcPr>
          <w:p w14:paraId="27A31205" w14:textId="77777777" w:rsidR="00494003" w:rsidRPr="00494003" w:rsidRDefault="00494003" w:rsidP="00494003">
            <w:pPr>
              <w:spacing w:after="0" w:line="240" w:lineRule="auto"/>
              <w:rPr>
                <w:rFonts w:ascii="Times New Roman" w:eastAsia="Times New Roman" w:hAnsi="Times New Roman" w:cs="Times New Roman"/>
                <w:sz w:val="20"/>
                <w:szCs w:val="20"/>
                <w:lang w:eastAsia="ru-RU"/>
              </w:rPr>
            </w:pPr>
            <w:r w:rsidRPr="00494003">
              <w:rPr>
                <w:rFonts w:ascii="Times New Roman" w:eastAsia="Times New Roman" w:hAnsi="Times New Roman" w:cs="Times New Roman"/>
                <w:sz w:val="20"/>
                <w:szCs w:val="20"/>
                <w:lang w:eastAsia="ru-RU"/>
              </w:rPr>
              <w:t>951 1 11 09080 10 0000 120</w:t>
            </w:r>
          </w:p>
        </w:tc>
        <w:tc>
          <w:tcPr>
            <w:tcW w:w="8647" w:type="dxa"/>
            <w:tcBorders>
              <w:top w:val="single" w:sz="4" w:space="0" w:color="auto"/>
              <w:left w:val="nil"/>
              <w:bottom w:val="single" w:sz="4" w:space="0" w:color="auto"/>
              <w:right w:val="single" w:sz="4" w:space="0" w:color="auto"/>
            </w:tcBorders>
            <w:shd w:val="clear" w:color="auto" w:fill="auto"/>
            <w:vAlign w:val="bottom"/>
            <w:hideMark/>
          </w:tcPr>
          <w:p w14:paraId="35F6FF77" w14:textId="77777777" w:rsidR="00494003" w:rsidRPr="00494003" w:rsidRDefault="00494003" w:rsidP="00494003">
            <w:pPr>
              <w:spacing w:after="0" w:line="240" w:lineRule="auto"/>
              <w:rPr>
                <w:rFonts w:ascii="Times New Roman" w:eastAsia="Times New Roman" w:hAnsi="Times New Roman" w:cs="Times New Roman"/>
                <w:sz w:val="20"/>
                <w:szCs w:val="20"/>
                <w:lang w:eastAsia="ru-RU"/>
              </w:rPr>
            </w:pPr>
            <w:r w:rsidRPr="00494003">
              <w:rPr>
                <w:rFonts w:ascii="Times New Roman" w:eastAsia="Times New Roman" w:hAnsi="Times New Roman" w:cs="Times New Roman"/>
                <w:sz w:val="20"/>
                <w:szCs w:val="20"/>
                <w:lang w:eastAsia="ru-RU"/>
              </w:rPr>
              <w:t>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участках, находящихся в собственности сельских поселений, и на землях или земельных участках, государственная собственность на которые не разграничена</w:t>
            </w:r>
          </w:p>
        </w:tc>
        <w:tc>
          <w:tcPr>
            <w:tcW w:w="3685" w:type="dxa"/>
            <w:tcBorders>
              <w:top w:val="nil"/>
              <w:left w:val="nil"/>
              <w:bottom w:val="single" w:sz="4" w:space="0" w:color="auto"/>
              <w:right w:val="single" w:sz="4" w:space="0" w:color="auto"/>
            </w:tcBorders>
            <w:shd w:val="clear" w:color="auto" w:fill="auto"/>
            <w:vAlign w:val="bottom"/>
            <w:hideMark/>
          </w:tcPr>
          <w:p w14:paraId="5FB3542A" w14:textId="77777777" w:rsidR="00494003" w:rsidRPr="00494003" w:rsidRDefault="00494003" w:rsidP="00494003">
            <w:pPr>
              <w:spacing w:after="0" w:line="240" w:lineRule="auto"/>
              <w:jc w:val="right"/>
              <w:rPr>
                <w:rFonts w:ascii="Times New Roman" w:eastAsia="Times New Roman" w:hAnsi="Times New Roman" w:cs="Times New Roman"/>
                <w:sz w:val="20"/>
                <w:szCs w:val="20"/>
                <w:lang w:eastAsia="ru-RU"/>
              </w:rPr>
            </w:pPr>
            <w:r w:rsidRPr="00494003">
              <w:rPr>
                <w:rFonts w:ascii="Times New Roman" w:eastAsia="Times New Roman" w:hAnsi="Times New Roman" w:cs="Times New Roman"/>
                <w:sz w:val="20"/>
                <w:szCs w:val="20"/>
                <w:lang w:eastAsia="ru-RU"/>
              </w:rPr>
              <w:t>40,0</w:t>
            </w:r>
          </w:p>
        </w:tc>
      </w:tr>
      <w:tr w:rsidR="00494003" w:rsidRPr="00494003" w14:paraId="5A55F9F1" w14:textId="77777777" w:rsidTr="008D6691">
        <w:trPr>
          <w:trHeight w:val="70"/>
        </w:trPr>
        <w:tc>
          <w:tcPr>
            <w:tcW w:w="2552" w:type="dxa"/>
            <w:tcBorders>
              <w:top w:val="nil"/>
              <w:left w:val="single" w:sz="4" w:space="0" w:color="auto"/>
              <w:bottom w:val="single" w:sz="4" w:space="0" w:color="auto"/>
              <w:right w:val="single" w:sz="4" w:space="0" w:color="auto"/>
            </w:tcBorders>
            <w:shd w:val="clear" w:color="auto" w:fill="auto"/>
            <w:vAlign w:val="bottom"/>
            <w:hideMark/>
          </w:tcPr>
          <w:p w14:paraId="0258DBF3" w14:textId="77777777" w:rsidR="00494003" w:rsidRPr="00494003" w:rsidRDefault="00494003" w:rsidP="00494003">
            <w:pPr>
              <w:spacing w:after="0" w:line="240" w:lineRule="auto"/>
              <w:rPr>
                <w:rFonts w:ascii="Times New Roman" w:eastAsia="Times New Roman" w:hAnsi="Times New Roman" w:cs="Times New Roman"/>
                <w:sz w:val="20"/>
                <w:szCs w:val="20"/>
                <w:lang w:eastAsia="ru-RU"/>
              </w:rPr>
            </w:pPr>
            <w:r w:rsidRPr="00494003">
              <w:rPr>
                <w:rFonts w:ascii="Times New Roman" w:eastAsia="Times New Roman" w:hAnsi="Times New Roman" w:cs="Times New Roman"/>
                <w:sz w:val="20"/>
                <w:szCs w:val="20"/>
                <w:lang w:eastAsia="ru-RU"/>
              </w:rPr>
              <w:t>951 1 00 00000 00 0000 000</w:t>
            </w:r>
          </w:p>
        </w:tc>
        <w:tc>
          <w:tcPr>
            <w:tcW w:w="8647" w:type="dxa"/>
            <w:tcBorders>
              <w:top w:val="nil"/>
              <w:left w:val="nil"/>
              <w:bottom w:val="single" w:sz="4" w:space="0" w:color="auto"/>
              <w:right w:val="single" w:sz="4" w:space="0" w:color="auto"/>
            </w:tcBorders>
            <w:shd w:val="clear" w:color="auto" w:fill="auto"/>
            <w:vAlign w:val="bottom"/>
            <w:hideMark/>
          </w:tcPr>
          <w:p w14:paraId="25FAABB5" w14:textId="77777777" w:rsidR="00494003" w:rsidRPr="00494003" w:rsidRDefault="00494003" w:rsidP="00494003">
            <w:pPr>
              <w:spacing w:after="0" w:line="240" w:lineRule="auto"/>
              <w:rPr>
                <w:rFonts w:ascii="Times New Roman" w:eastAsia="Times New Roman" w:hAnsi="Times New Roman" w:cs="Times New Roman"/>
                <w:b/>
                <w:bCs/>
                <w:sz w:val="20"/>
                <w:szCs w:val="20"/>
                <w:lang w:eastAsia="ru-RU"/>
              </w:rPr>
            </w:pPr>
            <w:r w:rsidRPr="00494003">
              <w:rPr>
                <w:rFonts w:ascii="Times New Roman" w:eastAsia="Times New Roman" w:hAnsi="Times New Roman" w:cs="Times New Roman"/>
                <w:b/>
                <w:bCs/>
                <w:sz w:val="20"/>
                <w:szCs w:val="20"/>
                <w:lang w:eastAsia="ru-RU"/>
              </w:rPr>
              <w:t> НАЛОГОВЫЕ И НЕНАЛОГОВЫЕ ДОХОДЫ</w:t>
            </w:r>
          </w:p>
        </w:tc>
        <w:tc>
          <w:tcPr>
            <w:tcW w:w="3685" w:type="dxa"/>
            <w:tcBorders>
              <w:top w:val="nil"/>
              <w:left w:val="nil"/>
              <w:bottom w:val="single" w:sz="4" w:space="0" w:color="auto"/>
              <w:right w:val="single" w:sz="4" w:space="0" w:color="auto"/>
            </w:tcBorders>
            <w:shd w:val="clear" w:color="auto" w:fill="auto"/>
            <w:vAlign w:val="bottom"/>
            <w:hideMark/>
          </w:tcPr>
          <w:p w14:paraId="1C99FB9A" w14:textId="77777777" w:rsidR="00494003" w:rsidRPr="00494003" w:rsidRDefault="00494003" w:rsidP="00494003">
            <w:pPr>
              <w:spacing w:after="0" w:line="240" w:lineRule="auto"/>
              <w:jc w:val="right"/>
              <w:rPr>
                <w:rFonts w:ascii="Times New Roman" w:eastAsia="Times New Roman" w:hAnsi="Times New Roman" w:cs="Times New Roman"/>
                <w:b/>
                <w:bCs/>
                <w:sz w:val="20"/>
                <w:szCs w:val="20"/>
                <w:lang w:eastAsia="ru-RU"/>
              </w:rPr>
            </w:pPr>
            <w:r w:rsidRPr="00494003">
              <w:rPr>
                <w:rFonts w:ascii="Times New Roman" w:eastAsia="Times New Roman" w:hAnsi="Times New Roman" w:cs="Times New Roman"/>
                <w:b/>
                <w:bCs/>
                <w:sz w:val="20"/>
                <w:szCs w:val="20"/>
                <w:lang w:eastAsia="ru-RU"/>
              </w:rPr>
              <w:t>10,6</w:t>
            </w:r>
          </w:p>
        </w:tc>
      </w:tr>
      <w:tr w:rsidR="00494003" w:rsidRPr="00494003" w14:paraId="51AF7B49" w14:textId="77777777" w:rsidTr="008D6691">
        <w:trPr>
          <w:trHeight w:val="70"/>
        </w:trPr>
        <w:tc>
          <w:tcPr>
            <w:tcW w:w="2552" w:type="dxa"/>
            <w:tcBorders>
              <w:top w:val="nil"/>
              <w:left w:val="single" w:sz="4" w:space="0" w:color="auto"/>
              <w:bottom w:val="single" w:sz="4" w:space="0" w:color="auto"/>
              <w:right w:val="single" w:sz="4" w:space="0" w:color="auto"/>
            </w:tcBorders>
            <w:shd w:val="clear" w:color="auto" w:fill="auto"/>
            <w:vAlign w:val="bottom"/>
            <w:hideMark/>
          </w:tcPr>
          <w:p w14:paraId="2F6278D4" w14:textId="77777777" w:rsidR="00494003" w:rsidRPr="00494003" w:rsidRDefault="00494003" w:rsidP="00494003">
            <w:pPr>
              <w:spacing w:after="0" w:line="240" w:lineRule="auto"/>
              <w:rPr>
                <w:rFonts w:ascii="Times New Roman" w:eastAsia="Times New Roman" w:hAnsi="Times New Roman" w:cs="Times New Roman"/>
                <w:sz w:val="20"/>
                <w:szCs w:val="20"/>
                <w:lang w:eastAsia="ru-RU"/>
              </w:rPr>
            </w:pPr>
            <w:r w:rsidRPr="00494003">
              <w:rPr>
                <w:rFonts w:ascii="Times New Roman" w:eastAsia="Times New Roman" w:hAnsi="Times New Roman" w:cs="Times New Roman"/>
                <w:sz w:val="20"/>
                <w:szCs w:val="20"/>
                <w:lang w:eastAsia="ru-RU"/>
              </w:rPr>
              <w:t>951 1 13 00000 00 0000 000</w:t>
            </w:r>
          </w:p>
        </w:tc>
        <w:tc>
          <w:tcPr>
            <w:tcW w:w="8647" w:type="dxa"/>
            <w:tcBorders>
              <w:top w:val="nil"/>
              <w:left w:val="nil"/>
              <w:bottom w:val="single" w:sz="4" w:space="0" w:color="auto"/>
              <w:right w:val="single" w:sz="4" w:space="0" w:color="auto"/>
            </w:tcBorders>
            <w:shd w:val="clear" w:color="auto" w:fill="auto"/>
            <w:vAlign w:val="bottom"/>
            <w:hideMark/>
          </w:tcPr>
          <w:p w14:paraId="6FC23487" w14:textId="77777777" w:rsidR="00494003" w:rsidRPr="00494003" w:rsidRDefault="00494003" w:rsidP="00494003">
            <w:pPr>
              <w:spacing w:after="0" w:line="240" w:lineRule="auto"/>
              <w:rPr>
                <w:rFonts w:ascii="Times New Roman" w:eastAsia="Times New Roman" w:hAnsi="Times New Roman" w:cs="Times New Roman"/>
                <w:sz w:val="20"/>
                <w:szCs w:val="20"/>
                <w:lang w:eastAsia="ru-RU"/>
              </w:rPr>
            </w:pPr>
            <w:r w:rsidRPr="00494003">
              <w:rPr>
                <w:rFonts w:ascii="Times New Roman" w:eastAsia="Times New Roman" w:hAnsi="Times New Roman" w:cs="Times New Roman"/>
                <w:sz w:val="20"/>
                <w:szCs w:val="20"/>
                <w:lang w:eastAsia="ru-RU"/>
              </w:rPr>
              <w:t>ДОХОДЫ ОТ ОКАЗАНИЯ ПЛАТНЫХ УСЛУГ И КОМПЕНСАЦИИ ЗАТРАТ ГОСУДАРСТВА</w:t>
            </w:r>
          </w:p>
        </w:tc>
        <w:tc>
          <w:tcPr>
            <w:tcW w:w="3685" w:type="dxa"/>
            <w:tcBorders>
              <w:top w:val="nil"/>
              <w:left w:val="nil"/>
              <w:bottom w:val="single" w:sz="4" w:space="0" w:color="auto"/>
              <w:right w:val="single" w:sz="4" w:space="0" w:color="auto"/>
            </w:tcBorders>
            <w:shd w:val="clear" w:color="auto" w:fill="auto"/>
            <w:vAlign w:val="bottom"/>
            <w:hideMark/>
          </w:tcPr>
          <w:p w14:paraId="0866253E" w14:textId="77777777" w:rsidR="00494003" w:rsidRPr="00494003" w:rsidRDefault="00494003" w:rsidP="00494003">
            <w:pPr>
              <w:spacing w:after="0" w:line="240" w:lineRule="auto"/>
              <w:jc w:val="right"/>
              <w:rPr>
                <w:rFonts w:ascii="Times New Roman" w:eastAsia="Times New Roman" w:hAnsi="Times New Roman" w:cs="Times New Roman"/>
                <w:sz w:val="20"/>
                <w:szCs w:val="20"/>
                <w:lang w:eastAsia="ru-RU"/>
              </w:rPr>
            </w:pPr>
            <w:r w:rsidRPr="00494003">
              <w:rPr>
                <w:rFonts w:ascii="Times New Roman" w:eastAsia="Times New Roman" w:hAnsi="Times New Roman" w:cs="Times New Roman"/>
                <w:sz w:val="20"/>
                <w:szCs w:val="20"/>
                <w:lang w:eastAsia="ru-RU"/>
              </w:rPr>
              <w:t>10,6</w:t>
            </w:r>
          </w:p>
        </w:tc>
      </w:tr>
      <w:tr w:rsidR="00494003" w:rsidRPr="00494003" w14:paraId="0540E638" w14:textId="77777777" w:rsidTr="008D6691">
        <w:trPr>
          <w:trHeight w:val="70"/>
        </w:trPr>
        <w:tc>
          <w:tcPr>
            <w:tcW w:w="2552" w:type="dxa"/>
            <w:tcBorders>
              <w:top w:val="nil"/>
              <w:left w:val="single" w:sz="4" w:space="0" w:color="auto"/>
              <w:bottom w:val="single" w:sz="4" w:space="0" w:color="auto"/>
              <w:right w:val="single" w:sz="4" w:space="0" w:color="auto"/>
            </w:tcBorders>
            <w:shd w:val="clear" w:color="auto" w:fill="auto"/>
            <w:vAlign w:val="bottom"/>
            <w:hideMark/>
          </w:tcPr>
          <w:p w14:paraId="54198F76" w14:textId="77777777" w:rsidR="00494003" w:rsidRPr="00494003" w:rsidRDefault="00494003" w:rsidP="00494003">
            <w:pPr>
              <w:spacing w:after="0" w:line="240" w:lineRule="auto"/>
              <w:rPr>
                <w:rFonts w:ascii="Times New Roman" w:eastAsia="Times New Roman" w:hAnsi="Times New Roman" w:cs="Times New Roman"/>
                <w:sz w:val="20"/>
                <w:szCs w:val="20"/>
                <w:lang w:eastAsia="ru-RU"/>
              </w:rPr>
            </w:pPr>
            <w:r w:rsidRPr="00494003">
              <w:rPr>
                <w:rFonts w:ascii="Times New Roman" w:eastAsia="Times New Roman" w:hAnsi="Times New Roman" w:cs="Times New Roman"/>
                <w:sz w:val="20"/>
                <w:szCs w:val="20"/>
                <w:lang w:eastAsia="ru-RU"/>
              </w:rPr>
              <w:t>951 1 13 02000 00 0000 130</w:t>
            </w:r>
          </w:p>
        </w:tc>
        <w:tc>
          <w:tcPr>
            <w:tcW w:w="8647" w:type="dxa"/>
            <w:tcBorders>
              <w:top w:val="nil"/>
              <w:left w:val="nil"/>
              <w:bottom w:val="single" w:sz="4" w:space="0" w:color="auto"/>
              <w:right w:val="single" w:sz="4" w:space="0" w:color="auto"/>
            </w:tcBorders>
            <w:shd w:val="clear" w:color="auto" w:fill="auto"/>
            <w:vAlign w:val="bottom"/>
            <w:hideMark/>
          </w:tcPr>
          <w:p w14:paraId="73A189F1" w14:textId="77777777" w:rsidR="00494003" w:rsidRPr="00494003" w:rsidRDefault="00494003" w:rsidP="00494003">
            <w:pPr>
              <w:spacing w:after="0" w:line="240" w:lineRule="auto"/>
              <w:rPr>
                <w:rFonts w:ascii="Times New Roman" w:eastAsia="Times New Roman" w:hAnsi="Times New Roman" w:cs="Times New Roman"/>
                <w:sz w:val="20"/>
                <w:szCs w:val="20"/>
                <w:lang w:eastAsia="ru-RU"/>
              </w:rPr>
            </w:pPr>
            <w:r w:rsidRPr="00494003">
              <w:rPr>
                <w:rFonts w:ascii="Times New Roman" w:eastAsia="Times New Roman" w:hAnsi="Times New Roman" w:cs="Times New Roman"/>
                <w:sz w:val="20"/>
                <w:szCs w:val="20"/>
                <w:lang w:eastAsia="ru-RU"/>
              </w:rPr>
              <w:t>Доходы от компенсации затрат государства</w:t>
            </w:r>
          </w:p>
        </w:tc>
        <w:tc>
          <w:tcPr>
            <w:tcW w:w="3685" w:type="dxa"/>
            <w:tcBorders>
              <w:top w:val="nil"/>
              <w:left w:val="nil"/>
              <w:bottom w:val="single" w:sz="4" w:space="0" w:color="auto"/>
              <w:right w:val="single" w:sz="4" w:space="0" w:color="auto"/>
            </w:tcBorders>
            <w:shd w:val="clear" w:color="auto" w:fill="auto"/>
            <w:vAlign w:val="bottom"/>
            <w:hideMark/>
          </w:tcPr>
          <w:p w14:paraId="1735C7DB" w14:textId="77777777" w:rsidR="00494003" w:rsidRPr="00494003" w:rsidRDefault="00494003" w:rsidP="00494003">
            <w:pPr>
              <w:spacing w:after="0" w:line="240" w:lineRule="auto"/>
              <w:jc w:val="right"/>
              <w:rPr>
                <w:rFonts w:ascii="Times New Roman" w:eastAsia="Times New Roman" w:hAnsi="Times New Roman" w:cs="Times New Roman"/>
                <w:sz w:val="20"/>
                <w:szCs w:val="20"/>
                <w:lang w:eastAsia="ru-RU"/>
              </w:rPr>
            </w:pPr>
            <w:r w:rsidRPr="00494003">
              <w:rPr>
                <w:rFonts w:ascii="Times New Roman" w:eastAsia="Times New Roman" w:hAnsi="Times New Roman" w:cs="Times New Roman"/>
                <w:sz w:val="20"/>
                <w:szCs w:val="20"/>
                <w:lang w:eastAsia="ru-RU"/>
              </w:rPr>
              <w:t>10,6</w:t>
            </w:r>
          </w:p>
        </w:tc>
      </w:tr>
      <w:tr w:rsidR="00494003" w:rsidRPr="00494003" w14:paraId="058ACA46" w14:textId="77777777" w:rsidTr="008D6691">
        <w:trPr>
          <w:trHeight w:val="70"/>
        </w:trPr>
        <w:tc>
          <w:tcPr>
            <w:tcW w:w="2552" w:type="dxa"/>
            <w:tcBorders>
              <w:top w:val="nil"/>
              <w:left w:val="single" w:sz="4" w:space="0" w:color="auto"/>
              <w:bottom w:val="nil"/>
              <w:right w:val="single" w:sz="4" w:space="0" w:color="auto"/>
            </w:tcBorders>
            <w:shd w:val="clear" w:color="auto" w:fill="auto"/>
            <w:vAlign w:val="bottom"/>
            <w:hideMark/>
          </w:tcPr>
          <w:p w14:paraId="25CC94AA" w14:textId="77777777" w:rsidR="00494003" w:rsidRPr="00494003" w:rsidRDefault="00494003" w:rsidP="00494003">
            <w:pPr>
              <w:spacing w:after="0" w:line="240" w:lineRule="auto"/>
              <w:rPr>
                <w:rFonts w:ascii="Times New Roman" w:eastAsia="Times New Roman" w:hAnsi="Times New Roman" w:cs="Times New Roman"/>
                <w:sz w:val="20"/>
                <w:szCs w:val="20"/>
                <w:lang w:eastAsia="ru-RU"/>
              </w:rPr>
            </w:pPr>
            <w:r w:rsidRPr="00494003">
              <w:rPr>
                <w:rFonts w:ascii="Times New Roman" w:eastAsia="Times New Roman" w:hAnsi="Times New Roman" w:cs="Times New Roman"/>
                <w:sz w:val="20"/>
                <w:szCs w:val="20"/>
                <w:lang w:eastAsia="ru-RU"/>
              </w:rPr>
              <w:t>951 1 14 00000 00 0000 000</w:t>
            </w:r>
          </w:p>
        </w:tc>
        <w:tc>
          <w:tcPr>
            <w:tcW w:w="8647" w:type="dxa"/>
            <w:tcBorders>
              <w:top w:val="nil"/>
              <w:left w:val="nil"/>
              <w:bottom w:val="nil"/>
              <w:right w:val="nil"/>
            </w:tcBorders>
            <w:shd w:val="clear" w:color="auto" w:fill="auto"/>
            <w:noWrap/>
            <w:vAlign w:val="bottom"/>
            <w:hideMark/>
          </w:tcPr>
          <w:p w14:paraId="346FF894" w14:textId="77777777" w:rsidR="00494003" w:rsidRPr="00494003" w:rsidRDefault="00494003" w:rsidP="00494003">
            <w:pPr>
              <w:spacing w:after="0" w:line="240" w:lineRule="auto"/>
              <w:rPr>
                <w:rFonts w:ascii="Times New Roman" w:eastAsia="Times New Roman" w:hAnsi="Times New Roman" w:cs="Times New Roman"/>
                <w:b/>
                <w:bCs/>
                <w:color w:val="22272F"/>
                <w:sz w:val="20"/>
                <w:szCs w:val="20"/>
                <w:lang w:eastAsia="ru-RU"/>
              </w:rPr>
            </w:pPr>
            <w:r w:rsidRPr="00494003">
              <w:rPr>
                <w:rFonts w:ascii="Times New Roman" w:eastAsia="Times New Roman" w:hAnsi="Times New Roman" w:cs="Times New Roman"/>
                <w:b/>
                <w:bCs/>
                <w:color w:val="22272F"/>
                <w:sz w:val="20"/>
                <w:szCs w:val="20"/>
                <w:lang w:eastAsia="ru-RU"/>
              </w:rPr>
              <w:t>ДОХОДЫ ОТ ПРОДАЖИ МАТЕРИАЛЬНЫХ И НЕМАТЕРИАЛЬНЫХ АКТИВОВ</w:t>
            </w:r>
          </w:p>
        </w:tc>
        <w:tc>
          <w:tcPr>
            <w:tcW w:w="3685" w:type="dxa"/>
            <w:tcBorders>
              <w:top w:val="nil"/>
              <w:left w:val="single" w:sz="4" w:space="0" w:color="auto"/>
              <w:bottom w:val="single" w:sz="4" w:space="0" w:color="auto"/>
              <w:right w:val="single" w:sz="4" w:space="0" w:color="auto"/>
            </w:tcBorders>
            <w:shd w:val="clear" w:color="auto" w:fill="auto"/>
            <w:vAlign w:val="bottom"/>
            <w:hideMark/>
          </w:tcPr>
          <w:p w14:paraId="46A00FCB" w14:textId="77777777" w:rsidR="00494003" w:rsidRPr="00494003" w:rsidRDefault="00494003" w:rsidP="00494003">
            <w:pPr>
              <w:spacing w:after="0" w:line="240" w:lineRule="auto"/>
              <w:jc w:val="right"/>
              <w:rPr>
                <w:rFonts w:ascii="Times New Roman" w:eastAsia="Times New Roman" w:hAnsi="Times New Roman" w:cs="Times New Roman"/>
                <w:b/>
                <w:bCs/>
                <w:sz w:val="20"/>
                <w:szCs w:val="20"/>
                <w:lang w:eastAsia="ru-RU"/>
              </w:rPr>
            </w:pPr>
            <w:r w:rsidRPr="00494003">
              <w:rPr>
                <w:rFonts w:ascii="Times New Roman" w:eastAsia="Times New Roman" w:hAnsi="Times New Roman" w:cs="Times New Roman"/>
                <w:b/>
                <w:bCs/>
                <w:sz w:val="20"/>
                <w:szCs w:val="20"/>
                <w:lang w:eastAsia="ru-RU"/>
              </w:rPr>
              <w:t>82,0</w:t>
            </w:r>
          </w:p>
        </w:tc>
      </w:tr>
      <w:tr w:rsidR="00494003" w:rsidRPr="00494003" w14:paraId="00DFE63F" w14:textId="77777777" w:rsidTr="008D6691">
        <w:trPr>
          <w:trHeight w:val="70"/>
        </w:trPr>
        <w:tc>
          <w:tcPr>
            <w:tcW w:w="25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87E85A5" w14:textId="77777777" w:rsidR="00494003" w:rsidRPr="00494003" w:rsidRDefault="00494003" w:rsidP="00494003">
            <w:pPr>
              <w:spacing w:after="0" w:line="240" w:lineRule="auto"/>
              <w:rPr>
                <w:rFonts w:ascii="Times New Roman" w:eastAsia="Times New Roman" w:hAnsi="Times New Roman" w:cs="Times New Roman"/>
                <w:color w:val="22272F"/>
                <w:sz w:val="20"/>
                <w:szCs w:val="20"/>
                <w:lang w:eastAsia="ru-RU"/>
              </w:rPr>
            </w:pPr>
            <w:r w:rsidRPr="00494003">
              <w:rPr>
                <w:rFonts w:ascii="Times New Roman" w:eastAsia="Times New Roman" w:hAnsi="Times New Roman" w:cs="Times New Roman"/>
                <w:color w:val="22272F"/>
                <w:sz w:val="20"/>
                <w:szCs w:val="20"/>
                <w:lang w:eastAsia="ru-RU"/>
              </w:rPr>
              <w:t>951 1 14 06000 00 0000 430</w:t>
            </w:r>
          </w:p>
        </w:tc>
        <w:tc>
          <w:tcPr>
            <w:tcW w:w="8647" w:type="dxa"/>
            <w:tcBorders>
              <w:top w:val="single" w:sz="4" w:space="0" w:color="auto"/>
              <w:left w:val="nil"/>
              <w:bottom w:val="single" w:sz="4" w:space="0" w:color="auto"/>
              <w:right w:val="single" w:sz="4" w:space="0" w:color="auto"/>
            </w:tcBorders>
            <w:shd w:val="clear" w:color="auto" w:fill="auto"/>
            <w:vAlign w:val="bottom"/>
            <w:hideMark/>
          </w:tcPr>
          <w:p w14:paraId="68D9D6D7" w14:textId="77777777" w:rsidR="00494003" w:rsidRPr="00494003" w:rsidRDefault="00494003" w:rsidP="00494003">
            <w:pPr>
              <w:spacing w:after="0" w:line="240" w:lineRule="auto"/>
              <w:rPr>
                <w:rFonts w:ascii="Times New Roman" w:eastAsia="Times New Roman" w:hAnsi="Times New Roman" w:cs="Times New Roman"/>
                <w:color w:val="464C55"/>
                <w:sz w:val="20"/>
                <w:szCs w:val="20"/>
                <w:lang w:eastAsia="ru-RU"/>
              </w:rPr>
            </w:pPr>
            <w:r w:rsidRPr="00494003">
              <w:rPr>
                <w:rFonts w:ascii="Times New Roman" w:eastAsia="Times New Roman" w:hAnsi="Times New Roman" w:cs="Times New Roman"/>
                <w:color w:val="464C55"/>
                <w:sz w:val="20"/>
                <w:szCs w:val="20"/>
                <w:lang w:eastAsia="ru-RU"/>
              </w:rPr>
              <w:t>Доходы от продажи земельных участков, находящихся в государственной и муниципальной собственности</w:t>
            </w:r>
          </w:p>
        </w:tc>
        <w:tc>
          <w:tcPr>
            <w:tcW w:w="3685" w:type="dxa"/>
            <w:tcBorders>
              <w:top w:val="nil"/>
              <w:left w:val="nil"/>
              <w:bottom w:val="single" w:sz="4" w:space="0" w:color="auto"/>
              <w:right w:val="single" w:sz="4" w:space="0" w:color="auto"/>
            </w:tcBorders>
            <w:shd w:val="clear" w:color="auto" w:fill="auto"/>
            <w:vAlign w:val="bottom"/>
            <w:hideMark/>
          </w:tcPr>
          <w:p w14:paraId="0813F663" w14:textId="77777777" w:rsidR="00494003" w:rsidRPr="00494003" w:rsidRDefault="00494003" w:rsidP="00494003">
            <w:pPr>
              <w:spacing w:after="0" w:line="240" w:lineRule="auto"/>
              <w:jc w:val="right"/>
              <w:rPr>
                <w:rFonts w:ascii="Times New Roman" w:eastAsia="Times New Roman" w:hAnsi="Times New Roman" w:cs="Times New Roman"/>
                <w:sz w:val="20"/>
                <w:szCs w:val="20"/>
                <w:lang w:eastAsia="ru-RU"/>
              </w:rPr>
            </w:pPr>
            <w:r w:rsidRPr="00494003">
              <w:rPr>
                <w:rFonts w:ascii="Times New Roman" w:eastAsia="Times New Roman" w:hAnsi="Times New Roman" w:cs="Times New Roman"/>
                <w:sz w:val="20"/>
                <w:szCs w:val="20"/>
                <w:lang w:eastAsia="ru-RU"/>
              </w:rPr>
              <w:t>82,0</w:t>
            </w:r>
          </w:p>
        </w:tc>
      </w:tr>
      <w:tr w:rsidR="00494003" w:rsidRPr="00494003" w14:paraId="438A7F29" w14:textId="77777777" w:rsidTr="008D6691">
        <w:trPr>
          <w:trHeight w:val="70"/>
        </w:trPr>
        <w:tc>
          <w:tcPr>
            <w:tcW w:w="2552" w:type="dxa"/>
            <w:tcBorders>
              <w:top w:val="nil"/>
              <w:left w:val="single" w:sz="4" w:space="0" w:color="auto"/>
              <w:bottom w:val="single" w:sz="4" w:space="0" w:color="auto"/>
              <w:right w:val="single" w:sz="4" w:space="0" w:color="auto"/>
            </w:tcBorders>
            <w:shd w:val="clear" w:color="auto" w:fill="auto"/>
            <w:noWrap/>
            <w:vAlign w:val="bottom"/>
            <w:hideMark/>
          </w:tcPr>
          <w:p w14:paraId="2890ADCB" w14:textId="77777777" w:rsidR="00494003" w:rsidRPr="00494003" w:rsidRDefault="00494003" w:rsidP="00494003">
            <w:pPr>
              <w:spacing w:after="0" w:line="240" w:lineRule="auto"/>
              <w:rPr>
                <w:rFonts w:ascii="Times New Roman" w:eastAsia="Times New Roman" w:hAnsi="Times New Roman" w:cs="Times New Roman"/>
                <w:color w:val="22272F"/>
                <w:sz w:val="20"/>
                <w:szCs w:val="20"/>
                <w:lang w:eastAsia="ru-RU"/>
              </w:rPr>
            </w:pPr>
            <w:r w:rsidRPr="00494003">
              <w:rPr>
                <w:rFonts w:ascii="Times New Roman" w:eastAsia="Times New Roman" w:hAnsi="Times New Roman" w:cs="Times New Roman"/>
                <w:color w:val="22272F"/>
                <w:sz w:val="20"/>
                <w:szCs w:val="20"/>
                <w:lang w:eastAsia="ru-RU"/>
              </w:rPr>
              <w:t>951 1 14 06020 00 0000 430</w:t>
            </w:r>
          </w:p>
        </w:tc>
        <w:tc>
          <w:tcPr>
            <w:tcW w:w="8647" w:type="dxa"/>
            <w:tcBorders>
              <w:top w:val="nil"/>
              <w:left w:val="nil"/>
              <w:bottom w:val="single" w:sz="4" w:space="0" w:color="auto"/>
              <w:right w:val="single" w:sz="4" w:space="0" w:color="auto"/>
            </w:tcBorders>
            <w:shd w:val="clear" w:color="auto" w:fill="auto"/>
            <w:vAlign w:val="bottom"/>
            <w:hideMark/>
          </w:tcPr>
          <w:p w14:paraId="51681359" w14:textId="77777777" w:rsidR="00494003" w:rsidRPr="00494003" w:rsidRDefault="00494003" w:rsidP="00494003">
            <w:pPr>
              <w:spacing w:after="0" w:line="240" w:lineRule="auto"/>
              <w:rPr>
                <w:rFonts w:ascii="Times New Roman" w:eastAsia="Times New Roman" w:hAnsi="Times New Roman" w:cs="Times New Roman"/>
                <w:color w:val="464C55"/>
                <w:sz w:val="20"/>
                <w:szCs w:val="20"/>
                <w:lang w:eastAsia="ru-RU"/>
              </w:rPr>
            </w:pPr>
            <w:r w:rsidRPr="00494003">
              <w:rPr>
                <w:rFonts w:ascii="Times New Roman" w:eastAsia="Times New Roman" w:hAnsi="Times New Roman" w:cs="Times New Roman"/>
                <w:color w:val="464C55"/>
                <w:sz w:val="20"/>
                <w:szCs w:val="20"/>
                <w:lang w:eastAsia="ru-RU"/>
              </w:rPr>
              <w:t>Доходы от продажи земельных участков, государственная собственность на которые разграничена (за исключением земельных участков бюджетных и автономных учреждений)</w:t>
            </w:r>
          </w:p>
        </w:tc>
        <w:tc>
          <w:tcPr>
            <w:tcW w:w="3685" w:type="dxa"/>
            <w:tcBorders>
              <w:top w:val="nil"/>
              <w:left w:val="nil"/>
              <w:bottom w:val="single" w:sz="4" w:space="0" w:color="auto"/>
              <w:right w:val="single" w:sz="4" w:space="0" w:color="auto"/>
            </w:tcBorders>
            <w:shd w:val="clear" w:color="auto" w:fill="auto"/>
            <w:vAlign w:val="bottom"/>
            <w:hideMark/>
          </w:tcPr>
          <w:p w14:paraId="20BB1111" w14:textId="77777777" w:rsidR="00494003" w:rsidRPr="00494003" w:rsidRDefault="00494003" w:rsidP="00494003">
            <w:pPr>
              <w:spacing w:after="0" w:line="240" w:lineRule="auto"/>
              <w:jc w:val="right"/>
              <w:rPr>
                <w:rFonts w:ascii="Times New Roman" w:eastAsia="Times New Roman" w:hAnsi="Times New Roman" w:cs="Times New Roman"/>
                <w:sz w:val="20"/>
                <w:szCs w:val="20"/>
                <w:lang w:eastAsia="ru-RU"/>
              </w:rPr>
            </w:pPr>
            <w:r w:rsidRPr="00494003">
              <w:rPr>
                <w:rFonts w:ascii="Times New Roman" w:eastAsia="Times New Roman" w:hAnsi="Times New Roman" w:cs="Times New Roman"/>
                <w:sz w:val="20"/>
                <w:szCs w:val="20"/>
                <w:lang w:eastAsia="ru-RU"/>
              </w:rPr>
              <w:t>82,0</w:t>
            </w:r>
          </w:p>
        </w:tc>
      </w:tr>
      <w:tr w:rsidR="00494003" w:rsidRPr="00494003" w14:paraId="6B9E002D" w14:textId="77777777" w:rsidTr="008D6691">
        <w:trPr>
          <w:trHeight w:val="300"/>
        </w:trPr>
        <w:tc>
          <w:tcPr>
            <w:tcW w:w="2552" w:type="dxa"/>
            <w:tcBorders>
              <w:top w:val="nil"/>
              <w:left w:val="single" w:sz="4" w:space="0" w:color="auto"/>
              <w:bottom w:val="single" w:sz="4" w:space="0" w:color="auto"/>
              <w:right w:val="single" w:sz="4" w:space="0" w:color="auto"/>
            </w:tcBorders>
            <w:shd w:val="clear" w:color="auto" w:fill="auto"/>
            <w:vAlign w:val="bottom"/>
            <w:hideMark/>
          </w:tcPr>
          <w:p w14:paraId="333D1466" w14:textId="77777777" w:rsidR="00494003" w:rsidRPr="00494003" w:rsidRDefault="00494003" w:rsidP="00494003">
            <w:pPr>
              <w:spacing w:after="0" w:line="240" w:lineRule="auto"/>
              <w:rPr>
                <w:rFonts w:ascii="Times New Roman" w:eastAsia="Times New Roman" w:hAnsi="Times New Roman" w:cs="Times New Roman"/>
                <w:sz w:val="20"/>
                <w:szCs w:val="20"/>
                <w:lang w:eastAsia="ru-RU"/>
              </w:rPr>
            </w:pPr>
            <w:r w:rsidRPr="00494003">
              <w:rPr>
                <w:rFonts w:ascii="Times New Roman" w:eastAsia="Times New Roman" w:hAnsi="Times New Roman" w:cs="Times New Roman"/>
                <w:sz w:val="20"/>
                <w:szCs w:val="20"/>
                <w:lang w:eastAsia="ru-RU"/>
              </w:rPr>
              <w:t>951 1 13 02995 10 0000 130</w:t>
            </w:r>
          </w:p>
        </w:tc>
        <w:tc>
          <w:tcPr>
            <w:tcW w:w="8647" w:type="dxa"/>
            <w:tcBorders>
              <w:top w:val="nil"/>
              <w:left w:val="nil"/>
              <w:bottom w:val="single" w:sz="4" w:space="0" w:color="auto"/>
              <w:right w:val="single" w:sz="4" w:space="0" w:color="auto"/>
            </w:tcBorders>
            <w:shd w:val="clear" w:color="auto" w:fill="auto"/>
            <w:vAlign w:val="bottom"/>
            <w:hideMark/>
          </w:tcPr>
          <w:p w14:paraId="494451FD" w14:textId="77777777" w:rsidR="00494003" w:rsidRPr="00494003" w:rsidRDefault="00494003" w:rsidP="00494003">
            <w:pPr>
              <w:spacing w:after="0" w:line="240" w:lineRule="auto"/>
              <w:rPr>
                <w:rFonts w:ascii="Times New Roman" w:eastAsia="Times New Roman" w:hAnsi="Times New Roman" w:cs="Times New Roman"/>
                <w:sz w:val="20"/>
                <w:szCs w:val="20"/>
                <w:lang w:eastAsia="ru-RU"/>
              </w:rPr>
            </w:pPr>
            <w:r w:rsidRPr="00494003">
              <w:rPr>
                <w:rFonts w:ascii="Times New Roman" w:eastAsia="Times New Roman" w:hAnsi="Times New Roman" w:cs="Times New Roman"/>
                <w:sz w:val="20"/>
                <w:szCs w:val="20"/>
                <w:lang w:eastAsia="ru-RU"/>
              </w:rPr>
              <w:t>Прочие доходы от компенсации затрат бюджетов сельских поселений</w:t>
            </w:r>
          </w:p>
        </w:tc>
        <w:tc>
          <w:tcPr>
            <w:tcW w:w="3685" w:type="dxa"/>
            <w:tcBorders>
              <w:top w:val="nil"/>
              <w:left w:val="nil"/>
              <w:bottom w:val="single" w:sz="4" w:space="0" w:color="auto"/>
              <w:right w:val="single" w:sz="4" w:space="0" w:color="auto"/>
            </w:tcBorders>
            <w:shd w:val="clear" w:color="auto" w:fill="auto"/>
            <w:vAlign w:val="bottom"/>
            <w:hideMark/>
          </w:tcPr>
          <w:p w14:paraId="5D0A34F2" w14:textId="77777777" w:rsidR="00494003" w:rsidRPr="00494003" w:rsidRDefault="00494003" w:rsidP="00494003">
            <w:pPr>
              <w:spacing w:after="0" w:line="240" w:lineRule="auto"/>
              <w:jc w:val="right"/>
              <w:rPr>
                <w:rFonts w:ascii="Times New Roman" w:eastAsia="Times New Roman" w:hAnsi="Times New Roman" w:cs="Times New Roman"/>
                <w:sz w:val="20"/>
                <w:szCs w:val="20"/>
                <w:lang w:eastAsia="ru-RU"/>
              </w:rPr>
            </w:pPr>
            <w:r w:rsidRPr="00494003">
              <w:rPr>
                <w:rFonts w:ascii="Times New Roman" w:eastAsia="Times New Roman" w:hAnsi="Times New Roman" w:cs="Times New Roman"/>
                <w:sz w:val="20"/>
                <w:szCs w:val="20"/>
                <w:lang w:eastAsia="ru-RU"/>
              </w:rPr>
              <w:t> </w:t>
            </w:r>
          </w:p>
        </w:tc>
      </w:tr>
      <w:tr w:rsidR="00494003" w:rsidRPr="00494003" w14:paraId="22BD2368" w14:textId="77777777" w:rsidTr="008D6691">
        <w:trPr>
          <w:trHeight w:val="70"/>
        </w:trPr>
        <w:tc>
          <w:tcPr>
            <w:tcW w:w="2552" w:type="dxa"/>
            <w:tcBorders>
              <w:top w:val="nil"/>
              <w:left w:val="single" w:sz="4" w:space="0" w:color="auto"/>
              <w:bottom w:val="single" w:sz="4" w:space="0" w:color="auto"/>
              <w:right w:val="single" w:sz="4" w:space="0" w:color="auto"/>
            </w:tcBorders>
            <w:shd w:val="clear" w:color="auto" w:fill="auto"/>
            <w:vAlign w:val="bottom"/>
            <w:hideMark/>
          </w:tcPr>
          <w:p w14:paraId="2779BD81" w14:textId="77777777" w:rsidR="00494003" w:rsidRPr="00494003" w:rsidRDefault="00494003" w:rsidP="00494003">
            <w:pPr>
              <w:spacing w:after="0" w:line="240" w:lineRule="auto"/>
              <w:rPr>
                <w:rFonts w:ascii="Times New Roman" w:eastAsia="Times New Roman" w:hAnsi="Times New Roman" w:cs="Times New Roman"/>
                <w:sz w:val="20"/>
                <w:szCs w:val="20"/>
                <w:lang w:eastAsia="ru-RU"/>
              </w:rPr>
            </w:pPr>
            <w:r w:rsidRPr="00494003">
              <w:rPr>
                <w:rFonts w:ascii="Times New Roman" w:eastAsia="Times New Roman" w:hAnsi="Times New Roman" w:cs="Times New Roman"/>
                <w:sz w:val="20"/>
                <w:szCs w:val="20"/>
                <w:lang w:eastAsia="ru-RU"/>
              </w:rPr>
              <w:t>802 1 00 00000 00 0000 000</w:t>
            </w:r>
          </w:p>
        </w:tc>
        <w:tc>
          <w:tcPr>
            <w:tcW w:w="8647" w:type="dxa"/>
            <w:tcBorders>
              <w:top w:val="nil"/>
              <w:left w:val="nil"/>
              <w:bottom w:val="single" w:sz="4" w:space="0" w:color="auto"/>
              <w:right w:val="single" w:sz="4" w:space="0" w:color="auto"/>
            </w:tcBorders>
            <w:shd w:val="clear" w:color="auto" w:fill="auto"/>
            <w:vAlign w:val="bottom"/>
            <w:hideMark/>
          </w:tcPr>
          <w:p w14:paraId="0467BAC9" w14:textId="77777777" w:rsidR="00494003" w:rsidRPr="00494003" w:rsidRDefault="00494003" w:rsidP="00494003">
            <w:pPr>
              <w:spacing w:after="0" w:line="240" w:lineRule="auto"/>
              <w:rPr>
                <w:rFonts w:ascii="Times New Roman" w:eastAsia="Times New Roman" w:hAnsi="Times New Roman" w:cs="Times New Roman"/>
                <w:b/>
                <w:bCs/>
                <w:sz w:val="20"/>
                <w:szCs w:val="20"/>
                <w:lang w:eastAsia="ru-RU"/>
              </w:rPr>
            </w:pPr>
            <w:r w:rsidRPr="00494003">
              <w:rPr>
                <w:rFonts w:ascii="Times New Roman" w:eastAsia="Times New Roman" w:hAnsi="Times New Roman" w:cs="Times New Roman"/>
                <w:b/>
                <w:bCs/>
                <w:sz w:val="20"/>
                <w:szCs w:val="20"/>
                <w:lang w:eastAsia="ru-RU"/>
              </w:rPr>
              <w:t> НАЛОГОВЫЕ И НЕНАЛОГОВЫЕ ДОХОДЫ</w:t>
            </w:r>
          </w:p>
        </w:tc>
        <w:tc>
          <w:tcPr>
            <w:tcW w:w="3685" w:type="dxa"/>
            <w:tcBorders>
              <w:top w:val="nil"/>
              <w:left w:val="nil"/>
              <w:bottom w:val="single" w:sz="4" w:space="0" w:color="auto"/>
              <w:right w:val="single" w:sz="4" w:space="0" w:color="auto"/>
            </w:tcBorders>
            <w:shd w:val="clear" w:color="auto" w:fill="auto"/>
            <w:vAlign w:val="bottom"/>
            <w:hideMark/>
          </w:tcPr>
          <w:p w14:paraId="1A7557FC" w14:textId="77777777" w:rsidR="00494003" w:rsidRPr="00494003" w:rsidRDefault="00494003" w:rsidP="00494003">
            <w:pPr>
              <w:spacing w:after="0" w:line="240" w:lineRule="auto"/>
              <w:jc w:val="right"/>
              <w:rPr>
                <w:rFonts w:ascii="Times New Roman" w:eastAsia="Times New Roman" w:hAnsi="Times New Roman" w:cs="Times New Roman"/>
                <w:b/>
                <w:bCs/>
                <w:sz w:val="20"/>
                <w:szCs w:val="20"/>
                <w:lang w:eastAsia="ru-RU"/>
              </w:rPr>
            </w:pPr>
            <w:r w:rsidRPr="00494003">
              <w:rPr>
                <w:rFonts w:ascii="Times New Roman" w:eastAsia="Times New Roman" w:hAnsi="Times New Roman" w:cs="Times New Roman"/>
                <w:b/>
                <w:bCs/>
                <w:sz w:val="20"/>
                <w:szCs w:val="20"/>
                <w:lang w:eastAsia="ru-RU"/>
              </w:rPr>
              <w:t>5,0</w:t>
            </w:r>
          </w:p>
        </w:tc>
      </w:tr>
      <w:tr w:rsidR="00494003" w:rsidRPr="00494003" w14:paraId="64739D34" w14:textId="77777777" w:rsidTr="008D6691">
        <w:trPr>
          <w:trHeight w:val="70"/>
        </w:trPr>
        <w:tc>
          <w:tcPr>
            <w:tcW w:w="2552" w:type="dxa"/>
            <w:tcBorders>
              <w:top w:val="nil"/>
              <w:left w:val="single" w:sz="4" w:space="0" w:color="auto"/>
              <w:bottom w:val="single" w:sz="4" w:space="0" w:color="auto"/>
              <w:right w:val="single" w:sz="4" w:space="0" w:color="auto"/>
            </w:tcBorders>
            <w:shd w:val="clear" w:color="auto" w:fill="auto"/>
            <w:vAlign w:val="bottom"/>
            <w:hideMark/>
          </w:tcPr>
          <w:p w14:paraId="4D0423D9" w14:textId="77777777" w:rsidR="00494003" w:rsidRPr="00494003" w:rsidRDefault="00494003" w:rsidP="00494003">
            <w:pPr>
              <w:spacing w:after="0" w:line="240" w:lineRule="auto"/>
              <w:rPr>
                <w:rFonts w:ascii="Times New Roman" w:eastAsia="Times New Roman" w:hAnsi="Times New Roman" w:cs="Times New Roman"/>
                <w:sz w:val="20"/>
                <w:szCs w:val="20"/>
                <w:lang w:eastAsia="ru-RU"/>
              </w:rPr>
            </w:pPr>
            <w:r w:rsidRPr="00494003">
              <w:rPr>
                <w:rFonts w:ascii="Times New Roman" w:eastAsia="Times New Roman" w:hAnsi="Times New Roman" w:cs="Times New Roman"/>
                <w:sz w:val="20"/>
                <w:szCs w:val="20"/>
                <w:lang w:eastAsia="ru-RU"/>
              </w:rPr>
              <w:t>802 1 16 00000 00 0000 140</w:t>
            </w:r>
          </w:p>
        </w:tc>
        <w:tc>
          <w:tcPr>
            <w:tcW w:w="8647" w:type="dxa"/>
            <w:tcBorders>
              <w:top w:val="nil"/>
              <w:left w:val="nil"/>
              <w:bottom w:val="single" w:sz="4" w:space="0" w:color="auto"/>
              <w:right w:val="single" w:sz="4" w:space="0" w:color="auto"/>
            </w:tcBorders>
            <w:shd w:val="clear" w:color="auto" w:fill="auto"/>
            <w:vAlign w:val="bottom"/>
            <w:hideMark/>
          </w:tcPr>
          <w:p w14:paraId="32E01838" w14:textId="77777777" w:rsidR="00494003" w:rsidRPr="00494003" w:rsidRDefault="00494003" w:rsidP="00494003">
            <w:pPr>
              <w:spacing w:after="0" w:line="240" w:lineRule="auto"/>
              <w:rPr>
                <w:rFonts w:ascii="Times New Roman" w:eastAsia="Times New Roman" w:hAnsi="Times New Roman" w:cs="Times New Roman"/>
                <w:sz w:val="20"/>
                <w:szCs w:val="20"/>
                <w:lang w:eastAsia="ru-RU"/>
              </w:rPr>
            </w:pPr>
            <w:r w:rsidRPr="00494003">
              <w:rPr>
                <w:rFonts w:ascii="Times New Roman" w:eastAsia="Times New Roman" w:hAnsi="Times New Roman" w:cs="Times New Roman"/>
                <w:sz w:val="20"/>
                <w:szCs w:val="20"/>
                <w:lang w:eastAsia="ru-RU"/>
              </w:rPr>
              <w:t>ШТРАФЫ,САНКЦИИ,ВОЗМЕЩЕНИЕ УЩЕРБА</w:t>
            </w:r>
          </w:p>
        </w:tc>
        <w:tc>
          <w:tcPr>
            <w:tcW w:w="3685" w:type="dxa"/>
            <w:tcBorders>
              <w:top w:val="nil"/>
              <w:left w:val="nil"/>
              <w:bottom w:val="single" w:sz="4" w:space="0" w:color="auto"/>
              <w:right w:val="single" w:sz="4" w:space="0" w:color="auto"/>
            </w:tcBorders>
            <w:shd w:val="clear" w:color="auto" w:fill="auto"/>
            <w:vAlign w:val="bottom"/>
            <w:hideMark/>
          </w:tcPr>
          <w:p w14:paraId="5A0DF4C2" w14:textId="77777777" w:rsidR="00494003" w:rsidRPr="00494003" w:rsidRDefault="00494003" w:rsidP="00494003">
            <w:pPr>
              <w:spacing w:after="0" w:line="240" w:lineRule="auto"/>
              <w:jc w:val="right"/>
              <w:rPr>
                <w:rFonts w:ascii="Times New Roman" w:eastAsia="Times New Roman" w:hAnsi="Times New Roman" w:cs="Times New Roman"/>
                <w:sz w:val="20"/>
                <w:szCs w:val="20"/>
                <w:lang w:eastAsia="ru-RU"/>
              </w:rPr>
            </w:pPr>
            <w:r w:rsidRPr="00494003">
              <w:rPr>
                <w:rFonts w:ascii="Times New Roman" w:eastAsia="Times New Roman" w:hAnsi="Times New Roman" w:cs="Times New Roman"/>
                <w:sz w:val="20"/>
                <w:szCs w:val="20"/>
                <w:lang w:eastAsia="ru-RU"/>
              </w:rPr>
              <w:t>5,0</w:t>
            </w:r>
          </w:p>
        </w:tc>
      </w:tr>
      <w:tr w:rsidR="00494003" w:rsidRPr="00494003" w14:paraId="606E6B4B" w14:textId="77777777" w:rsidTr="008D6691">
        <w:trPr>
          <w:trHeight w:val="70"/>
        </w:trPr>
        <w:tc>
          <w:tcPr>
            <w:tcW w:w="2552" w:type="dxa"/>
            <w:tcBorders>
              <w:top w:val="nil"/>
              <w:left w:val="single" w:sz="4" w:space="0" w:color="auto"/>
              <w:bottom w:val="single" w:sz="4" w:space="0" w:color="auto"/>
              <w:right w:val="single" w:sz="4" w:space="0" w:color="auto"/>
            </w:tcBorders>
            <w:shd w:val="clear" w:color="auto" w:fill="auto"/>
            <w:vAlign w:val="bottom"/>
            <w:hideMark/>
          </w:tcPr>
          <w:p w14:paraId="4262AEDB" w14:textId="77777777" w:rsidR="00494003" w:rsidRPr="00494003" w:rsidRDefault="00494003" w:rsidP="00494003">
            <w:pPr>
              <w:spacing w:after="0" w:line="240" w:lineRule="auto"/>
              <w:rPr>
                <w:rFonts w:ascii="Times New Roman" w:eastAsia="Times New Roman" w:hAnsi="Times New Roman" w:cs="Times New Roman"/>
                <w:sz w:val="20"/>
                <w:szCs w:val="20"/>
                <w:lang w:eastAsia="ru-RU"/>
              </w:rPr>
            </w:pPr>
            <w:r w:rsidRPr="00494003">
              <w:rPr>
                <w:rFonts w:ascii="Times New Roman" w:eastAsia="Times New Roman" w:hAnsi="Times New Roman" w:cs="Times New Roman"/>
                <w:sz w:val="20"/>
                <w:szCs w:val="20"/>
                <w:lang w:eastAsia="ru-RU"/>
              </w:rPr>
              <w:t> </w:t>
            </w:r>
          </w:p>
        </w:tc>
        <w:tc>
          <w:tcPr>
            <w:tcW w:w="8647" w:type="dxa"/>
            <w:tcBorders>
              <w:top w:val="nil"/>
              <w:left w:val="nil"/>
              <w:bottom w:val="single" w:sz="4" w:space="0" w:color="auto"/>
              <w:right w:val="single" w:sz="4" w:space="0" w:color="auto"/>
            </w:tcBorders>
            <w:shd w:val="clear" w:color="auto" w:fill="auto"/>
            <w:vAlign w:val="bottom"/>
            <w:hideMark/>
          </w:tcPr>
          <w:p w14:paraId="5EDACEAA" w14:textId="77777777" w:rsidR="00494003" w:rsidRPr="00494003" w:rsidRDefault="00494003" w:rsidP="00494003">
            <w:pPr>
              <w:spacing w:after="0" w:line="240" w:lineRule="auto"/>
              <w:rPr>
                <w:rFonts w:ascii="Times New Roman" w:eastAsia="Times New Roman" w:hAnsi="Times New Roman" w:cs="Times New Roman"/>
                <w:b/>
                <w:bCs/>
                <w:sz w:val="20"/>
                <w:szCs w:val="20"/>
                <w:lang w:eastAsia="ru-RU"/>
              </w:rPr>
            </w:pPr>
            <w:r w:rsidRPr="00494003">
              <w:rPr>
                <w:rFonts w:ascii="Times New Roman" w:eastAsia="Times New Roman" w:hAnsi="Times New Roman" w:cs="Times New Roman"/>
                <w:b/>
                <w:bCs/>
                <w:sz w:val="20"/>
                <w:szCs w:val="20"/>
                <w:lang w:eastAsia="ru-RU"/>
              </w:rPr>
              <w:t>НЕНАЛОГОВЫЕ ДОХОДЫ всего</w:t>
            </w:r>
          </w:p>
        </w:tc>
        <w:tc>
          <w:tcPr>
            <w:tcW w:w="3685" w:type="dxa"/>
            <w:tcBorders>
              <w:top w:val="nil"/>
              <w:left w:val="nil"/>
              <w:bottom w:val="single" w:sz="4" w:space="0" w:color="auto"/>
              <w:right w:val="single" w:sz="4" w:space="0" w:color="auto"/>
            </w:tcBorders>
            <w:shd w:val="clear" w:color="auto" w:fill="auto"/>
            <w:vAlign w:val="bottom"/>
            <w:hideMark/>
          </w:tcPr>
          <w:p w14:paraId="0B373810" w14:textId="77777777" w:rsidR="00494003" w:rsidRPr="00494003" w:rsidRDefault="00494003" w:rsidP="00494003">
            <w:pPr>
              <w:spacing w:after="0" w:line="240" w:lineRule="auto"/>
              <w:jc w:val="right"/>
              <w:rPr>
                <w:rFonts w:ascii="Times New Roman" w:eastAsia="Times New Roman" w:hAnsi="Times New Roman" w:cs="Times New Roman"/>
                <w:b/>
                <w:bCs/>
                <w:sz w:val="20"/>
                <w:szCs w:val="20"/>
                <w:lang w:eastAsia="ru-RU"/>
              </w:rPr>
            </w:pPr>
            <w:r w:rsidRPr="00494003">
              <w:rPr>
                <w:rFonts w:ascii="Times New Roman" w:eastAsia="Times New Roman" w:hAnsi="Times New Roman" w:cs="Times New Roman"/>
                <w:b/>
                <w:bCs/>
                <w:sz w:val="20"/>
                <w:szCs w:val="20"/>
                <w:lang w:eastAsia="ru-RU"/>
              </w:rPr>
              <w:t>972,6</w:t>
            </w:r>
          </w:p>
        </w:tc>
      </w:tr>
      <w:tr w:rsidR="00494003" w:rsidRPr="00494003" w14:paraId="76104497" w14:textId="77777777" w:rsidTr="008D6691">
        <w:trPr>
          <w:trHeight w:val="70"/>
        </w:trPr>
        <w:tc>
          <w:tcPr>
            <w:tcW w:w="2552" w:type="dxa"/>
            <w:tcBorders>
              <w:top w:val="nil"/>
              <w:left w:val="single" w:sz="4" w:space="0" w:color="auto"/>
              <w:bottom w:val="single" w:sz="4" w:space="0" w:color="auto"/>
              <w:right w:val="single" w:sz="4" w:space="0" w:color="auto"/>
            </w:tcBorders>
            <w:shd w:val="clear" w:color="auto" w:fill="auto"/>
            <w:vAlign w:val="bottom"/>
            <w:hideMark/>
          </w:tcPr>
          <w:p w14:paraId="0716FFE8" w14:textId="77777777" w:rsidR="00494003" w:rsidRPr="00494003" w:rsidRDefault="00494003" w:rsidP="00494003">
            <w:pPr>
              <w:spacing w:after="0" w:line="240" w:lineRule="auto"/>
              <w:rPr>
                <w:rFonts w:ascii="Times New Roman" w:eastAsia="Times New Roman" w:hAnsi="Times New Roman" w:cs="Times New Roman"/>
                <w:sz w:val="20"/>
                <w:szCs w:val="20"/>
                <w:lang w:eastAsia="ru-RU"/>
              </w:rPr>
            </w:pPr>
            <w:r w:rsidRPr="00494003">
              <w:rPr>
                <w:rFonts w:ascii="Times New Roman" w:eastAsia="Times New Roman" w:hAnsi="Times New Roman" w:cs="Times New Roman"/>
                <w:sz w:val="20"/>
                <w:szCs w:val="20"/>
                <w:lang w:eastAsia="ru-RU"/>
              </w:rPr>
              <w:t>951 2 00 00000 00 0000 000</w:t>
            </w:r>
          </w:p>
        </w:tc>
        <w:tc>
          <w:tcPr>
            <w:tcW w:w="8647" w:type="dxa"/>
            <w:tcBorders>
              <w:top w:val="nil"/>
              <w:left w:val="nil"/>
              <w:bottom w:val="single" w:sz="4" w:space="0" w:color="auto"/>
              <w:right w:val="single" w:sz="4" w:space="0" w:color="auto"/>
            </w:tcBorders>
            <w:shd w:val="clear" w:color="auto" w:fill="auto"/>
            <w:vAlign w:val="bottom"/>
            <w:hideMark/>
          </w:tcPr>
          <w:p w14:paraId="18640ABA" w14:textId="77777777" w:rsidR="00494003" w:rsidRPr="00494003" w:rsidRDefault="00494003" w:rsidP="00494003">
            <w:pPr>
              <w:spacing w:after="0" w:line="240" w:lineRule="auto"/>
              <w:rPr>
                <w:rFonts w:ascii="Times New Roman" w:eastAsia="Times New Roman" w:hAnsi="Times New Roman" w:cs="Times New Roman"/>
                <w:b/>
                <w:bCs/>
                <w:sz w:val="20"/>
                <w:szCs w:val="20"/>
                <w:lang w:eastAsia="ru-RU"/>
              </w:rPr>
            </w:pPr>
            <w:r w:rsidRPr="00494003">
              <w:rPr>
                <w:rFonts w:ascii="Times New Roman" w:eastAsia="Times New Roman" w:hAnsi="Times New Roman" w:cs="Times New Roman"/>
                <w:b/>
                <w:bCs/>
                <w:sz w:val="20"/>
                <w:szCs w:val="20"/>
                <w:lang w:eastAsia="ru-RU"/>
              </w:rPr>
              <w:t>БЕЗВОЗМЕЗДНЫЕ ПОСТУПЛЕНИЯ</w:t>
            </w:r>
          </w:p>
        </w:tc>
        <w:tc>
          <w:tcPr>
            <w:tcW w:w="3685" w:type="dxa"/>
            <w:tcBorders>
              <w:top w:val="nil"/>
              <w:left w:val="nil"/>
              <w:bottom w:val="single" w:sz="4" w:space="0" w:color="auto"/>
              <w:right w:val="single" w:sz="4" w:space="0" w:color="auto"/>
            </w:tcBorders>
            <w:shd w:val="clear" w:color="auto" w:fill="auto"/>
            <w:vAlign w:val="bottom"/>
            <w:hideMark/>
          </w:tcPr>
          <w:p w14:paraId="50FC31D3" w14:textId="77777777" w:rsidR="00494003" w:rsidRPr="00494003" w:rsidRDefault="00494003" w:rsidP="00494003">
            <w:pPr>
              <w:spacing w:after="0" w:line="240" w:lineRule="auto"/>
              <w:jc w:val="right"/>
              <w:rPr>
                <w:rFonts w:ascii="Times New Roman" w:eastAsia="Times New Roman" w:hAnsi="Times New Roman" w:cs="Times New Roman"/>
                <w:b/>
                <w:bCs/>
                <w:sz w:val="20"/>
                <w:szCs w:val="20"/>
                <w:lang w:eastAsia="ru-RU"/>
              </w:rPr>
            </w:pPr>
            <w:r w:rsidRPr="00494003">
              <w:rPr>
                <w:rFonts w:ascii="Times New Roman" w:eastAsia="Times New Roman" w:hAnsi="Times New Roman" w:cs="Times New Roman"/>
                <w:b/>
                <w:bCs/>
                <w:sz w:val="20"/>
                <w:szCs w:val="20"/>
                <w:lang w:eastAsia="ru-RU"/>
              </w:rPr>
              <w:t>13 667,0</w:t>
            </w:r>
          </w:p>
        </w:tc>
      </w:tr>
      <w:tr w:rsidR="00494003" w:rsidRPr="00494003" w14:paraId="5B5577EB" w14:textId="77777777" w:rsidTr="008D6691">
        <w:trPr>
          <w:trHeight w:val="70"/>
        </w:trPr>
        <w:tc>
          <w:tcPr>
            <w:tcW w:w="2552" w:type="dxa"/>
            <w:tcBorders>
              <w:top w:val="nil"/>
              <w:left w:val="single" w:sz="4" w:space="0" w:color="auto"/>
              <w:bottom w:val="single" w:sz="4" w:space="0" w:color="auto"/>
              <w:right w:val="single" w:sz="4" w:space="0" w:color="auto"/>
            </w:tcBorders>
            <w:shd w:val="clear" w:color="auto" w:fill="auto"/>
            <w:vAlign w:val="bottom"/>
            <w:hideMark/>
          </w:tcPr>
          <w:p w14:paraId="692445FF" w14:textId="77777777" w:rsidR="00494003" w:rsidRPr="00494003" w:rsidRDefault="00494003" w:rsidP="00494003">
            <w:pPr>
              <w:spacing w:after="0" w:line="240" w:lineRule="auto"/>
              <w:rPr>
                <w:rFonts w:ascii="Times New Roman" w:eastAsia="Times New Roman" w:hAnsi="Times New Roman" w:cs="Times New Roman"/>
                <w:sz w:val="20"/>
                <w:szCs w:val="20"/>
                <w:lang w:eastAsia="ru-RU"/>
              </w:rPr>
            </w:pPr>
            <w:r w:rsidRPr="00494003">
              <w:rPr>
                <w:rFonts w:ascii="Times New Roman" w:eastAsia="Times New Roman" w:hAnsi="Times New Roman" w:cs="Times New Roman"/>
                <w:sz w:val="20"/>
                <w:szCs w:val="20"/>
                <w:lang w:eastAsia="ru-RU"/>
              </w:rPr>
              <w:t>951 2 02 00000 00 0000 000</w:t>
            </w:r>
          </w:p>
        </w:tc>
        <w:tc>
          <w:tcPr>
            <w:tcW w:w="8647" w:type="dxa"/>
            <w:tcBorders>
              <w:top w:val="nil"/>
              <w:left w:val="nil"/>
              <w:bottom w:val="single" w:sz="4" w:space="0" w:color="auto"/>
              <w:right w:val="single" w:sz="4" w:space="0" w:color="auto"/>
            </w:tcBorders>
            <w:shd w:val="clear" w:color="auto" w:fill="auto"/>
            <w:vAlign w:val="bottom"/>
            <w:hideMark/>
          </w:tcPr>
          <w:p w14:paraId="2F9E2C44" w14:textId="77777777" w:rsidR="00494003" w:rsidRPr="00494003" w:rsidRDefault="00494003" w:rsidP="00494003">
            <w:pPr>
              <w:spacing w:after="0" w:line="240" w:lineRule="auto"/>
              <w:rPr>
                <w:rFonts w:ascii="Times New Roman" w:eastAsia="Times New Roman" w:hAnsi="Times New Roman" w:cs="Times New Roman"/>
                <w:sz w:val="20"/>
                <w:szCs w:val="20"/>
                <w:lang w:eastAsia="ru-RU"/>
              </w:rPr>
            </w:pPr>
            <w:r w:rsidRPr="00494003">
              <w:rPr>
                <w:rFonts w:ascii="Times New Roman" w:eastAsia="Times New Roman" w:hAnsi="Times New Roman" w:cs="Times New Roman"/>
                <w:sz w:val="20"/>
                <w:szCs w:val="20"/>
                <w:lang w:eastAsia="ru-RU"/>
              </w:rPr>
              <w:t>БЕЗВОЗМЕЗДНЫЕ ПОСТУПЛЕНИЯ ОТ ДРУГИХ БЮДЖЕТОВ БЮДЖЕТНОЙ СИСТЕМЫ РОССИЙСКОЙ ФЕДЕРАЦИИ</w:t>
            </w:r>
          </w:p>
        </w:tc>
        <w:tc>
          <w:tcPr>
            <w:tcW w:w="3685" w:type="dxa"/>
            <w:tcBorders>
              <w:top w:val="nil"/>
              <w:left w:val="nil"/>
              <w:bottom w:val="single" w:sz="4" w:space="0" w:color="auto"/>
              <w:right w:val="single" w:sz="4" w:space="0" w:color="auto"/>
            </w:tcBorders>
            <w:shd w:val="clear" w:color="auto" w:fill="auto"/>
            <w:vAlign w:val="bottom"/>
            <w:hideMark/>
          </w:tcPr>
          <w:p w14:paraId="6215045E" w14:textId="77777777" w:rsidR="00494003" w:rsidRPr="00494003" w:rsidRDefault="00494003" w:rsidP="00494003">
            <w:pPr>
              <w:spacing w:after="0" w:line="240" w:lineRule="auto"/>
              <w:jc w:val="right"/>
              <w:rPr>
                <w:rFonts w:ascii="Times New Roman" w:eastAsia="Times New Roman" w:hAnsi="Times New Roman" w:cs="Times New Roman"/>
                <w:sz w:val="20"/>
                <w:szCs w:val="20"/>
                <w:lang w:eastAsia="ru-RU"/>
              </w:rPr>
            </w:pPr>
            <w:r w:rsidRPr="00494003">
              <w:rPr>
                <w:rFonts w:ascii="Times New Roman" w:eastAsia="Times New Roman" w:hAnsi="Times New Roman" w:cs="Times New Roman"/>
                <w:sz w:val="20"/>
                <w:szCs w:val="20"/>
                <w:lang w:eastAsia="ru-RU"/>
              </w:rPr>
              <w:t>13 667,0</w:t>
            </w:r>
          </w:p>
        </w:tc>
      </w:tr>
      <w:tr w:rsidR="00494003" w:rsidRPr="00494003" w14:paraId="25886346" w14:textId="77777777" w:rsidTr="008D6691">
        <w:trPr>
          <w:trHeight w:val="70"/>
        </w:trPr>
        <w:tc>
          <w:tcPr>
            <w:tcW w:w="2552" w:type="dxa"/>
            <w:tcBorders>
              <w:top w:val="nil"/>
              <w:left w:val="single" w:sz="4" w:space="0" w:color="auto"/>
              <w:bottom w:val="single" w:sz="4" w:space="0" w:color="auto"/>
              <w:right w:val="single" w:sz="4" w:space="0" w:color="auto"/>
            </w:tcBorders>
            <w:shd w:val="clear" w:color="auto" w:fill="auto"/>
            <w:vAlign w:val="bottom"/>
            <w:hideMark/>
          </w:tcPr>
          <w:p w14:paraId="78E6502E" w14:textId="77777777" w:rsidR="00494003" w:rsidRPr="00494003" w:rsidRDefault="00494003" w:rsidP="00494003">
            <w:pPr>
              <w:spacing w:after="0" w:line="240" w:lineRule="auto"/>
              <w:rPr>
                <w:rFonts w:ascii="Times New Roman" w:eastAsia="Times New Roman" w:hAnsi="Times New Roman" w:cs="Times New Roman"/>
                <w:sz w:val="20"/>
                <w:szCs w:val="20"/>
                <w:lang w:eastAsia="ru-RU"/>
              </w:rPr>
            </w:pPr>
            <w:r w:rsidRPr="00494003">
              <w:rPr>
                <w:rFonts w:ascii="Times New Roman" w:eastAsia="Times New Roman" w:hAnsi="Times New Roman" w:cs="Times New Roman"/>
                <w:sz w:val="20"/>
                <w:szCs w:val="20"/>
                <w:lang w:eastAsia="ru-RU"/>
              </w:rPr>
              <w:t>951 2 02 10000 00 0000 150</w:t>
            </w:r>
          </w:p>
        </w:tc>
        <w:tc>
          <w:tcPr>
            <w:tcW w:w="8647" w:type="dxa"/>
            <w:tcBorders>
              <w:top w:val="nil"/>
              <w:left w:val="nil"/>
              <w:bottom w:val="nil"/>
              <w:right w:val="nil"/>
            </w:tcBorders>
            <w:shd w:val="clear" w:color="auto" w:fill="auto"/>
            <w:vAlign w:val="center"/>
            <w:hideMark/>
          </w:tcPr>
          <w:p w14:paraId="369EDE70" w14:textId="77777777" w:rsidR="00494003" w:rsidRPr="00494003" w:rsidRDefault="00494003" w:rsidP="00494003">
            <w:pPr>
              <w:spacing w:after="0" w:line="240" w:lineRule="auto"/>
              <w:rPr>
                <w:rFonts w:ascii="Times New Roman" w:eastAsia="Times New Roman" w:hAnsi="Times New Roman" w:cs="Times New Roman"/>
                <w:sz w:val="20"/>
                <w:szCs w:val="20"/>
                <w:lang w:eastAsia="ru-RU"/>
              </w:rPr>
            </w:pPr>
            <w:r w:rsidRPr="00494003">
              <w:rPr>
                <w:rFonts w:ascii="Times New Roman" w:eastAsia="Times New Roman" w:hAnsi="Times New Roman" w:cs="Times New Roman"/>
                <w:sz w:val="20"/>
                <w:szCs w:val="20"/>
                <w:lang w:eastAsia="ru-RU"/>
              </w:rPr>
              <w:t>Дотации бюджетам бюджетной системы Российской Федерации</w:t>
            </w:r>
          </w:p>
        </w:tc>
        <w:tc>
          <w:tcPr>
            <w:tcW w:w="3685" w:type="dxa"/>
            <w:tcBorders>
              <w:top w:val="nil"/>
              <w:left w:val="single" w:sz="4" w:space="0" w:color="auto"/>
              <w:bottom w:val="single" w:sz="4" w:space="0" w:color="auto"/>
              <w:right w:val="single" w:sz="4" w:space="0" w:color="auto"/>
            </w:tcBorders>
            <w:shd w:val="clear" w:color="auto" w:fill="auto"/>
            <w:vAlign w:val="bottom"/>
            <w:hideMark/>
          </w:tcPr>
          <w:p w14:paraId="07C82D8E" w14:textId="77777777" w:rsidR="00494003" w:rsidRPr="00494003" w:rsidRDefault="00494003" w:rsidP="00494003">
            <w:pPr>
              <w:spacing w:after="0" w:line="240" w:lineRule="auto"/>
              <w:jc w:val="right"/>
              <w:rPr>
                <w:rFonts w:ascii="Times New Roman" w:eastAsia="Times New Roman" w:hAnsi="Times New Roman" w:cs="Times New Roman"/>
                <w:sz w:val="20"/>
                <w:szCs w:val="20"/>
                <w:lang w:eastAsia="ru-RU"/>
              </w:rPr>
            </w:pPr>
            <w:r w:rsidRPr="00494003">
              <w:rPr>
                <w:rFonts w:ascii="Times New Roman" w:eastAsia="Times New Roman" w:hAnsi="Times New Roman" w:cs="Times New Roman"/>
                <w:sz w:val="20"/>
                <w:szCs w:val="20"/>
                <w:lang w:eastAsia="ru-RU"/>
              </w:rPr>
              <w:t>10 235,0</w:t>
            </w:r>
          </w:p>
        </w:tc>
      </w:tr>
      <w:tr w:rsidR="00494003" w:rsidRPr="00494003" w14:paraId="69FE27BD" w14:textId="77777777" w:rsidTr="008D6691">
        <w:trPr>
          <w:trHeight w:val="70"/>
        </w:trPr>
        <w:tc>
          <w:tcPr>
            <w:tcW w:w="2552" w:type="dxa"/>
            <w:tcBorders>
              <w:top w:val="nil"/>
              <w:left w:val="single" w:sz="4" w:space="0" w:color="auto"/>
              <w:bottom w:val="single" w:sz="4" w:space="0" w:color="auto"/>
              <w:right w:val="single" w:sz="4" w:space="0" w:color="auto"/>
            </w:tcBorders>
            <w:shd w:val="clear" w:color="auto" w:fill="auto"/>
            <w:vAlign w:val="bottom"/>
            <w:hideMark/>
          </w:tcPr>
          <w:p w14:paraId="7C55413A" w14:textId="77777777" w:rsidR="00494003" w:rsidRPr="00494003" w:rsidRDefault="00494003" w:rsidP="00494003">
            <w:pPr>
              <w:spacing w:after="0" w:line="240" w:lineRule="auto"/>
              <w:rPr>
                <w:rFonts w:ascii="Times New Roman" w:eastAsia="Times New Roman" w:hAnsi="Times New Roman" w:cs="Times New Roman"/>
                <w:sz w:val="20"/>
                <w:szCs w:val="20"/>
                <w:lang w:eastAsia="ru-RU"/>
              </w:rPr>
            </w:pPr>
            <w:r w:rsidRPr="00494003">
              <w:rPr>
                <w:rFonts w:ascii="Times New Roman" w:eastAsia="Times New Roman" w:hAnsi="Times New Roman" w:cs="Times New Roman"/>
                <w:sz w:val="20"/>
                <w:szCs w:val="20"/>
                <w:lang w:eastAsia="ru-RU"/>
              </w:rPr>
              <w:t>951 2 02 15000 00 0000 150</w:t>
            </w:r>
          </w:p>
        </w:tc>
        <w:tc>
          <w:tcPr>
            <w:tcW w:w="8647" w:type="dxa"/>
            <w:tcBorders>
              <w:top w:val="single" w:sz="4" w:space="0" w:color="auto"/>
              <w:left w:val="nil"/>
              <w:bottom w:val="single" w:sz="4" w:space="0" w:color="auto"/>
              <w:right w:val="single" w:sz="4" w:space="0" w:color="auto"/>
            </w:tcBorders>
            <w:shd w:val="clear" w:color="auto" w:fill="auto"/>
            <w:vAlign w:val="bottom"/>
            <w:hideMark/>
          </w:tcPr>
          <w:p w14:paraId="6DB4553D" w14:textId="77777777" w:rsidR="00494003" w:rsidRPr="00494003" w:rsidRDefault="00494003" w:rsidP="00494003">
            <w:pPr>
              <w:spacing w:after="0" w:line="240" w:lineRule="auto"/>
              <w:rPr>
                <w:rFonts w:ascii="Times New Roman" w:eastAsia="Times New Roman" w:hAnsi="Times New Roman" w:cs="Times New Roman"/>
                <w:sz w:val="20"/>
                <w:szCs w:val="20"/>
                <w:lang w:eastAsia="ru-RU"/>
              </w:rPr>
            </w:pPr>
            <w:r w:rsidRPr="00494003">
              <w:rPr>
                <w:rFonts w:ascii="Times New Roman" w:eastAsia="Times New Roman" w:hAnsi="Times New Roman" w:cs="Times New Roman"/>
                <w:sz w:val="20"/>
                <w:szCs w:val="20"/>
                <w:lang w:eastAsia="ru-RU"/>
              </w:rPr>
              <w:t>Дотации на выравнивание бюджетной обеспеченности</w:t>
            </w:r>
          </w:p>
        </w:tc>
        <w:tc>
          <w:tcPr>
            <w:tcW w:w="3685" w:type="dxa"/>
            <w:tcBorders>
              <w:top w:val="nil"/>
              <w:left w:val="nil"/>
              <w:bottom w:val="single" w:sz="4" w:space="0" w:color="auto"/>
              <w:right w:val="single" w:sz="4" w:space="0" w:color="auto"/>
            </w:tcBorders>
            <w:shd w:val="clear" w:color="auto" w:fill="auto"/>
            <w:vAlign w:val="bottom"/>
            <w:hideMark/>
          </w:tcPr>
          <w:p w14:paraId="3A36F913" w14:textId="77777777" w:rsidR="00494003" w:rsidRPr="00494003" w:rsidRDefault="00494003" w:rsidP="00494003">
            <w:pPr>
              <w:spacing w:after="0" w:line="240" w:lineRule="auto"/>
              <w:jc w:val="right"/>
              <w:rPr>
                <w:rFonts w:ascii="Times New Roman" w:eastAsia="Times New Roman" w:hAnsi="Times New Roman" w:cs="Times New Roman"/>
                <w:sz w:val="20"/>
                <w:szCs w:val="20"/>
                <w:lang w:eastAsia="ru-RU"/>
              </w:rPr>
            </w:pPr>
            <w:r w:rsidRPr="00494003">
              <w:rPr>
                <w:rFonts w:ascii="Times New Roman" w:eastAsia="Times New Roman" w:hAnsi="Times New Roman" w:cs="Times New Roman"/>
                <w:sz w:val="20"/>
                <w:szCs w:val="20"/>
                <w:lang w:eastAsia="ru-RU"/>
              </w:rPr>
              <w:t>863,6</w:t>
            </w:r>
          </w:p>
        </w:tc>
      </w:tr>
      <w:tr w:rsidR="00494003" w:rsidRPr="00494003" w14:paraId="119032D1" w14:textId="77777777" w:rsidTr="008D6691">
        <w:trPr>
          <w:trHeight w:val="70"/>
        </w:trPr>
        <w:tc>
          <w:tcPr>
            <w:tcW w:w="2552" w:type="dxa"/>
            <w:tcBorders>
              <w:top w:val="nil"/>
              <w:left w:val="single" w:sz="4" w:space="0" w:color="auto"/>
              <w:bottom w:val="single" w:sz="4" w:space="0" w:color="auto"/>
              <w:right w:val="single" w:sz="4" w:space="0" w:color="auto"/>
            </w:tcBorders>
            <w:shd w:val="clear" w:color="auto" w:fill="auto"/>
            <w:vAlign w:val="bottom"/>
            <w:hideMark/>
          </w:tcPr>
          <w:p w14:paraId="564775B2" w14:textId="77777777" w:rsidR="00494003" w:rsidRPr="00494003" w:rsidRDefault="00494003" w:rsidP="00494003">
            <w:pPr>
              <w:spacing w:after="0" w:line="240" w:lineRule="auto"/>
              <w:rPr>
                <w:rFonts w:ascii="Times New Roman" w:eastAsia="Times New Roman" w:hAnsi="Times New Roman" w:cs="Times New Roman"/>
                <w:sz w:val="20"/>
                <w:szCs w:val="20"/>
                <w:lang w:eastAsia="ru-RU"/>
              </w:rPr>
            </w:pPr>
            <w:r w:rsidRPr="00494003">
              <w:rPr>
                <w:rFonts w:ascii="Times New Roman" w:eastAsia="Times New Roman" w:hAnsi="Times New Roman" w:cs="Times New Roman"/>
                <w:sz w:val="20"/>
                <w:szCs w:val="20"/>
                <w:lang w:eastAsia="ru-RU"/>
              </w:rPr>
              <w:t>951 2 02 15002 10 0000 150</w:t>
            </w:r>
          </w:p>
        </w:tc>
        <w:tc>
          <w:tcPr>
            <w:tcW w:w="8647" w:type="dxa"/>
            <w:tcBorders>
              <w:top w:val="nil"/>
              <w:left w:val="nil"/>
              <w:bottom w:val="single" w:sz="4" w:space="0" w:color="auto"/>
              <w:right w:val="single" w:sz="4" w:space="0" w:color="auto"/>
            </w:tcBorders>
            <w:shd w:val="clear" w:color="auto" w:fill="auto"/>
            <w:vAlign w:val="bottom"/>
            <w:hideMark/>
          </w:tcPr>
          <w:p w14:paraId="0E7B070F" w14:textId="77777777" w:rsidR="00494003" w:rsidRPr="00494003" w:rsidRDefault="00494003" w:rsidP="00494003">
            <w:pPr>
              <w:spacing w:after="0" w:line="240" w:lineRule="auto"/>
              <w:rPr>
                <w:rFonts w:ascii="Times New Roman" w:eastAsia="Times New Roman" w:hAnsi="Times New Roman" w:cs="Times New Roman"/>
                <w:sz w:val="20"/>
                <w:szCs w:val="20"/>
                <w:lang w:eastAsia="ru-RU"/>
              </w:rPr>
            </w:pPr>
            <w:r w:rsidRPr="00494003">
              <w:rPr>
                <w:rFonts w:ascii="Times New Roman" w:eastAsia="Times New Roman" w:hAnsi="Times New Roman" w:cs="Times New Roman"/>
                <w:sz w:val="20"/>
                <w:szCs w:val="20"/>
                <w:lang w:eastAsia="ru-RU"/>
              </w:rPr>
              <w:t>Дотации бюджетам сельских поселений на поддержку мер по сбалансированнности бюджетов</w:t>
            </w:r>
          </w:p>
        </w:tc>
        <w:tc>
          <w:tcPr>
            <w:tcW w:w="3685" w:type="dxa"/>
            <w:tcBorders>
              <w:top w:val="nil"/>
              <w:left w:val="nil"/>
              <w:bottom w:val="single" w:sz="4" w:space="0" w:color="auto"/>
              <w:right w:val="single" w:sz="4" w:space="0" w:color="auto"/>
            </w:tcBorders>
            <w:shd w:val="clear" w:color="auto" w:fill="auto"/>
            <w:vAlign w:val="bottom"/>
            <w:hideMark/>
          </w:tcPr>
          <w:p w14:paraId="20CA7250" w14:textId="77777777" w:rsidR="00494003" w:rsidRPr="00494003" w:rsidRDefault="00494003" w:rsidP="00494003">
            <w:pPr>
              <w:spacing w:after="0" w:line="240" w:lineRule="auto"/>
              <w:jc w:val="right"/>
              <w:rPr>
                <w:rFonts w:ascii="Times New Roman" w:eastAsia="Times New Roman" w:hAnsi="Times New Roman" w:cs="Times New Roman"/>
                <w:sz w:val="20"/>
                <w:szCs w:val="20"/>
                <w:lang w:eastAsia="ru-RU"/>
              </w:rPr>
            </w:pPr>
            <w:r w:rsidRPr="00494003">
              <w:rPr>
                <w:rFonts w:ascii="Times New Roman" w:eastAsia="Times New Roman" w:hAnsi="Times New Roman" w:cs="Times New Roman"/>
                <w:sz w:val="20"/>
                <w:szCs w:val="20"/>
                <w:lang w:eastAsia="ru-RU"/>
              </w:rPr>
              <w:t>863,6</w:t>
            </w:r>
          </w:p>
        </w:tc>
      </w:tr>
      <w:tr w:rsidR="00494003" w:rsidRPr="00494003" w14:paraId="5B7812EA" w14:textId="77777777" w:rsidTr="008D6691">
        <w:trPr>
          <w:trHeight w:val="70"/>
        </w:trPr>
        <w:tc>
          <w:tcPr>
            <w:tcW w:w="2552" w:type="dxa"/>
            <w:tcBorders>
              <w:top w:val="nil"/>
              <w:left w:val="single" w:sz="4" w:space="0" w:color="auto"/>
              <w:bottom w:val="single" w:sz="4" w:space="0" w:color="auto"/>
              <w:right w:val="single" w:sz="4" w:space="0" w:color="auto"/>
            </w:tcBorders>
            <w:shd w:val="clear" w:color="auto" w:fill="auto"/>
            <w:vAlign w:val="bottom"/>
            <w:hideMark/>
          </w:tcPr>
          <w:p w14:paraId="63FA47E7" w14:textId="77777777" w:rsidR="00494003" w:rsidRPr="00494003" w:rsidRDefault="00494003" w:rsidP="00494003">
            <w:pPr>
              <w:spacing w:after="0" w:line="240" w:lineRule="auto"/>
              <w:rPr>
                <w:rFonts w:ascii="Times New Roman" w:eastAsia="Times New Roman" w:hAnsi="Times New Roman" w:cs="Times New Roman"/>
                <w:sz w:val="20"/>
                <w:szCs w:val="20"/>
                <w:lang w:eastAsia="ru-RU"/>
              </w:rPr>
            </w:pPr>
            <w:r w:rsidRPr="00494003">
              <w:rPr>
                <w:rFonts w:ascii="Times New Roman" w:eastAsia="Times New Roman" w:hAnsi="Times New Roman" w:cs="Times New Roman"/>
                <w:sz w:val="20"/>
                <w:szCs w:val="20"/>
                <w:lang w:eastAsia="ru-RU"/>
              </w:rPr>
              <w:t>951 2 02 16001 10 0000 150</w:t>
            </w:r>
          </w:p>
        </w:tc>
        <w:tc>
          <w:tcPr>
            <w:tcW w:w="8647" w:type="dxa"/>
            <w:tcBorders>
              <w:top w:val="nil"/>
              <w:left w:val="nil"/>
              <w:bottom w:val="single" w:sz="4" w:space="0" w:color="auto"/>
              <w:right w:val="single" w:sz="4" w:space="0" w:color="auto"/>
            </w:tcBorders>
            <w:shd w:val="clear" w:color="auto" w:fill="auto"/>
            <w:vAlign w:val="bottom"/>
            <w:hideMark/>
          </w:tcPr>
          <w:p w14:paraId="13A549CE" w14:textId="77777777" w:rsidR="00494003" w:rsidRPr="00494003" w:rsidRDefault="00494003" w:rsidP="00494003">
            <w:pPr>
              <w:spacing w:after="0" w:line="240" w:lineRule="auto"/>
              <w:rPr>
                <w:rFonts w:ascii="Times New Roman" w:eastAsia="Times New Roman" w:hAnsi="Times New Roman" w:cs="Times New Roman"/>
                <w:sz w:val="20"/>
                <w:szCs w:val="20"/>
                <w:lang w:eastAsia="ru-RU"/>
              </w:rPr>
            </w:pPr>
            <w:r w:rsidRPr="00494003">
              <w:rPr>
                <w:rFonts w:ascii="Times New Roman" w:eastAsia="Times New Roman" w:hAnsi="Times New Roman" w:cs="Times New Roman"/>
                <w:sz w:val="20"/>
                <w:szCs w:val="20"/>
                <w:lang w:eastAsia="ru-RU"/>
              </w:rPr>
              <w:t>Дотации бюджетам сельских поселений на выравнивание бюджетной обеспеченности из бюджетов муниципальных районов</w:t>
            </w:r>
          </w:p>
        </w:tc>
        <w:tc>
          <w:tcPr>
            <w:tcW w:w="3685" w:type="dxa"/>
            <w:tcBorders>
              <w:top w:val="nil"/>
              <w:left w:val="nil"/>
              <w:bottom w:val="single" w:sz="4" w:space="0" w:color="auto"/>
              <w:right w:val="single" w:sz="4" w:space="0" w:color="auto"/>
            </w:tcBorders>
            <w:shd w:val="clear" w:color="auto" w:fill="auto"/>
            <w:vAlign w:val="bottom"/>
            <w:hideMark/>
          </w:tcPr>
          <w:p w14:paraId="470D11FE" w14:textId="77777777" w:rsidR="00494003" w:rsidRPr="00494003" w:rsidRDefault="00494003" w:rsidP="00494003">
            <w:pPr>
              <w:spacing w:after="0" w:line="240" w:lineRule="auto"/>
              <w:jc w:val="right"/>
              <w:rPr>
                <w:rFonts w:ascii="Times New Roman" w:eastAsia="Times New Roman" w:hAnsi="Times New Roman" w:cs="Times New Roman"/>
                <w:sz w:val="20"/>
                <w:szCs w:val="20"/>
                <w:lang w:eastAsia="ru-RU"/>
              </w:rPr>
            </w:pPr>
            <w:r w:rsidRPr="00494003">
              <w:rPr>
                <w:rFonts w:ascii="Times New Roman" w:eastAsia="Times New Roman" w:hAnsi="Times New Roman" w:cs="Times New Roman"/>
                <w:sz w:val="20"/>
                <w:szCs w:val="20"/>
                <w:lang w:eastAsia="ru-RU"/>
              </w:rPr>
              <w:t>9 371,4</w:t>
            </w:r>
          </w:p>
        </w:tc>
      </w:tr>
      <w:tr w:rsidR="00494003" w:rsidRPr="00494003" w14:paraId="559CBBB6" w14:textId="77777777" w:rsidTr="008D6691">
        <w:trPr>
          <w:trHeight w:val="70"/>
        </w:trPr>
        <w:tc>
          <w:tcPr>
            <w:tcW w:w="2552" w:type="dxa"/>
            <w:tcBorders>
              <w:top w:val="nil"/>
              <w:left w:val="single" w:sz="4" w:space="0" w:color="auto"/>
              <w:bottom w:val="single" w:sz="4" w:space="0" w:color="auto"/>
              <w:right w:val="single" w:sz="4" w:space="0" w:color="auto"/>
            </w:tcBorders>
            <w:shd w:val="clear" w:color="auto" w:fill="auto"/>
            <w:vAlign w:val="bottom"/>
            <w:hideMark/>
          </w:tcPr>
          <w:p w14:paraId="287A8C73" w14:textId="77777777" w:rsidR="00494003" w:rsidRPr="00494003" w:rsidRDefault="00494003" w:rsidP="00494003">
            <w:pPr>
              <w:spacing w:after="0" w:line="240" w:lineRule="auto"/>
              <w:rPr>
                <w:rFonts w:ascii="Times New Roman" w:eastAsia="Times New Roman" w:hAnsi="Times New Roman" w:cs="Times New Roman"/>
                <w:sz w:val="20"/>
                <w:szCs w:val="20"/>
                <w:lang w:eastAsia="ru-RU"/>
              </w:rPr>
            </w:pPr>
            <w:r w:rsidRPr="00494003">
              <w:rPr>
                <w:rFonts w:ascii="Times New Roman" w:eastAsia="Times New Roman" w:hAnsi="Times New Roman" w:cs="Times New Roman"/>
                <w:sz w:val="20"/>
                <w:szCs w:val="20"/>
                <w:lang w:eastAsia="ru-RU"/>
              </w:rPr>
              <w:t>951 2 02 03000 00 0000 150</w:t>
            </w:r>
          </w:p>
        </w:tc>
        <w:tc>
          <w:tcPr>
            <w:tcW w:w="8647" w:type="dxa"/>
            <w:tcBorders>
              <w:top w:val="nil"/>
              <w:left w:val="nil"/>
              <w:bottom w:val="single" w:sz="4" w:space="0" w:color="auto"/>
              <w:right w:val="single" w:sz="4" w:space="0" w:color="auto"/>
            </w:tcBorders>
            <w:shd w:val="clear" w:color="auto" w:fill="auto"/>
            <w:vAlign w:val="bottom"/>
            <w:hideMark/>
          </w:tcPr>
          <w:p w14:paraId="006AF1C5" w14:textId="77777777" w:rsidR="00494003" w:rsidRPr="00494003" w:rsidRDefault="00494003" w:rsidP="00494003">
            <w:pPr>
              <w:spacing w:after="0" w:line="240" w:lineRule="auto"/>
              <w:rPr>
                <w:rFonts w:ascii="Times New Roman" w:eastAsia="Times New Roman" w:hAnsi="Times New Roman" w:cs="Times New Roman"/>
                <w:sz w:val="20"/>
                <w:szCs w:val="20"/>
                <w:lang w:eastAsia="ru-RU"/>
              </w:rPr>
            </w:pPr>
            <w:r w:rsidRPr="00494003">
              <w:rPr>
                <w:rFonts w:ascii="Times New Roman" w:eastAsia="Times New Roman" w:hAnsi="Times New Roman" w:cs="Times New Roman"/>
                <w:sz w:val="20"/>
                <w:szCs w:val="20"/>
                <w:lang w:eastAsia="ru-RU"/>
              </w:rPr>
              <w:t>Субвенции бюджетам субъектов Российской Федерации и муниципальных образований</w:t>
            </w:r>
          </w:p>
        </w:tc>
        <w:tc>
          <w:tcPr>
            <w:tcW w:w="3685" w:type="dxa"/>
            <w:tcBorders>
              <w:top w:val="nil"/>
              <w:left w:val="nil"/>
              <w:bottom w:val="single" w:sz="4" w:space="0" w:color="auto"/>
              <w:right w:val="single" w:sz="4" w:space="0" w:color="auto"/>
            </w:tcBorders>
            <w:shd w:val="clear" w:color="auto" w:fill="auto"/>
            <w:vAlign w:val="bottom"/>
            <w:hideMark/>
          </w:tcPr>
          <w:p w14:paraId="21C9CBD0" w14:textId="77777777" w:rsidR="00494003" w:rsidRPr="00494003" w:rsidRDefault="00494003" w:rsidP="00494003">
            <w:pPr>
              <w:spacing w:after="0" w:line="240" w:lineRule="auto"/>
              <w:jc w:val="right"/>
              <w:rPr>
                <w:rFonts w:ascii="Times New Roman" w:eastAsia="Times New Roman" w:hAnsi="Times New Roman" w:cs="Times New Roman"/>
                <w:sz w:val="20"/>
                <w:szCs w:val="20"/>
                <w:lang w:eastAsia="ru-RU"/>
              </w:rPr>
            </w:pPr>
            <w:r w:rsidRPr="00494003">
              <w:rPr>
                <w:rFonts w:ascii="Times New Roman" w:eastAsia="Times New Roman" w:hAnsi="Times New Roman" w:cs="Times New Roman"/>
                <w:sz w:val="20"/>
                <w:szCs w:val="20"/>
                <w:lang w:eastAsia="ru-RU"/>
              </w:rPr>
              <w:t>413,8</w:t>
            </w:r>
          </w:p>
        </w:tc>
      </w:tr>
      <w:tr w:rsidR="00494003" w:rsidRPr="00494003" w14:paraId="02F3632B" w14:textId="77777777" w:rsidTr="008D6691">
        <w:trPr>
          <w:trHeight w:val="70"/>
        </w:trPr>
        <w:tc>
          <w:tcPr>
            <w:tcW w:w="2552" w:type="dxa"/>
            <w:tcBorders>
              <w:top w:val="nil"/>
              <w:left w:val="single" w:sz="4" w:space="0" w:color="auto"/>
              <w:bottom w:val="single" w:sz="4" w:space="0" w:color="auto"/>
              <w:right w:val="single" w:sz="4" w:space="0" w:color="auto"/>
            </w:tcBorders>
            <w:shd w:val="clear" w:color="auto" w:fill="auto"/>
            <w:vAlign w:val="bottom"/>
            <w:hideMark/>
          </w:tcPr>
          <w:p w14:paraId="78DA0F97" w14:textId="77777777" w:rsidR="00494003" w:rsidRPr="00494003" w:rsidRDefault="00494003" w:rsidP="00494003">
            <w:pPr>
              <w:spacing w:after="0" w:line="240" w:lineRule="auto"/>
              <w:rPr>
                <w:rFonts w:ascii="Times New Roman" w:eastAsia="Times New Roman" w:hAnsi="Times New Roman" w:cs="Times New Roman"/>
                <w:sz w:val="20"/>
                <w:szCs w:val="20"/>
                <w:lang w:eastAsia="ru-RU"/>
              </w:rPr>
            </w:pPr>
            <w:r w:rsidRPr="00494003">
              <w:rPr>
                <w:rFonts w:ascii="Times New Roman" w:eastAsia="Times New Roman" w:hAnsi="Times New Roman" w:cs="Times New Roman"/>
                <w:sz w:val="20"/>
                <w:szCs w:val="20"/>
                <w:lang w:eastAsia="ru-RU"/>
              </w:rPr>
              <w:t>951 2 02 35118 00 0000 150</w:t>
            </w:r>
          </w:p>
        </w:tc>
        <w:tc>
          <w:tcPr>
            <w:tcW w:w="8647" w:type="dxa"/>
            <w:tcBorders>
              <w:top w:val="nil"/>
              <w:left w:val="nil"/>
              <w:bottom w:val="single" w:sz="4" w:space="0" w:color="auto"/>
              <w:right w:val="single" w:sz="4" w:space="0" w:color="auto"/>
            </w:tcBorders>
            <w:shd w:val="clear" w:color="auto" w:fill="auto"/>
            <w:vAlign w:val="bottom"/>
            <w:hideMark/>
          </w:tcPr>
          <w:p w14:paraId="60950D8A" w14:textId="77777777" w:rsidR="00494003" w:rsidRPr="00494003" w:rsidRDefault="00494003" w:rsidP="00494003">
            <w:pPr>
              <w:spacing w:after="0" w:line="240" w:lineRule="auto"/>
              <w:rPr>
                <w:rFonts w:ascii="Times New Roman" w:eastAsia="Times New Roman" w:hAnsi="Times New Roman" w:cs="Times New Roman"/>
                <w:sz w:val="20"/>
                <w:szCs w:val="20"/>
                <w:lang w:eastAsia="ru-RU"/>
              </w:rPr>
            </w:pPr>
            <w:r w:rsidRPr="00494003">
              <w:rPr>
                <w:rFonts w:ascii="Times New Roman" w:eastAsia="Times New Roman" w:hAnsi="Times New Roman" w:cs="Times New Roman"/>
                <w:sz w:val="20"/>
                <w:szCs w:val="20"/>
                <w:lang w:eastAsia="ru-RU"/>
              </w:rPr>
              <w:t>Субвенции бюджетам на осуществление первичного воинского учета органами местного самоуправления поселений, муниципальных и городских округов</w:t>
            </w:r>
          </w:p>
        </w:tc>
        <w:tc>
          <w:tcPr>
            <w:tcW w:w="3685" w:type="dxa"/>
            <w:tcBorders>
              <w:top w:val="nil"/>
              <w:left w:val="nil"/>
              <w:bottom w:val="single" w:sz="4" w:space="0" w:color="auto"/>
              <w:right w:val="single" w:sz="4" w:space="0" w:color="auto"/>
            </w:tcBorders>
            <w:shd w:val="clear" w:color="auto" w:fill="auto"/>
            <w:vAlign w:val="bottom"/>
            <w:hideMark/>
          </w:tcPr>
          <w:p w14:paraId="5135405F" w14:textId="77777777" w:rsidR="00494003" w:rsidRPr="00494003" w:rsidRDefault="00494003" w:rsidP="00494003">
            <w:pPr>
              <w:spacing w:after="0" w:line="240" w:lineRule="auto"/>
              <w:jc w:val="right"/>
              <w:rPr>
                <w:rFonts w:ascii="Times New Roman" w:eastAsia="Times New Roman" w:hAnsi="Times New Roman" w:cs="Times New Roman"/>
                <w:sz w:val="20"/>
                <w:szCs w:val="20"/>
                <w:lang w:eastAsia="ru-RU"/>
              </w:rPr>
            </w:pPr>
            <w:r w:rsidRPr="00494003">
              <w:rPr>
                <w:rFonts w:ascii="Times New Roman" w:eastAsia="Times New Roman" w:hAnsi="Times New Roman" w:cs="Times New Roman"/>
                <w:sz w:val="20"/>
                <w:szCs w:val="20"/>
                <w:lang w:eastAsia="ru-RU"/>
              </w:rPr>
              <w:t>413,6</w:t>
            </w:r>
          </w:p>
        </w:tc>
      </w:tr>
      <w:tr w:rsidR="00494003" w:rsidRPr="00494003" w14:paraId="49DE5892" w14:textId="77777777" w:rsidTr="008D6691">
        <w:trPr>
          <w:trHeight w:val="70"/>
        </w:trPr>
        <w:tc>
          <w:tcPr>
            <w:tcW w:w="2552" w:type="dxa"/>
            <w:tcBorders>
              <w:top w:val="nil"/>
              <w:left w:val="single" w:sz="4" w:space="0" w:color="auto"/>
              <w:bottom w:val="single" w:sz="4" w:space="0" w:color="auto"/>
              <w:right w:val="single" w:sz="4" w:space="0" w:color="auto"/>
            </w:tcBorders>
            <w:shd w:val="clear" w:color="auto" w:fill="auto"/>
            <w:vAlign w:val="bottom"/>
            <w:hideMark/>
          </w:tcPr>
          <w:p w14:paraId="4E301640" w14:textId="77777777" w:rsidR="00494003" w:rsidRPr="00494003" w:rsidRDefault="00494003" w:rsidP="00494003">
            <w:pPr>
              <w:spacing w:after="0" w:line="240" w:lineRule="auto"/>
              <w:rPr>
                <w:rFonts w:ascii="Times New Roman" w:eastAsia="Times New Roman" w:hAnsi="Times New Roman" w:cs="Times New Roman"/>
                <w:sz w:val="20"/>
                <w:szCs w:val="20"/>
                <w:lang w:eastAsia="ru-RU"/>
              </w:rPr>
            </w:pPr>
            <w:r w:rsidRPr="00494003">
              <w:rPr>
                <w:rFonts w:ascii="Times New Roman" w:eastAsia="Times New Roman" w:hAnsi="Times New Roman" w:cs="Times New Roman"/>
                <w:sz w:val="20"/>
                <w:szCs w:val="20"/>
                <w:lang w:eastAsia="ru-RU"/>
              </w:rPr>
              <w:lastRenderedPageBreak/>
              <w:t>951 2 02 35118 10 0000 150</w:t>
            </w:r>
          </w:p>
        </w:tc>
        <w:tc>
          <w:tcPr>
            <w:tcW w:w="8647" w:type="dxa"/>
            <w:tcBorders>
              <w:top w:val="nil"/>
              <w:left w:val="nil"/>
              <w:bottom w:val="single" w:sz="4" w:space="0" w:color="auto"/>
              <w:right w:val="single" w:sz="4" w:space="0" w:color="auto"/>
            </w:tcBorders>
            <w:shd w:val="clear" w:color="auto" w:fill="auto"/>
            <w:vAlign w:val="bottom"/>
            <w:hideMark/>
          </w:tcPr>
          <w:p w14:paraId="25D286D8" w14:textId="77777777" w:rsidR="00494003" w:rsidRPr="00494003" w:rsidRDefault="00494003" w:rsidP="00494003">
            <w:pPr>
              <w:spacing w:after="0" w:line="240" w:lineRule="auto"/>
              <w:rPr>
                <w:rFonts w:ascii="Times New Roman" w:eastAsia="Times New Roman" w:hAnsi="Times New Roman" w:cs="Times New Roman"/>
                <w:sz w:val="20"/>
                <w:szCs w:val="20"/>
                <w:lang w:eastAsia="ru-RU"/>
              </w:rPr>
            </w:pPr>
            <w:r w:rsidRPr="00494003">
              <w:rPr>
                <w:rFonts w:ascii="Times New Roman" w:eastAsia="Times New Roman" w:hAnsi="Times New Roman" w:cs="Times New Roman"/>
                <w:sz w:val="20"/>
                <w:szCs w:val="20"/>
                <w:lang w:eastAsia="ru-RU"/>
              </w:rPr>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w:t>
            </w:r>
          </w:p>
        </w:tc>
        <w:tc>
          <w:tcPr>
            <w:tcW w:w="3685" w:type="dxa"/>
            <w:tcBorders>
              <w:top w:val="nil"/>
              <w:left w:val="nil"/>
              <w:bottom w:val="single" w:sz="4" w:space="0" w:color="auto"/>
              <w:right w:val="single" w:sz="4" w:space="0" w:color="auto"/>
            </w:tcBorders>
            <w:shd w:val="clear" w:color="auto" w:fill="auto"/>
            <w:vAlign w:val="bottom"/>
            <w:hideMark/>
          </w:tcPr>
          <w:p w14:paraId="188BE509" w14:textId="77777777" w:rsidR="00494003" w:rsidRPr="00494003" w:rsidRDefault="00494003" w:rsidP="00494003">
            <w:pPr>
              <w:spacing w:after="0" w:line="240" w:lineRule="auto"/>
              <w:jc w:val="right"/>
              <w:rPr>
                <w:rFonts w:ascii="Times New Roman" w:eastAsia="Times New Roman" w:hAnsi="Times New Roman" w:cs="Times New Roman"/>
                <w:sz w:val="20"/>
                <w:szCs w:val="20"/>
                <w:lang w:eastAsia="ru-RU"/>
              </w:rPr>
            </w:pPr>
            <w:r w:rsidRPr="00494003">
              <w:rPr>
                <w:rFonts w:ascii="Times New Roman" w:eastAsia="Times New Roman" w:hAnsi="Times New Roman" w:cs="Times New Roman"/>
                <w:sz w:val="20"/>
                <w:szCs w:val="20"/>
                <w:lang w:eastAsia="ru-RU"/>
              </w:rPr>
              <w:t>413,6</w:t>
            </w:r>
          </w:p>
        </w:tc>
      </w:tr>
      <w:tr w:rsidR="00494003" w:rsidRPr="00494003" w14:paraId="1DEC9EAE" w14:textId="77777777" w:rsidTr="008D6691">
        <w:trPr>
          <w:trHeight w:val="70"/>
        </w:trPr>
        <w:tc>
          <w:tcPr>
            <w:tcW w:w="2552" w:type="dxa"/>
            <w:tcBorders>
              <w:top w:val="nil"/>
              <w:left w:val="single" w:sz="4" w:space="0" w:color="auto"/>
              <w:bottom w:val="single" w:sz="4" w:space="0" w:color="auto"/>
              <w:right w:val="single" w:sz="4" w:space="0" w:color="auto"/>
            </w:tcBorders>
            <w:shd w:val="clear" w:color="auto" w:fill="auto"/>
            <w:vAlign w:val="bottom"/>
            <w:hideMark/>
          </w:tcPr>
          <w:p w14:paraId="71F8ABC2" w14:textId="77777777" w:rsidR="00494003" w:rsidRPr="00494003" w:rsidRDefault="00494003" w:rsidP="00494003">
            <w:pPr>
              <w:spacing w:after="0" w:line="240" w:lineRule="auto"/>
              <w:rPr>
                <w:rFonts w:ascii="Times New Roman" w:eastAsia="Times New Roman" w:hAnsi="Times New Roman" w:cs="Times New Roman"/>
                <w:sz w:val="20"/>
                <w:szCs w:val="20"/>
                <w:lang w:eastAsia="ru-RU"/>
              </w:rPr>
            </w:pPr>
            <w:r w:rsidRPr="00494003">
              <w:rPr>
                <w:rFonts w:ascii="Times New Roman" w:eastAsia="Times New Roman" w:hAnsi="Times New Roman" w:cs="Times New Roman"/>
                <w:sz w:val="20"/>
                <w:szCs w:val="20"/>
                <w:lang w:eastAsia="ru-RU"/>
              </w:rPr>
              <w:t>951 2 02 03024 00 0000 150</w:t>
            </w:r>
          </w:p>
        </w:tc>
        <w:tc>
          <w:tcPr>
            <w:tcW w:w="8647" w:type="dxa"/>
            <w:tcBorders>
              <w:top w:val="nil"/>
              <w:left w:val="nil"/>
              <w:bottom w:val="single" w:sz="4" w:space="0" w:color="auto"/>
              <w:right w:val="single" w:sz="4" w:space="0" w:color="auto"/>
            </w:tcBorders>
            <w:shd w:val="clear" w:color="auto" w:fill="auto"/>
            <w:vAlign w:val="bottom"/>
            <w:hideMark/>
          </w:tcPr>
          <w:p w14:paraId="6BE21FB2" w14:textId="77777777" w:rsidR="00494003" w:rsidRPr="00494003" w:rsidRDefault="00494003" w:rsidP="00494003">
            <w:pPr>
              <w:spacing w:after="0" w:line="240" w:lineRule="auto"/>
              <w:rPr>
                <w:rFonts w:ascii="Times New Roman" w:eastAsia="Times New Roman" w:hAnsi="Times New Roman" w:cs="Times New Roman"/>
                <w:sz w:val="20"/>
                <w:szCs w:val="20"/>
                <w:lang w:eastAsia="ru-RU"/>
              </w:rPr>
            </w:pPr>
            <w:r w:rsidRPr="00494003">
              <w:rPr>
                <w:rFonts w:ascii="Times New Roman" w:eastAsia="Times New Roman" w:hAnsi="Times New Roman" w:cs="Times New Roman"/>
                <w:sz w:val="20"/>
                <w:szCs w:val="20"/>
                <w:lang w:eastAsia="ru-RU"/>
              </w:rPr>
              <w:t>Субвенции местным бюджетам на выполнение передаваемых полномочий субъектов Российской Федерации</w:t>
            </w:r>
          </w:p>
        </w:tc>
        <w:tc>
          <w:tcPr>
            <w:tcW w:w="3685" w:type="dxa"/>
            <w:tcBorders>
              <w:top w:val="nil"/>
              <w:left w:val="nil"/>
              <w:bottom w:val="single" w:sz="4" w:space="0" w:color="auto"/>
              <w:right w:val="single" w:sz="4" w:space="0" w:color="auto"/>
            </w:tcBorders>
            <w:shd w:val="clear" w:color="auto" w:fill="auto"/>
            <w:vAlign w:val="bottom"/>
            <w:hideMark/>
          </w:tcPr>
          <w:p w14:paraId="5CE6D0FF" w14:textId="77777777" w:rsidR="00494003" w:rsidRPr="00494003" w:rsidRDefault="00494003" w:rsidP="00494003">
            <w:pPr>
              <w:spacing w:after="0" w:line="240" w:lineRule="auto"/>
              <w:jc w:val="right"/>
              <w:rPr>
                <w:rFonts w:ascii="Times New Roman" w:eastAsia="Times New Roman" w:hAnsi="Times New Roman" w:cs="Times New Roman"/>
                <w:sz w:val="20"/>
                <w:szCs w:val="20"/>
                <w:lang w:eastAsia="ru-RU"/>
              </w:rPr>
            </w:pPr>
            <w:r w:rsidRPr="00494003">
              <w:rPr>
                <w:rFonts w:ascii="Times New Roman" w:eastAsia="Times New Roman" w:hAnsi="Times New Roman" w:cs="Times New Roman"/>
                <w:sz w:val="20"/>
                <w:szCs w:val="20"/>
                <w:lang w:eastAsia="ru-RU"/>
              </w:rPr>
              <w:t>0,2</w:t>
            </w:r>
          </w:p>
        </w:tc>
      </w:tr>
      <w:tr w:rsidR="00494003" w:rsidRPr="00494003" w14:paraId="60403771" w14:textId="77777777" w:rsidTr="008D6691">
        <w:trPr>
          <w:trHeight w:val="375"/>
        </w:trPr>
        <w:tc>
          <w:tcPr>
            <w:tcW w:w="2552" w:type="dxa"/>
            <w:tcBorders>
              <w:top w:val="nil"/>
              <w:left w:val="single" w:sz="4" w:space="0" w:color="auto"/>
              <w:bottom w:val="single" w:sz="4" w:space="0" w:color="auto"/>
              <w:right w:val="single" w:sz="4" w:space="0" w:color="auto"/>
            </w:tcBorders>
            <w:shd w:val="clear" w:color="auto" w:fill="auto"/>
            <w:vAlign w:val="bottom"/>
            <w:hideMark/>
          </w:tcPr>
          <w:p w14:paraId="19903D19" w14:textId="77777777" w:rsidR="00494003" w:rsidRPr="00494003" w:rsidRDefault="00494003" w:rsidP="00494003">
            <w:pPr>
              <w:spacing w:after="0" w:line="240" w:lineRule="auto"/>
              <w:rPr>
                <w:rFonts w:ascii="Times New Roman" w:eastAsia="Times New Roman" w:hAnsi="Times New Roman" w:cs="Times New Roman"/>
                <w:sz w:val="20"/>
                <w:szCs w:val="20"/>
                <w:lang w:eastAsia="ru-RU"/>
              </w:rPr>
            </w:pPr>
            <w:r w:rsidRPr="00494003">
              <w:rPr>
                <w:rFonts w:ascii="Times New Roman" w:eastAsia="Times New Roman" w:hAnsi="Times New Roman" w:cs="Times New Roman"/>
                <w:sz w:val="20"/>
                <w:szCs w:val="20"/>
                <w:lang w:eastAsia="ru-RU"/>
              </w:rPr>
              <w:t>951 2 02 03024 10 0000 150</w:t>
            </w:r>
          </w:p>
        </w:tc>
        <w:tc>
          <w:tcPr>
            <w:tcW w:w="8647" w:type="dxa"/>
            <w:tcBorders>
              <w:top w:val="nil"/>
              <w:left w:val="nil"/>
              <w:bottom w:val="single" w:sz="4" w:space="0" w:color="auto"/>
              <w:right w:val="single" w:sz="4" w:space="0" w:color="auto"/>
            </w:tcBorders>
            <w:shd w:val="clear" w:color="auto" w:fill="auto"/>
            <w:vAlign w:val="bottom"/>
            <w:hideMark/>
          </w:tcPr>
          <w:p w14:paraId="4D84B149" w14:textId="77777777" w:rsidR="00494003" w:rsidRPr="00494003" w:rsidRDefault="00494003" w:rsidP="00494003">
            <w:pPr>
              <w:spacing w:after="0" w:line="240" w:lineRule="auto"/>
              <w:rPr>
                <w:rFonts w:ascii="Times New Roman" w:eastAsia="Times New Roman" w:hAnsi="Times New Roman" w:cs="Times New Roman"/>
                <w:sz w:val="20"/>
                <w:szCs w:val="20"/>
                <w:lang w:eastAsia="ru-RU"/>
              </w:rPr>
            </w:pPr>
            <w:r w:rsidRPr="00494003">
              <w:rPr>
                <w:rFonts w:ascii="Times New Roman" w:eastAsia="Times New Roman" w:hAnsi="Times New Roman" w:cs="Times New Roman"/>
                <w:sz w:val="20"/>
                <w:szCs w:val="20"/>
                <w:lang w:eastAsia="ru-RU"/>
              </w:rPr>
              <w:t>Субвенции бюджетам сельских поселений на выполнение передаваемых полномочий субъектов Российской Федерации</w:t>
            </w:r>
          </w:p>
        </w:tc>
        <w:tc>
          <w:tcPr>
            <w:tcW w:w="3685" w:type="dxa"/>
            <w:tcBorders>
              <w:top w:val="nil"/>
              <w:left w:val="nil"/>
              <w:bottom w:val="single" w:sz="4" w:space="0" w:color="auto"/>
              <w:right w:val="single" w:sz="4" w:space="0" w:color="auto"/>
            </w:tcBorders>
            <w:shd w:val="clear" w:color="auto" w:fill="auto"/>
            <w:vAlign w:val="bottom"/>
            <w:hideMark/>
          </w:tcPr>
          <w:p w14:paraId="7692291D" w14:textId="77777777" w:rsidR="00494003" w:rsidRPr="00494003" w:rsidRDefault="00494003" w:rsidP="00494003">
            <w:pPr>
              <w:spacing w:after="0" w:line="240" w:lineRule="auto"/>
              <w:jc w:val="right"/>
              <w:rPr>
                <w:rFonts w:ascii="Times New Roman" w:eastAsia="Times New Roman" w:hAnsi="Times New Roman" w:cs="Times New Roman"/>
                <w:sz w:val="20"/>
                <w:szCs w:val="20"/>
                <w:lang w:eastAsia="ru-RU"/>
              </w:rPr>
            </w:pPr>
            <w:r w:rsidRPr="00494003">
              <w:rPr>
                <w:rFonts w:ascii="Times New Roman" w:eastAsia="Times New Roman" w:hAnsi="Times New Roman" w:cs="Times New Roman"/>
                <w:sz w:val="20"/>
                <w:szCs w:val="20"/>
                <w:lang w:eastAsia="ru-RU"/>
              </w:rPr>
              <w:t>0,2</w:t>
            </w:r>
          </w:p>
        </w:tc>
      </w:tr>
      <w:tr w:rsidR="00494003" w:rsidRPr="00494003" w14:paraId="32436635" w14:textId="77777777" w:rsidTr="008D6691">
        <w:trPr>
          <w:trHeight w:val="70"/>
        </w:trPr>
        <w:tc>
          <w:tcPr>
            <w:tcW w:w="2552" w:type="dxa"/>
            <w:tcBorders>
              <w:top w:val="nil"/>
              <w:left w:val="single" w:sz="4" w:space="0" w:color="auto"/>
              <w:bottom w:val="single" w:sz="4" w:space="0" w:color="auto"/>
              <w:right w:val="single" w:sz="4" w:space="0" w:color="auto"/>
            </w:tcBorders>
            <w:shd w:val="clear" w:color="auto" w:fill="auto"/>
            <w:vAlign w:val="bottom"/>
            <w:hideMark/>
          </w:tcPr>
          <w:p w14:paraId="1A9BD846" w14:textId="77777777" w:rsidR="00494003" w:rsidRPr="00494003" w:rsidRDefault="00494003" w:rsidP="00494003">
            <w:pPr>
              <w:spacing w:after="0" w:line="240" w:lineRule="auto"/>
              <w:rPr>
                <w:rFonts w:ascii="Times New Roman" w:eastAsia="Times New Roman" w:hAnsi="Times New Roman" w:cs="Times New Roman"/>
                <w:sz w:val="20"/>
                <w:szCs w:val="20"/>
                <w:lang w:eastAsia="ru-RU"/>
              </w:rPr>
            </w:pPr>
            <w:r w:rsidRPr="00494003">
              <w:rPr>
                <w:rFonts w:ascii="Times New Roman" w:eastAsia="Times New Roman" w:hAnsi="Times New Roman" w:cs="Times New Roman"/>
                <w:sz w:val="20"/>
                <w:szCs w:val="20"/>
                <w:lang w:eastAsia="ru-RU"/>
              </w:rPr>
              <w:t>951 2 02 40000 00 0000 150</w:t>
            </w:r>
          </w:p>
        </w:tc>
        <w:tc>
          <w:tcPr>
            <w:tcW w:w="8647" w:type="dxa"/>
            <w:tcBorders>
              <w:top w:val="nil"/>
              <w:left w:val="nil"/>
              <w:bottom w:val="single" w:sz="4" w:space="0" w:color="auto"/>
              <w:right w:val="single" w:sz="4" w:space="0" w:color="auto"/>
            </w:tcBorders>
            <w:shd w:val="clear" w:color="auto" w:fill="auto"/>
            <w:vAlign w:val="bottom"/>
            <w:hideMark/>
          </w:tcPr>
          <w:p w14:paraId="67C4B052" w14:textId="77777777" w:rsidR="00494003" w:rsidRPr="00494003" w:rsidRDefault="00494003" w:rsidP="00494003">
            <w:pPr>
              <w:spacing w:after="0" w:line="240" w:lineRule="auto"/>
              <w:rPr>
                <w:rFonts w:ascii="Times New Roman" w:eastAsia="Times New Roman" w:hAnsi="Times New Roman" w:cs="Times New Roman"/>
                <w:sz w:val="20"/>
                <w:szCs w:val="20"/>
                <w:lang w:eastAsia="ru-RU"/>
              </w:rPr>
            </w:pPr>
            <w:r w:rsidRPr="00494003">
              <w:rPr>
                <w:rFonts w:ascii="Times New Roman" w:eastAsia="Times New Roman" w:hAnsi="Times New Roman" w:cs="Times New Roman"/>
                <w:sz w:val="20"/>
                <w:szCs w:val="20"/>
                <w:lang w:eastAsia="ru-RU"/>
              </w:rPr>
              <w:t>Иные межбюджетные трансферты</w:t>
            </w:r>
          </w:p>
        </w:tc>
        <w:tc>
          <w:tcPr>
            <w:tcW w:w="3685" w:type="dxa"/>
            <w:tcBorders>
              <w:top w:val="nil"/>
              <w:left w:val="nil"/>
              <w:bottom w:val="single" w:sz="4" w:space="0" w:color="auto"/>
              <w:right w:val="single" w:sz="4" w:space="0" w:color="auto"/>
            </w:tcBorders>
            <w:shd w:val="clear" w:color="auto" w:fill="auto"/>
            <w:vAlign w:val="bottom"/>
            <w:hideMark/>
          </w:tcPr>
          <w:p w14:paraId="7FAD3125" w14:textId="77777777" w:rsidR="00494003" w:rsidRPr="00494003" w:rsidRDefault="00494003" w:rsidP="00494003">
            <w:pPr>
              <w:spacing w:after="0" w:line="240" w:lineRule="auto"/>
              <w:jc w:val="right"/>
              <w:rPr>
                <w:rFonts w:ascii="Times New Roman" w:eastAsia="Times New Roman" w:hAnsi="Times New Roman" w:cs="Times New Roman"/>
                <w:sz w:val="20"/>
                <w:szCs w:val="20"/>
                <w:lang w:eastAsia="ru-RU"/>
              </w:rPr>
            </w:pPr>
            <w:r w:rsidRPr="00494003">
              <w:rPr>
                <w:rFonts w:ascii="Times New Roman" w:eastAsia="Times New Roman" w:hAnsi="Times New Roman" w:cs="Times New Roman"/>
                <w:sz w:val="20"/>
                <w:szCs w:val="20"/>
                <w:lang w:eastAsia="ru-RU"/>
              </w:rPr>
              <w:t>3 018,2</w:t>
            </w:r>
          </w:p>
        </w:tc>
      </w:tr>
      <w:tr w:rsidR="00494003" w:rsidRPr="00494003" w14:paraId="50D25631" w14:textId="77777777" w:rsidTr="008D6691">
        <w:trPr>
          <w:trHeight w:val="215"/>
        </w:trPr>
        <w:tc>
          <w:tcPr>
            <w:tcW w:w="2552" w:type="dxa"/>
            <w:tcBorders>
              <w:top w:val="nil"/>
              <w:left w:val="single" w:sz="4" w:space="0" w:color="auto"/>
              <w:bottom w:val="single" w:sz="4" w:space="0" w:color="auto"/>
              <w:right w:val="single" w:sz="4" w:space="0" w:color="auto"/>
            </w:tcBorders>
            <w:shd w:val="clear" w:color="auto" w:fill="auto"/>
            <w:vAlign w:val="bottom"/>
            <w:hideMark/>
          </w:tcPr>
          <w:p w14:paraId="5EB4CC34" w14:textId="77777777" w:rsidR="00494003" w:rsidRPr="00494003" w:rsidRDefault="00494003" w:rsidP="00494003">
            <w:pPr>
              <w:spacing w:after="0" w:line="240" w:lineRule="auto"/>
              <w:rPr>
                <w:rFonts w:ascii="Times New Roman" w:eastAsia="Times New Roman" w:hAnsi="Times New Roman" w:cs="Times New Roman"/>
                <w:sz w:val="20"/>
                <w:szCs w:val="20"/>
                <w:lang w:eastAsia="ru-RU"/>
              </w:rPr>
            </w:pPr>
            <w:r w:rsidRPr="00494003">
              <w:rPr>
                <w:rFonts w:ascii="Times New Roman" w:eastAsia="Times New Roman" w:hAnsi="Times New Roman" w:cs="Times New Roman"/>
                <w:sz w:val="20"/>
                <w:szCs w:val="20"/>
                <w:lang w:eastAsia="ru-RU"/>
              </w:rPr>
              <w:t>951 2 02 40014 00 0000 150</w:t>
            </w:r>
          </w:p>
        </w:tc>
        <w:tc>
          <w:tcPr>
            <w:tcW w:w="8647" w:type="dxa"/>
            <w:tcBorders>
              <w:top w:val="nil"/>
              <w:left w:val="nil"/>
              <w:bottom w:val="single" w:sz="4" w:space="0" w:color="auto"/>
              <w:right w:val="single" w:sz="4" w:space="0" w:color="auto"/>
            </w:tcBorders>
            <w:shd w:val="clear" w:color="auto" w:fill="auto"/>
            <w:vAlign w:val="bottom"/>
            <w:hideMark/>
          </w:tcPr>
          <w:p w14:paraId="590AD5A2" w14:textId="77777777" w:rsidR="00494003" w:rsidRPr="00494003" w:rsidRDefault="00494003" w:rsidP="00494003">
            <w:pPr>
              <w:spacing w:after="0" w:line="240" w:lineRule="auto"/>
              <w:rPr>
                <w:rFonts w:ascii="Times New Roman" w:eastAsia="Times New Roman" w:hAnsi="Times New Roman" w:cs="Times New Roman"/>
                <w:sz w:val="20"/>
                <w:szCs w:val="20"/>
                <w:lang w:eastAsia="ru-RU"/>
              </w:rPr>
            </w:pPr>
            <w:r w:rsidRPr="00494003">
              <w:rPr>
                <w:rFonts w:ascii="Times New Roman" w:eastAsia="Times New Roman" w:hAnsi="Times New Roman" w:cs="Times New Roman"/>
                <w:sz w:val="20"/>
                <w:szCs w:val="20"/>
                <w:lang w:eastAsia="ru-RU"/>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3685" w:type="dxa"/>
            <w:tcBorders>
              <w:top w:val="nil"/>
              <w:left w:val="nil"/>
              <w:bottom w:val="single" w:sz="4" w:space="0" w:color="auto"/>
              <w:right w:val="single" w:sz="4" w:space="0" w:color="auto"/>
            </w:tcBorders>
            <w:shd w:val="clear" w:color="auto" w:fill="auto"/>
            <w:vAlign w:val="bottom"/>
            <w:hideMark/>
          </w:tcPr>
          <w:p w14:paraId="0FB29387" w14:textId="77777777" w:rsidR="00494003" w:rsidRPr="00494003" w:rsidRDefault="00494003" w:rsidP="00494003">
            <w:pPr>
              <w:spacing w:after="0" w:line="240" w:lineRule="auto"/>
              <w:jc w:val="right"/>
              <w:rPr>
                <w:rFonts w:ascii="Times New Roman" w:eastAsia="Times New Roman" w:hAnsi="Times New Roman" w:cs="Times New Roman"/>
                <w:sz w:val="20"/>
                <w:szCs w:val="20"/>
                <w:lang w:eastAsia="ru-RU"/>
              </w:rPr>
            </w:pPr>
            <w:r w:rsidRPr="00494003">
              <w:rPr>
                <w:rFonts w:ascii="Times New Roman" w:eastAsia="Times New Roman" w:hAnsi="Times New Roman" w:cs="Times New Roman"/>
                <w:sz w:val="20"/>
                <w:szCs w:val="20"/>
                <w:lang w:eastAsia="ru-RU"/>
              </w:rPr>
              <w:t>2 668,2</w:t>
            </w:r>
          </w:p>
        </w:tc>
      </w:tr>
      <w:tr w:rsidR="00494003" w:rsidRPr="00494003" w14:paraId="633C3599" w14:textId="77777777" w:rsidTr="008D6691">
        <w:trPr>
          <w:trHeight w:val="70"/>
        </w:trPr>
        <w:tc>
          <w:tcPr>
            <w:tcW w:w="2552" w:type="dxa"/>
            <w:tcBorders>
              <w:top w:val="nil"/>
              <w:left w:val="single" w:sz="4" w:space="0" w:color="auto"/>
              <w:bottom w:val="single" w:sz="4" w:space="0" w:color="auto"/>
              <w:right w:val="single" w:sz="4" w:space="0" w:color="auto"/>
            </w:tcBorders>
            <w:shd w:val="clear" w:color="auto" w:fill="auto"/>
            <w:vAlign w:val="bottom"/>
            <w:hideMark/>
          </w:tcPr>
          <w:p w14:paraId="30417FD3" w14:textId="77777777" w:rsidR="00494003" w:rsidRPr="00494003" w:rsidRDefault="00494003" w:rsidP="00494003">
            <w:pPr>
              <w:spacing w:after="0" w:line="240" w:lineRule="auto"/>
              <w:rPr>
                <w:rFonts w:ascii="Times New Roman" w:eastAsia="Times New Roman" w:hAnsi="Times New Roman" w:cs="Times New Roman"/>
                <w:sz w:val="20"/>
                <w:szCs w:val="20"/>
                <w:lang w:eastAsia="ru-RU"/>
              </w:rPr>
            </w:pPr>
            <w:r w:rsidRPr="00494003">
              <w:rPr>
                <w:rFonts w:ascii="Times New Roman" w:eastAsia="Times New Roman" w:hAnsi="Times New Roman" w:cs="Times New Roman"/>
                <w:sz w:val="20"/>
                <w:szCs w:val="20"/>
                <w:lang w:eastAsia="ru-RU"/>
              </w:rPr>
              <w:t>953 2 02 40014 10 0000 150</w:t>
            </w:r>
          </w:p>
        </w:tc>
        <w:tc>
          <w:tcPr>
            <w:tcW w:w="8647" w:type="dxa"/>
            <w:tcBorders>
              <w:top w:val="nil"/>
              <w:left w:val="nil"/>
              <w:bottom w:val="single" w:sz="4" w:space="0" w:color="auto"/>
              <w:right w:val="single" w:sz="4" w:space="0" w:color="auto"/>
            </w:tcBorders>
            <w:shd w:val="clear" w:color="auto" w:fill="auto"/>
            <w:vAlign w:val="bottom"/>
            <w:hideMark/>
          </w:tcPr>
          <w:p w14:paraId="5BD19C50" w14:textId="77777777" w:rsidR="00494003" w:rsidRPr="00494003" w:rsidRDefault="00494003" w:rsidP="00494003">
            <w:pPr>
              <w:spacing w:after="0" w:line="240" w:lineRule="auto"/>
              <w:rPr>
                <w:rFonts w:ascii="Times New Roman" w:eastAsia="Times New Roman" w:hAnsi="Times New Roman" w:cs="Times New Roman"/>
                <w:sz w:val="20"/>
                <w:szCs w:val="20"/>
                <w:lang w:eastAsia="ru-RU"/>
              </w:rPr>
            </w:pPr>
            <w:r w:rsidRPr="00494003">
              <w:rPr>
                <w:rFonts w:ascii="Times New Roman" w:eastAsia="Times New Roman" w:hAnsi="Times New Roman" w:cs="Times New Roman"/>
                <w:sz w:val="20"/>
                <w:szCs w:val="20"/>
                <w:lang w:eastAsia="ru-RU"/>
              </w:rPr>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3685" w:type="dxa"/>
            <w:tcBorders>
              <w:top w:val="nil"/>
              <w:left w:val="nil"/>
              <w:bottom w:val="single" w:sz="4" w:space="0" w:color="auto"/>
              <w:right w:val="single" w:sz="4" w:space="0" w:color="auto"/>
            </w:tcBorders>
            <w:shd w:val="clear" w:color="auto" w:fill="auto"/>
            <w:vAlign w:val="bottom"/>
            <w:hideMark/>
          </w:tcPr>
          <w:p w14:paraId="1366A107" w14:textId="77777777" w:rsidR="00494003" w:rsidRPr="00494003" w:rsidRDefault="00494003" w:rsidP="00494003">
            <w:pPr>
              <w:spacing w:after="0" w:line="240" w:lineRule="auto"/>
              <w:jc w:val="right"/>
              <w:rPr>
                <w:rFonts w:ascii="Times New Roman" w:eastAsia="Times New Roman" w:hAnsi="Times New Roman" w:cs="Times New Roman"/>
                <w:sz w:val="20"/>
                <w:szCs w:val="20"/>
                <w:lang w:eastAsia="ru-RU"/>
              </w:rPr>
            </w:pPr>
            <w:r w:rsidRPr="00494003">
              <w:rPr>
                <w:rFonts w:ascii="Times New Roman" w:eastAsia="Times New Roman" w:hAnsi="Times New Roman" w:cs="Times New Roman"/>
                <w:sz w:val="20"/>
                <w:szCs w:val="20"/>
                <w:lang w:eastAsia="ru-RU"/>
              </w:rPr>
              <w:t>2 668,2</w:t>
            </w:r>
          </w:p>
        </w:tc>
      </w:tr>
      <w:tr w:rsidR="00494003" w:rsidRPr="00494003" w14:paraId="6BFBD93F" w14:textId="77777777" w:rsidTr="008D6691">
        <w:trPr>
          <w:trHeight w:val="70"/>
        </w:trPr>
        <w:tc>
          <w:tcPr>
            <w:tcW w:w="2552" w:type="dxa"/>
            <w:tcBorders>
              <w:top w:val="nil"/>
              <w:left w:val="single" w:sz="4" w:space="0" w:color="auto"/>
              <w:bottom w:val="single" w:sz="4" w:space="0" w:color="auto"/>
              <w:right w:val="single" w:sz="4" w:space="0" w:color="auto"/>
            </w:tcBorders>
            <w:shd w:val="clear" w:color="auto" w:fill="auto"/>
            <w:vAlign w:val="bottom"/>
            <w:hideMark/>
          </w:tcPr>
          <w:p w14:paraId="17E1274B" w14:textId="77777777" w:rsidR="00494003" w:rsidRPr="00494003" w:rsidRDefault="00494003" w:rsidP="00494003">
            <w:pPr>
              <w:spacing w:after="0" w:line="240" w:lineRule="auto"/>
              <w:rPr>
                <w:rFonts w:ascii="Times New Roman" w:eastAsia="Times New Roman" w:hAnsi="Times New Roman" w:cs="Times New Roman"/>
                <w:sz w:val="20"/>
                <w:szCs w:val="20"/>
                <w:lang w:eastAsia="ru-RU"/>
              </w:rPr>
            </w:pPr>
            <w:r w:rsidRPr="00494003">
              <w:rPr>
                <w:rFonts w:ascii="Times New Roman" w:eastAsia="Times New Roman" w:hAnsi="Times New Roman" w:cs="Times New Roman"/>
                <w:sz w:val="20"/>
                <w:szCs w:val="20"/>
                <w:lang w:eastAsia="ru-RU"/>
              </w:rPr>
              <w:t>951 2 02 49999 10 0000 150</w:t>
            </w:r>
          </w:p>
        </w:tc>
        <w:tc>
          <w:tcPr>
            <w:tcW w:w="8647" w:type="dxa"/>
            <w:tcBorders>
              <w:top w:val="nil"/>
              <w:left w:val="nil"/>
              <w:bottom w:val="single" w:sz="4" w:space="0" w:color="auto"/>
              <w:right w:val="single" w:sz="4" w:space="0" w:color="auto"/>
            </w:tcBorders>
            <w:shd w:val="clear" w:color="auto" w:fill="auto"/>
            <w:vAlign w:val="bottom"/>
            <w:hideMark/>
          </w:tcPr>
          <w:p w14:paraId="33AD33A0" w14:textId="77777777" w:rsidR="00494003" w:rsidRPr="00494003" w:rsidRDefault="00494003" w:rsidP="00494003">
            <w:pPr>
              <w:spacing w:after="0" w:line="240" w:lineRule="auto"/>
              <w:rPr>
                <w:rFonts w:ascii="Times New Roman" w:eastAsia="Times New Roman" w:hAnsi="Times New Roman" w:cs="Times New Roman"/>
                <w:sz w:val="20"/>
                <w:szCs w:val="20"/>
                <w:lang w:eastAsia="ru-RU"/>
              </w:rPr>
            </w:pPr>
            <w:r w:rsidRPr="00494003">
              <w:rPr>
                <w:rFonts w:ascii="Times New Roman" w:eastAsia="Times New Roman" w:hAnsi="Times New Roman" w:cs="Times New Roman"/>
                <w:sz w:val="20"/>
                <w:szCs w:val="20"/>
                <w:lang w:eastAsia="ru-RU"/>
              </w:rPr>
              <w:t>Прочие межбюджетные трансферты, передаваемые бюджетам сельских поселений</w:t>
            </w:r>
          </w:p>
        </w:tc>
        <w:tc>
          <w:tcPr>
            <w:tcW w:w="3685" w:type="dxa"/>
            <w:tcBorders>
              <w:top w:val="nil"/>
              <w:left w:val="nil"/>
              <w:bottom w:val="single" w:sz="4" w:space="0" w:color="auto"/>
              <w:right w:val="single" w:sz="4" w:space="0" w:color="auto"/>
            </w:tcBorders>
            <w:shd w:val="clear" w:color="auto" w:fill="auto"/>
            <w:vAlign w:val="bottom"/>
            <w:hideMark/>
          </w:tcPr>
          <w:p w14:paraId="16A250A0" w14:textId="77777777" w:rsidR="00494003" w:rsidRPr="00494003" w:rsidRDefault="00494003" w:rsidP="00494003">
            <w:pPr>
              <w:spacing w:after="0" w:line="240" w:lineRule="auto"/>
              <w:jc w:val="right"/>
              <w:rPr>
                <w:rFonts w:ascii="Times New Roman" w:eastAsia="Times New Roman" w:hAnsi="Times New Roman" w:cs="Times New Roman"/>
                <w:sz w:val="20"/>
                <w:szCs w:val="20"/>
                <w:lang w:eastAsia="ru-RU"/>
              </w:rPr>
            </w:pPr>
            <w:r w:rsidRPr="00494003">
              <w:rPr>
                <w:rFonts w:ascii="Times New Roman" w:eastAsia="Times New Roman" w:hAnsi="Times New Roman" w:cs="Times New Roman"/>
                <w:sz w:val="20"/>
                <w:szCs w:val="20"/>
                <w:lang w:eastAsia="ru-RU"/>
              </w:rPr>
              <w:t>350,0</w:t>
            </w:r>
          </w:p>
        </w:tc>
      </w:tr>
      <w:tr w:rsidR="00494003" w:rsidRPr="00494003" w14:paraId="7E7FE879" w14:textId="77777777" w:rsidTr="008D6691">
        <w:trPr>
          <w:trHeight w:val="990"/>
        </w:trPr>
        <w:tc>
          <w:tcPr>
            <w:tcW w:w="2552" w:type="dxa"/>
            <w:tcBorders>
              <w:top w:val="nil"/>
              <w:left w:val="nil"/>
              <w:bottom w:val="nil"/>
              <w:right w:val="nil"/>
            </w:tcBorders>
            <w:shd w:val="clear" w:color="auto" w:fill="auto"/>
            <w:noWrap/>
            <w:vAlign w:val="bottom"/>
            <w:hideMark/>
          </w:tcPr>
          <w:p w14:paraId="37CA3EE6" w14:textId="77777777" w:rsidR="00494003" w:rsidRPr="00494003" w:rsidRDefault="00494003" w:rsidP="00494003">
            <w:pPr>
              <w:spacing w:after="0" w:line="240" w:lineRule="auto"/>
              <w:rPr>
                <w:rFonts w:ascii="Times New Roman" w:eastAsia="Times New Roman" w:hAnsi="Times New Roman" w:cs="Times New Roman"/>
                <w:color w:val="000000"/>
                <w:sz w:val="20"/>
                <w:szCs w:val="20"/>
                <w:lang w:eastAsia="ru-RU"/>
              </w:rPr>
            </w:pPr>
            <w:r w:rsidRPr="00494003">
              <w:rPr>
                <w:rFonts w:ascii="Times New Roman" w:eastAsia="Times New Roman" w:hAnsi="Times New Roman" w:cs="Times New Roman"/>
                <w:color w:val="000000"/>
                <w:sz w:val="20"/>
                <w:szCs w:val="20"/>
                <w:lang w:eastAsia="ru-RU"/>
              </w:rPr>
              <w:t xml:space="preserve">Председатель Собрания депутатов - </w:t>
            </w:r>
          </w:p>
        </w:tc>
        <w:tc>
          <w:tcPr>
            <w:tcW w:w="8647" w:type="dxa"/>
            <w:tcBorders>
              <w:top w:val="nil"/>
              <w:left w:val="nil"/>
              <w:bottom w:val="nil"/>
              <w:right w:val="nil"/>
            </w:tcBorders>
            <w:shd w:val="clear" w:color="auto" w:fill="auto"/>
            <w:vAlign w:val="bottom"/>
            <w:hideMark/>
          </w:tcPr>
          <w:p w14:paraId="64DBBE84" w14:textId="77777777" w:rsidR="00494003" w:rsidRPr="00494003" w:rsidRDefault="00494003" w:rsidP="00494003">
            <w:pPr>
              <w:spacing w:after="0" w:line="240" w:lineRule="auto"/>
              <w:rPr>
                <w:rFonts w:ascii="Times New Roman" w:eastAsia="Times New Roman" w:hAnsi="Times New Roman" w:cs="Times New Roman"/>
                <w:sz w:val="20"/>
                <w:szCs w:val="20"/>
                <w:lang w:eastAsia="ru-RU"/>
              </w:rPr>
            </w:pPr>
            <w:r w:rsidRPr="00494003">
              <w:rPr>
                <w:rFonts w:ascii="Times New Roman" w:eastAsia="Times New Roman" w:hAnsi="Times New Roman" w:cs="Times New Roman"/>
                <w:sz w:val="20"/>
                <w:szCs w:val="20"/>
                <w:lang w:eastAsia="ru-RU"/>
              </w:rPr>
              <w:t> </w:t>
            </w:r>
          </w:p>
        </w:tc>
        <w:tc>
          <w:tcPr>
            <w:tcW w:w="3685" w:type="dxa"/>
            <w:tcBorders>
              <w:top w:val="nil"/>
              <w:left w:val="nil"/>
              <w:bottom w:val="nil"/>
              <w:right w:val="nil"/>
            </w:tcBorders>
            <w:shd w:val="clear" w:color="auto" w:fill="auto"/>
            <w:noWrap/>
            <w:vAlign w:val="bottom"/>
            <w:hideMark/>
          </w:tcPr>
          <w:p w14:paraId="5D28BA4C" w14:textId="77777777" w:rsidR="00494003" w:rsidRPr="00494003" w:rsidRDefault="00494003" w:rsidP="00494003">
            <w:pPr>
              <w:spacing w:after="0" w:line="240" w:lineRule="auto"/>
              <w:rPr>
                <w:rFonts w:ascii="Times New Roman" w:eastAsia="Times New Roman" w:hAnsi="Times New Roman" w:cs="Times New Roman"/>
                <w:sz w:val="20"/>
                <w:szCs w:val="20"/>
                <w:lang w:eastAsia="ru-RU"/>
              </w:rPr>
            </w:pPr>
          </w:p>
        </w:tc>
      </w:tr>
      <w:tr w:rsidR="00494003" w:rsidRPr="00494003" w14:paraId="5617C492" w14:textId="77777777" w:rsidTr="008D6691">
        <w:trPr>
          <w:trHeight w:val="375"/>
        </w:trPr>
        <w:tc>
          <w:tcPr>
            <w:tcW w:w="11199" w:type="dxa"/>
            <w:gridSpan w:val="2"/>
            <w:tcBorders>
              <w:top w:val="nil"/>
              <w:left w:val="nil"/>
              <w:bottom w:val="nil"/>
              <w:right w:val="nil"/>
            </w:tcBorders>
            <w:shd w:val="clear" w:color="auto" w:fill="auto"/>
            <w:noWrap/>
            <w:vAlign w:val="bottom"/>
            <w:hideMark/>
          </w:tcPr>
          <w:p w14:paraId="0C065542" w14:textId="77777777" w:rsidR="00494003" w:rsidRPr="00494003" w:rsidRDefault="00494003" w:rsidP="00494003">
            <w:pPr>
              <w:spacing w:after="0" w:line="240" w:lineRule="auto"/>
              <w:rPr>
                <w:rFonts w:ascii="Times New Roman" w:eastAsia="Times New Roman" w:hAnsi="Times New Roman" w:cs="Times New Roman"/>
                <w:color w:val="000000"/>
                <w:sz w:val="20"/>
                <w:szCs w:val="20"/>
                <w:lang w:eastAsia="ru-RU"/>
              </w:rPr>
            </w:pPr>
            <w:r w:rsidRPr="00494003">
              <w:rPr>
                <w:rFonts w:ascii="Times New Roman" w:eastAsia="Times New Roman" w:hAnsi="Times New Roman" w:cs="Times New Roman"/>
                <w:color w:val="000000"/>
                <w:sz w:val="20"/>
                <w:szCs w:val="20"/>
                <w:lang w:eastAsia="ru-RU"/>
              </w:rPr>
              <w:t xml:space="preserve"> Глава Митякинского сельского поселения</w:t>
            </w:r>
          </w:p>
        </w:tc>
        <w:tc>
          <w:tcPr>
            <w:tcW w:w="3685" w:type="dxa"/>
            <w:tcBorders>
              <w:top w:val="nil"/>
              <w:left w:val="nil"/>
              <w:bottom w:val="nil"/>
              <w:right w:val="nil"/>
            </w:tcBorders>
            <w:shd w:val="clear" w:color="auto" w:fill="auto"/>
            <w:noWrap/>
            <w:vAlign w:val="bottom"/>
            <w:hideMark/>
          </w:tcPr>
          <w:p w14:paraId="6A017CA5" w14:textId="77777777" w:rsidR="00494003" w:rsidRPr="00494003" w:rsidRDefault="00494003" w:rsidP="00494003">
            <w:pPr>
              <w:spacing w:after="0" w:line="240" w:lineRule="auto"/>
              <w:jc w:val="right"/>
              <w:rPr>
                <w:rFonts w:ascii="Times New Roman" w:eastAsia="Times New Roman" w:hAnsi="Times New Roman" w:cs="Times New Roman"/>
                <w:sz w:val="20"/>
                <w:szCs w:val="20"/>
                <w:lang w:eastAsia="ru-RU"/>
              </w:rPr>
            </w:pPr>
            <w:r w:rsidRPr="00494003">
              <w:rPr>
                <w:rFonts w:ascii="Times New Roman" w:eastAsia="Times New Roman" w:hAnsi="Times New Roman" w:cs="Times New Roman"/>
                <w:sz w:val="20"/>
                <w:szCs w:val="20"/>
                <w:lang w:eastAsia="ru-RU"/>
              </w:rPr>
              <w:t>С.И. Горшколепов</w:t>
            </w:r>
          </w:p>
        </w:tc>
      </w:tr>
    </w:tbl>
    <w:p w14:paraId="483BA3B2" w14:textId="77777777" w:rsidR="00F8700A" w:rsidRPr="00494003" w:rsidRDefault="00F8700A" w:rsidP="001A3640">
      <w:pPr>
        <w:widowControl w:val="0"/>
        <w:shd w:val="clear" w:color="auto" w:fill="FFFFFF"/>
        <w:autoSpaceDE w:val="0"/>
        <w:autoSpaceDN w:val="0"/>
        <w:adjustRightInd w:val="0"/>
        <w:spacing w:after="0" w:line="274" w:lineRule="exact"/>
        <w:ind w:right="50"/>
        <w:jc w:val="center"/>
        <w:rPr>
          <w:rFonts w:ascii="Times New Roman" w:eastAsia="Times New Roman" w:hAnsi="Times New Roman" w:cs="Times New Roman"/>
          <w:color w:val="000000"/>
          <w:sz w:val="20"/>
          <w:szCs w:val="20"/>
          <w:lang w:eastAsia="ru-RU"/>
        </w:rPr>
      </w:pPr>
    </w:p>
    <w:p w14:paraId="4B0630D0" w14:textId="77777777" w:rsidR="00494003" w:rsidRDefault="00494003" w:rsidP="001A3640">
      <w:pPr>
        <w:widowControl w:val="0"/>
        <w:shd w:val="clear" w:color="auto" w:fill="FFFFFF"/>
        <w:autoSpaceDE w:val="0"/>
        <w:autoSpaceDN w:val="0"/>
        <w:adjustRightInd w:val="0"/>
        <w:spacing w:after="0" w:line="274" w:lineRule="exact"/>
        <w:ind w:right="50"/>
        <w:jc w:val="center"/>
        <w:rPr>
          <w:rFonts w:ascii="Times New Roman" w:eastAsia="Times New Roman" w:hAnsi="Times New Roman" w:cs="Times New Roman"/>
          <w:color w:val="000000"/>
          <w:sz w:val="20"/>
          <w:szCs w:val="20"/>
          <w:lang w:eastAsia="ru-RU"/>
        </w:rPr>
        <w:sectPr w:rsidR="00494003" w:rsidSect="00494003">
          <w:pgSz w:w="16838" w:h="11906" w:orient="landscape"/>
          <w:pgMar w:top="851" w:right="1134" w:bottom="1701" w:left="1134" w:header="709" w:footer="709" w:gutter="0"/>
          <w:cols w:space="708"/>
          <w:docGrid w:linePitch="360"/>
        </w:sectPr>
      </w:pPr>
    </w:p>
    <w:tbl>
      <w:tblPr>
        <w:tblW w:w="15106" w:type="dxa"/>
        <w:tblLook w:val="04A0" w:firstRow="1" w:lastRow="0" w:firstColumn="1" w:lastColumn="0" w:noHBand="0" w:noVBand="1"/>
      </w:tblPr>
      <w:tblGrid>
        <w:gridCol w:w="5025"/>
        <w:gridCol w:w="1948"/>
        <w:gridCol w:w="1239"/>
        <w:gridCol w:w="1239"/>
        <w:gridCol w:w="1732"/>
        <w:gridCol w:w="902"/>
        <w:gridCol w:w="1997"/>
        <w:gridCol w:w="802"/>
        <w:gridCol w:w="215"/>
        <w:gridCol w:w="7"/>
      </w:tblGrid>
      <w:tr w:rsidR="00053C12" w:rsidRPr="00053C12" w14:paraId="03F699D9" w14:textId="77777777" w:rsidTr="000C310E">
        <w:trPr>
          <w:gridAfter w:val="2"/>
          <w:wAfter w:w="222" w:type="dxa"/>
          <w:trHeight w:val="1665"/>
        </w:trPr>
        <w:tc>
          <w:tcPr>
            <w:tcW w:w="5025" w:type="dxa"/>
            <w:tcBorders>
              <w:top w:val="nil"/>
              <w:left w:val="nil"/>
              <w:bottom w:val="nil"/>
              <w:right w:val="nil"/>
            </w:tcBorders>
            <w:shd w:val="clear" w:color="auto" w:fill="auto"/>
            <w:noWrap/>
            <w:vAlign w:val="bottom"/>
            <w:hideMark/>
          </w:tcPr>
          <w:p w14:paraId="32D12764" w14:textId="77777777" w:rsidR="00053C12" w:rsidRPr="00053C12" w:rsidRDefault="00053C12" w:rsidP="00053C12">
            <w:pPr>
              <w:spacing w:after="0" w:line="240" w:lineRule="auto"/>
              <w:rPr>
                <w:rFonts w:ascii="Times New Roman" w:eastAsia="Times New Roman" w:hAnsi="Times New Roman" w:cs="Times New Roman"/>
                <w:sz w:val="20"/>
                <w:szCs w:val="20"/>
                <w:lang w:eastAsia="ru-RU"/>
              </w:rPr>
            </w:pPr>
          </w:p>
        </w:tc>
        <w:tc>
          <w:tcPr>
            <w:tcW w:w="1948" w:type="dxa"/>
            <w:tcBorders>
              <w:top w:val="nil"/>
              <w:left w:val="nil"/>
              <w:bottom w:val="nil"/>
              <w:right w:val="nil"/>
            </w:tcBorders>
            <w:shd w:val="clear" w:color="auto" w:fill="auto"/>
            <w:noWrap/>
            <w:vAlign w:val="bottom"/>
            <w:hideMark/>
          </w:tcPr>
          <w:p w14:paraId="1CE0EDD7" w14:textId="77777777" w:rsidR="00053C12" w:rsidRPr="00053C12" w:rsidRDefault="00053C12" w:rsidP="00053C12">
            <w:pPr>
              <w:spacing w:after="0" w:line="240" w:lineRule="auto"/>
              <w:rPr>
                <w:rFonts w:ascii="Times New Roman" w:eastAsia="Times New Roman" w:hAnsi="Times New Roman" w:cs="Times New Roman"/>
                <w:sz w:val="20"/>
                <w:szCs w:val="20"/>
                <w:lang w:eastAsia="ru-RU"/>
              </w:rPr>
            </w:pPr>
          </w:p>
        </w:tc>
        <w:tc>
          <w:tcPr>
            <w:tcW w:w="1239" w:type="dxa"/>
            <w:tcBorders>
              <w:top w:val="nil"/>
              <w:left w:val="nil"/>
              <w:bottom w:val="nil"/>
              <w:right w:val="nil"/>
            </w:tcBorders>
            <w:shd w:val="clear" w:color="auto" w:fill="auto"/>
            <w:noWrap/>
            <w:vAlign w:val="bottom"/>
            <w:hideMark/>
          </w:tcPr>
          <w:p w14:paraId="7C1101A8" w14:textId="77777777" w:rsidR="00053C12" w:rsidRPr="00053C12" w:rsidRDefault="00053C12" w:rsidP="00053C12">
            <w:pPr>
              <w:spacing w:after="0" w:line="240" w:lineRule="auto"/>
              <w:rPr>
                <w:rFonts w:ascii="Times New Roman" w:eastAsia="Times New Roman" w:hAnsi="Times New Roman" w:cs="Times New Roman"/>
                <w:sz w:val="20"/>
                <w:szCs w:val="20"/>
                <w:lang w:eastAsia="ru-RU"/>
              </w:rPr>
            </w:pPr>
          </w:p>
        </w:tc>
        <w:tc>
          <w:tcPr>
            <w:tcW w:w="1239" w:type="dxa"/>
            <w:tcBorders>
              <w:top w:val="nil"/>
              <w:left w:val="nil"/>
              <w:bottom w:val="nil"/>
              <w:right w:val="nil"/>
            </w:tcBorders>
            <w:shd w:val="clear" w:color="auto" w:fill="auto"/>
            <w:noWrap/>
            <w:vAlign w:val="bottom"/>
            <w:hideMark/>
          </w:tcPr>
          <w:p w14:paraId="33797ED8" w14:textId="77777777" w:rsidR="00053C12" w:rsidRPr="00053C12" w:rsidRDefault="00053C12" w:rsidP="00053C12">
            <w:pPr>
              <w:spacing w:after="0" w:line="240" w:lineRule="auto"/>
              <w:rPr>
                <w:rFonts w:ascii="Times New Roman" w:eastAsia="Times New Roman" w:hAnsi="Times New Roman" w:cs="Times New Roman"/>
                <w:sz w:val="20"/>
                <w:szCs w:val="20"/>
                <w:lang w:eastAsia="ru-RU"/>
              </w:rPr>
            </w:pPr>
          </w:p>
        </w:tc>
        <w:tc>
          <w:tcPr>
            <w:tcW w:w="4631" w:type="dxa"/>
            <w:gridSpan w:val="3"/>
            <w:tcBorders>
              <w:top w:val="nil"/>
              <w:left w:val="nil"/>
              <w:bottom w:val="nil"/>
              <w:right w:val="nil"/>
            </w:tcBorders>
            <w:shd w:val="clear" w:color="auto" w:fill="auto"/>
            <w:vAlign w:val="bottom"/>
            <w:hideMark/>
          </w:tcPr>
          <w:p w14:paraId="57040533" w14:textId="77777777" w:rsidR="00053C12" w:rsidRPr="00053C12" w:rsidRDefault="00053C12" w:rsidP="00053C12">
            <w:pPr>
              <w:spacing w:after="0" w:line="240" w:lineRule="auto"/>
              <w:jc w:val="center"/>
              <w:rPr>
                <w:rFonts w:ascii="Times New Roman" w:eastAsia="Times New Roman" w:hAnsi="Times New Roman" w:cs="Times New Roman"/>
                <w:color w:val="000000"/>
                <w:sz w:val="20"/>
                <w:szCs w:val="20"/>
                <w:lang w:eastAsia="ru-RU"/>
              </w:rPr>
            </w:pPr>
            <w:r w:rsidRPr="00053C12">
              <w:rPr>
                <w:rFonts w:ascii="Times New Roman" w:eastAsia="Times New Roman" w:hAnsi="Times New Roman" w:cs="Times New Roman"/>
                <w:color w:val="000000"/>
                <w:sz w:val="20"/>
                <w:szCs w:val="20"/>
                <w:lang w:eastAsia="ru-RU"/>
              </w:rPr>
              <w:t>Приложение 2 к  решению Собрания  депутатов Митякинского сельского поселения №11 от 15.05.2026 г. "Об отчете об исполнении бюджета Митякинского сельского поселения     Тарасовского района за 2025 год"</w:t>
            </w:r>
          </w:p>
        </w:tc>
        <w:tc>
          <w:tcPr>
            <w:tcW w:w="802" w:type="dxa"/>
            <w:tcBorders>
              <w:top w:val="nil"/>
              <w:left w:val="nil"/>
              <w:bottom w:val="nil"/>
              <w:right w:val="nil"/>
            </w:tcBorders>
            <w:shd w:val="clear" w:color="auto" w:fill="auto"/>
            <w:vAlign w:val="bottom"/>
            <w:hideMark/>
          </w:tcPr>
          <w:p w14:paraId="50486279" w14:textId="77777777" w:rsidR="00053C12" w:rsidRPr="00053C12" w:rsidRDefault="00053C12" w:rsidP="00053C12">
            <w:pPr>
              <w:spacing w:after="0" w:line="240" w:lineRule="auto"/>
              <w:jc w:val="center"/>
              <w:rPr>
                <w:rFonts w:ascii="Times New Roman" w:eastAsia="Times New Roman" w:hAnsi="Times New Roman" w:cs="Times New Roman"/>
                <w:color w:val="000000"/>
                <w:sz w:val="20"/>
                <w:szCs w:val="20"/>
                <w:lang w:eastAsia="ru-RU"/>
              </w:rPr>
            </w:pPr>
            <w:r w:rsidRPr="00053C12">
              <w:rPr>
                <w:rFonts w:ascii="Times New Roman" w:eastAsia="Times New Roman" w:hAnsi="Times New Roman" w:cs="Times New Roman"/>
                <w:color w:val="000000"/>
                <w:sz w:val="20"/>
                <w:szCs w:val="20"/>
                <w:lang w:eastAsia="ru-RU"/>
              </w:rPr>
              <w:t> </w:t>
            </w:r>
          </w:p>
        </w:tc>
      </w:tr>
      <w:tr w:rsidR="00053C12" w:rsidRPr="00053C12" w14:paraId="01161C25" w14:textId="77777777" w:rsidTr="000C310E">
        <w:trPr>
          <w:gridAfter w:val="2"/>
          <w:wAfter w:w="222" w:type="dxa"/>
          <w:trHeight w:val="870"/>
        </w:trPr>
        <w:tc>
          <w:tcPr>
            <w:tcW w:w="14884" w:type="dxa"/>
            <w:gridSpan w:val="8"/>
            <w:tcBorders>
              <w:top w:val="nil"/>
              <w:left w:val="nil"/>
              <w:bottom w:val="nil"/>
              <w:right w:val="nil"/>
            </w:tcBorders>
            <w:shd w:val="clear" w:color="auto" w:fill="auto"/>
            <w:vAlign w:val="center"/>
            <w:hideMark/>
          </w:tcPr>
          <w:p w14:paraId="2678BDCD" w14:textId="77777777" w:rsidR="00053C12" w:rsidRPr="00053C12" w:rsidRDefault="00053C12" w:rsidP="00053C12">
            <w:pPr>
              <w:spacing w:after="0" w:line="240" w:lineRule="auto"/>
              <w:jc w:val="center"/>
              <w:rPr>
                <w:rFonts w:ascii="Times New Roman" w:eastAsia="Times New Roman" w:hAnsi="Times New Roman" w:cs="Times New Roman"/>
                <w:b/>
                <w:bCs/>
                <w:color w:val="000000"/>
                <w:sz w:val="20"/>
                <w:szCs w:val="20"/>
                <w:lang w:eastAsia="ru-RU"/>
              </w:rPr>
            </w:pPr>
            <w:r w:rsidRPr="00053C12">
              <w:rPr>
                <w:rFonts w:ascii="Times New Roman" w:eastAsia="Times New Roman" w:hAnsi="Times New Roman" w:cs="Times New Roman"/>
                <w:b/>
                <w:bCs/>
                <w:color w:val="000000"/>
                <w:sz w:val="20"/>
                <w:szCs w:val="20"/>
                <w:lang w:eastAsia="ru-RU"/>
              </w:rPr>
              <w:t>Распределение расходов бюджета по ведомственной структуре расходов бюджета Митякинского сельского поселения Тарасовского района за 2025 год</w:t>
            </w:r>
          </w:p>
        </w:tc>
      </w:tr>
      <w:tr w:rsidR="00053C12" w:rsidRPr="00053C12" w14:paraId="04774BA0" w14:textId="77777777" w:rsidTr="000C310E">
        <w:trPr>
          <w:gridAfter w:val="2"/>
          <w:wAfter w:w="222" w:type="dxa"/>
          <w:trHeight w:val="300"/>
        </w:trPr>
        <w:tc>
          <w:tcPr>
            <w:tcW w:w="5025" w:type="dxa"/>
            <w:tcBorders>
              <w:top w:val="nil"/>
              <w:left w:val="nil"/>
              <w:bottom w:val="nil"/>
              <w:right w:val="nil"/>
            </w:tcBorders>
            <w:shd w:val="clear" w:color="auto" w:fill="auto"/>
            <w:noWrap/>
            <w:vAlign w:val="bottom"/>
            <w:hideMark/>
          </w:tcPr>
          <w:p w14:paraId="48427389" w14:textId="77777777" w:rsidR="00053C12" w:rsidRPr="00053C12" w:rsidRDefault="00053C12" w:rsidP="00053C12">
            <w:pPr>
              <w:spacing w:after="0" w:line="240" w:lineRule="auto"/>
              <w:jc w:val="center"/>
              <w:rPr>
                <w:rFonts w:ascii="Times New Roman" w:eastAsia="Times New Roman" w:hAnsi="Times New Roman" w:cs="Times New Roman"/>
                <w:b/>
                <w:bCs/>
                <w:color w:val="000000"/>
                <w:sz w:val="20"/>
                <w:szCs w:val="20"/>
                <w:lang w:eastAsia="ru-RU"/>
              </w:rPr>
            </w:pPr>
          </w:p>
        </w:tc>
        <w:tc>
          <w:tcPr>
            <w:tcW w:w="1948" w:type="dxa"/>
            <w:tcBorders>
              <w:top w:val="nil"/>
              <w:left w:val="nil"/>
              <w:bottom w:val="nil"/>
              <w:right w:val="nil"/>
            </w:tcBorders>
            <w:shd w:val="clear" w:color="auto" w:fill="auto"/>
            <w:noWrap/>
            <w:vAlign w:val="bottom"/>
            <w:hideMark/>
          </w:tcPr>
          <w:p w14:paraId="38571C2C" w14:textId="77777777" w:rsidR="00053C12" w:rsidRPr="00053C12" w:rsidRDefault="00053C12" w:rsidP="00053C12">
            <w:pPr>
              <w:spacing w:after="0" w:line="240" w:lineRule="auto"/>
              <w:rPr>
                <w:rFonts w:ascii="Times New Roman" w:eastAsia="Times New Roman" w:hAnsi="Times New Roman" w:cs="Times New Roman"/>
                <w:sz w:val="20"/>
                <w:szCs w:val="20"/>
                <w:lang w:eastAsia="ru-RU"/>
              </w:rPr>
            </w:pPr>
          </w:p>
        </w:tc>
        <w:tc>
          <w:tcPr>
            <w:tcW w:w="1239" w:type="dxa"/>
            <w:tcBorders>
              <w:top w:val="nil"/>
              <w:left w:val="nil"/>
              <w:bottom w:val="nil"/>
              <w:right w:val="nil"/>
            </w:tcBorders>
            <w:shd w:val="clear" w:color="auto" w:fill="auto"/>
            <w:noWrap/>
            <w:vAlign w:val="bottom"/>
            <w:hideMark/>
          </w:tcPr>
          <w:p w14:paraId="00E09B48" w14:textId="77777777" w:rsidR="00053C12" w:rsidRPr="00053C12" w:rsidRDefault="00053C12" w:rsidP="00053C12">
            <w:pPr>
              <w:spacing w:after="0" w:line="240" w:lineRule="auto"/>
              <w:rPr>
                <w:rFonts w:ascii="Times New Roman" w:eastAsia="Times New Roman" w:hAnsi="Times New Roman" w:cs="Times New Roman"/>
                <w:sz w:val="20"/>
                <w:szCs w:val="20"/>
                <w:lang w:eastAsia="ru-RU"/>
              </w:rPr>
            </w:pPr>
          </w:p>
        </w:tc>
        <w:tc>
          <w:tcPr>
            <w:tcW w:w="1239" w:type="dxa"/>
            <w:tcBorders>
              <w:top w:val="nil"/>
              <w:left w:val="nil"/>
              <w:bottom w:val="nil"/>
              <w:right w:val="nil"/>
            </w:tcBorders>
            <w:shd w:val="clear" w:color="auto" w:fill="auto"/>
            <w:noWrap/>
            <w:vAlign w:val="bottom"/>
            <w:hideMark/>
          </w:tcPr>
          <w:p w14:paraId="43B1BDB9" w14:textId="77777777" w:rsidR="00053C12" w:rsidRPr="00053C12" w:rsidRDefault="00053C12" w:rsidP="00053C12">
            <w:pPr>
              <w:spacing w:after="0" w:line="240" w:lineRule="auto"/>
              <w:rPr>
                <w:rFonts w:ascii="Times New Roman" w:eastAsia="Times New Roman" w:hAnsi="Times New Roman" w:cs="Times New Roman"/>
                <w:sz w:val="20"/>
                <w:szCs w:val="20"/>
                <w:lang w:eastAsia="ru-RU"/>
              </w:rPr>
            </w:pPr>
          </w:p>
        </w:tc>
        <w:tc>
          <w:tcPr>
            <w:tcW w:w="1732" w:type="dxa"/>
            <w:tcBorders>
              <w:top w:val="nil"/>
              <w:left w:val="nil"/>
              <w:bottom w:val="nil"/>
              <w:right w:val="nil"/>
            </w:tcBorders>
            <w:shd w:val="clear" w:color="auto" w:fill="auto"/>
            <w:noWrap/>
            <w:vAlign w:val="bottom"/>
            <w:hideMark/>
          </w:tcPr>
          <w:p w14:paraId="14C82E43" w14:textId="77777777" w:rsidR="00053C12" w:rsidRPr="00053C12" w:rsidRDefault="00053C12" w:rsidP="00053C12">
            <w:pPr>
              <w:spacing w:after="0" w:line="240" w:lineRule="auto"/>
              <w:rPr>
                <w:rFonts w:ascii="Times New Roman" w:eastAsia="Times New Roman" w:hAnsi="Times New Roman" w:cs="Times New Roman"/>
                <w:sz w:val="20"/>
                <w:szCs w:val="20"/>
                <w:lang w:eastAsia="ru-RU"/>
              </w:rPr>
            </w:pPr>
          </w:p>
        </w:tc>
        <w:tc>
          <w:tcPr>
            <w:tcW w:w="902" w:type="dxa"/>
            <w:tcBorders>
              <w:top w:val="nil"/>
              <w:left w:val="nil"/>
              <w:bottom w:val="nil"/>
              <w:right w:val="nil"/>
            </w:tcBorders>
            <w:shd w:val="clear" w:color="auto" w:fill="auto"/>
            <w:noWrap/>
            <w:vAlign w:val="bottom"/>
            <w:hideMark/>
          </w:tcPr>
          <w:p w14:paraId="5EA38D4A" w14:textId="77777777" w:rsidR="00053C12" w:rsidRPr="00053C12" w:rsidRDefault="00053C12" w:rsidP="00053C12">
            <w:pPr>
              <w:spacing w:after="0" w:line="240" w:lineRule="auto"/>
              <w:rPr>
                <w:rFonts w:ascii="Times New Roman" w:eastAsia="Times New Roman" w:hAnsi="Times New Roman" w:cs="Times New Roman"/>
                <w:sz w:val="20"/>
                <w:szCs w:val="20"/>
                <w:lang w:eastAsia="ru-RU"/>
              </w:rPr>
            </w:pPr>
          </w:p>
        </w:tc>
        <w:tc>
          <w:tcPr>
            <w:tcW w:w="1997" w:type="dxa"/>
            <w:tcBorders>
              <w:top w:val="nil"/>
              <w:left w:val="nil"/>
              <w:bottom w:val="nil"/>
              <w:right w:val="nil"/>
            </w:tcBorders>
            <w:shd w:val="clear" w:color="auto" w:fill="auto"/>
            <w:noWrap/>
            <w:vAlign w:val="bottom"/>
            <w:hideMark/>
          </w:tcPr>
          <w:p w14:paraId="43703EA0" w14:textId="77777777" w:rsidR="00053C12" w:rsidRPr="00053C12" w:rsidRDefault="00053C12" w:rsidP="00053C12">
            <w:pPr>
              <w:spacing w:after="0" w:line="240" w:lineRule="auto"/>
              <w:rPr>
                <w:rFonts w:ascii="Times New Roman" w:eastAsia="Times New Roman" w:hAnsi="Times New Roman" w:cs="Times New Roman"/>
                <w:sz w:val="20"/>
                <w:szCs w:val="20"/>
                <w:lang w:eastAsia="ru-RU"/>
              </w:rPr>
            </w:pPr>
          </w:p>
        </w:tc>
        <w:tc>
          <w:tcPr>
            <w:tcW w:w="802" w:type="dxa"/>
            <w:tcBorders>
              <w:top w:val="nil"/>
              <w:left w:val="nil"/>
              <w:bottom w:val="nil"/>
              <w:right w:val="nil"/>
            </w:tcBorders>
            <w:shd w:val="clear" w:color="auto" w:fill="auto"/>
            <w:noWrap/>
            <w:vAlign w:val="bottom"/>
            <w:hideMark/>
          </w:tcPr>
          <w:p w14:paraId="441F6BCC" w14:textId="77777777" w:rsidR="00053C12" w:rsidRPr="00053C12" w:rsidRDefault="00053C12" w:rsidP="00053C12">
            <w:pPr>
              <w:spacing w:after="0" w:line="240" w:lineRule="auto"/>
              <w:rPr>
                <w:rFonts w:ascii="Times New Roman" w:eastAsia="Times New Roman" w:hAnsi="Times New Roman" w:cs="Times New Roman"/>
                <w:sz w:val="20"/>
                <w:szCs w:val="20"/>
                <w:lang w:eastAsia="ru-RU"/>
              </w:rPr>
            </w:pPr>
          </w:p>
        </w:tc>
      </w:tr>
      <w:tr w:rsidR="000C310E" w:rsidRPr="00053C12" w14:paraId="3BD928D3" w14:textId="77777777" w:rsidTr="000C310E">
        <w:trPr>
          <w:gridAfter w:val="2"/>
          <w:wAfter w:w="222" w:type="dxa"/>
          <w:trHeight w:val="375"/>
        </w:trPr>
        <w:tc>
          <w:tcPr>
            <w:tcW w:w="5025" w:type="dxa"/>
            <w:tcBorders>
              <w:top w:val="nil"/>
              <w:left w:val="nil"/>
              <w:bottom w:val="nil"/>
              <w:right w:val="nil"/>
            </w:tcBorders>
            <w:shd w:val="clear" w:color="auto" w:fill="auto"/>
            <w:vAlign w:val="center"/>
            <w:hideMark/>
          </w:tcPr>
          <w:p w14:paraId="6F9CFCC8" w14:textId="77777777" w:rsidR="00053C12" w:rsidRPr="00053C12" w:rsidRDefault="00053C12" w:rsidP="00053C12">
            <w:pPr>
              <w:spacing w:after="0" w:line="240" w:lineRule="auto"/>
              <w:jc w:val="right"/>
              <w:rPr>
                <w:rFonts w:ascii="Times New Roman" w:eastAsia="Times New Roman" w:hAnsi="Times New Roman" w:cs="Times New Roman"/>
                <w:color w:val="000000"/>
                <w:sz w:val="20"/>
                <w:szCs w:val="20"/>
                <w:lang w:eastAsia="ru-RU"/>
              </w:rPr>
            </w:pPr>
            <w:r w:rsidRPr="00053C12">
              <w:rPr>
                <w:rFonts w:ascii="Times New Roman" w:eastAsia="Times New Roman" w:hAnsi="Times New Roman" w:cs="Times New Roman"/>
                <w:color w:val="000000"/>
                <w:sz w:val="20"/>
                <w:szCs w:val="20"/>
                <w:lang w:eastAsia="ru-RU"/>
              </w:rPr>
              <w:t> </w:t>
            </w:r>
          </w:p>
        </w:tc>
        <w:tc>
          <w:tcPr>
            <w:tcW w:w="1948" w:type="dxa"/>
            <w:tcBorders>
              <w:top w:val="nil"/>
              <w:left w:val="nil"/>
              <w:bottom w:val="nil"/>
              <w:right w:val="nil"/>
            </w:tcBorders>
            <w:shd w:val="clear" w:color="auto" w:fill="auto"/>
            <w:vAlign w:val="center"/>
            <w:hideMark/>
          </w:tcPr>
          <w:p w14:paraId="749A85AE" w14:textId="77777777" w:rsidR="00053C12" w:rsidRPr="00053C12" w:rsidRDefault="00053C12" w:rsidP="00053C12">
            <w:pPr>
              <w:spacing w:after="0" w:line="240" w:lineRule="auto"/>
              <w:jc w:val="right"/>
              <w:rPr>
                <w:rFonts w:ascii="Times New Roman" w:eastAsia="Times New Roman" w:hAnsi="Times New Roman" w:cs="Times New Roman"/>
                <w:color w:val="000000"/>
                <w:sz w:val="20"/>
                <w:szCs w:val="20"/>
                <w:lang w:eastAsia="ru-RU"/>
              </w:rPr>
            </w:pPr>
            <w:r w:rsidRPr="00053C12">
              <w:rPr>
                <w:rFonts w:ascii="Times New Roman" w:eastAsia="Times New Roman" w:hAnsi="Times New Roman" w:cs="Times New Roman"/>
                <w:color w:val="000000"/>
                <w:sz w:val="20"/>
                <w:szCs w:val="20"/>
                <w:lang w:eastAsia="ru-RU"/>
              </w:rPr>
              <w:t> </w:t>
            </w:r>
          </w:p>
        </w:tc>
        <w:tc>
          <w:tcPr>
            <w:tcW w:w="1239" w:type="dxa"/>
            <w:tcBorders>
              <w:top w:val="nil"/>
              <w:left w:val="nil"/>
              <w:bottom w:val="nil"/>
              <w:right w:val="nil"/>
            </w:tcBorders>
            <w:shd w:val="clear" w:color="auto" w:fill="auto"/>
            <w:vAlign w:val="center"/>
            <w:hideMark/>
          </w:tcPr>
          <w:p w14:paraId="67075C52" w14:textId="77777777" w:rsidR="00053C12" w:rsidRPr="00053C12" w:rsidRDefault="00053C12" w:rsidP="00053C12">
            <w:pPr>
              <w:spacing w:after="0" w:line="240" w:lineRule="auto"/>
              <w:jc w:val="right"/>
              <w:rPr>
                <w:rFonts w:ascii="Times New Roman" w:eastAsia="Times New Roman" w:hAnsi="Times New Roman" w:cs="Times New Roman"/>
                <w:color w:val="000000"/>
                <w:sz w:val="20"/>
                <w:szCs w:val="20"/>
                <w:lang w:eastAsia="ru-RU"/>
              </w:rPr>
            </w:pPr>
            <w:r w:rsidRPr="00053C12">
              <w:rPr>
                <w:rFonts w:ascii="Times New Roman" w:eastAsia="Times New Roman" w:hAnsi="Times New Roman" w:cs="Times New Roman"/>
                <w:color w:val="000000"/>
                <w:sz w:val="20"/>
                <w:szCs w:val="20"/>
                <w:lang w:eastAsia="ru-RU"/>
              </w:rPr>
              <w:t> </w:t>
            </w:r>
          </w:p>
        </w:tc>
        <w:tc>
          <w:tcPr>
            <w:tcW w:w="1239" w:type="dxa"/>
            <w:tcBorders>
              <w:top w:val="nil"/>
              <w:left w:val="nil"/>
              <w:bottom w:val="nil"/>
              <w:right w:val="nil"/>
            </w:tcBorders>
            <w:shd w:val="clear" w:color="auto" w:fill="auto"/>
            <w:vAlign w:val="center"/>
            <w:hideMark/>
          </w:tcPr>
          <w:p w14:paraId="206D9639" w14:textId="77777777" w:rsidR="00053C12" w:rsidRPr="00053C12" w:rsidRDefault="00053C12" w:rsidP="00053C12">
            <w:pPr>
              <w:spacing w:after="0" w:line="240" w:lineRule="auto"/>
              <w:jc w:val="right"/>
              <w:rPr>
                <w:rFonts w:ascii="Times New Roman" w:eastAsia="Times New Roman" w:hAnsi="Times New Roman" w:cs="Times New Roman"/>
                <w:color w:val="000000"/>
                <w:sz w:val="20"/>
                <w:szCs w:val="20"/>
                <w:lang w:eastAsia="ru-RU"/>
              </w:rPr>
            </w:pPr>
            <w:r w:rsidRPr="00053C12">
              <w:rPr>
                <w:rFonts w:ascii="Times New Roman" w:eastAsia="Times New Roman" w:hAnsi="Times New Roman" w:cs="Times New Roman"/>
                <w:color w:val="000000"/>
                <w:sz w:val="20"/>
                <w:szCs w:val="20"/>
                <w:lang w:eastAsia="ru-RU"/>
              </w:rPr>
              <w:t> </w:t>
            </w:r>
          </w:p>
        </w:tc>
        <w:tc>
          <w:tcPr>
            <w:tcW w:w="1732" w:type="dxa"/>
            <w:tcBorders>
              <w:top w:val="nil"/>
              <w:left w:val="nil"/>
              <w:bottom w:val="nil"/>
              <w:right w:val="nil"/>
            </w:tcBorders>
            <w:shd w:val="clear" w:color="auto" w:fill="auto"/>
            <w:vAlign w:val="center"/>
            <w:hideMark/>
          </w:tcPr>
          <w:p w14:paraId="2728D9C8" w14:textId="77777777" w:rsidR="00053C12" w:rsidRPr="00053C12" w:rsidRDefault="00053C12" w:rsidP="00053C12">
            <w:pPr>
              <w:spacing w:after="0" w:line="240" w:lineRule="auto"/>
              <w:jc w:val="right"/>
              <w:rPr>
                <w:rFonts w:ascii="Times New Roman" w:eastAsia="Times New Roman" w:hAnsi="Times New Roman" w:cs="Times New Roman"/>
                <w:color w:val="000000"/>
                <w:sz w:val="20"/>
                <w:szCs w:val="20"/>
                <w:lang w:eastAsia="ru-RU"/>
              </w:rPr>
            </w:pPr>
            <w:r w:rsidRPr="00053C12">
              <w:rPr>
                <w:rFonts w:ascii="Times New Roman" w:eastAsia="Times New Roman" w:hAnsi="Times New Roman" w:cs="Times New Roman"/>
                <w:color w:val="000000"/>
                <w:sz w:val="20"/>
                <w:szCs w:val="20"/>
                <w:lang w:eastAsia="ru-RU"/>
              </w:rPr>
              <w:t> </w:t>
            </w:r>
          </w:p>
        </w:tc>
        <w:tc>
          <w:tcPr>
            <w:tcW w:w="902" w:type="dxa"/>
            <w:tcBorders>
              <w:top w:val="nil"/>
              <w:left w:val="nil"/>
              <w:bottom w:val="nil"/>
              <w:right w:val="nil"/>
            </w:tcBorders>
            <w:shd w:val="clear" w:color="auto" w:fill="auto"/>
            <w:vAlign w:val="center"/>
            <w:hideMark/>
          </w:tcPr>
          <w:p w14:paraId="653795A9" w14:textId="77777777" w:rsidR="00053C12" w:rsidRPr="00053C12" w:rsidRDefault="00053C12" w:rsidP="00053C12">
            <w:pPr>
              <w:spacing w:after="0" w:line="240" w:lineRule="auto"/>
              <w:jc w:val="right"/>
              <w:rPr>
                <w:rFonts w:ascii="Times New Roman" w:eastAsia="Times New Roman" w:hAnsi="Times New Roman" w:cs="Times New Roman"/>
                <w:color w:val="000000"/>
                <w:sz w:val="20"/>
                <w:szCs w:val="20"/>
                <w:lang w:eastAsia="ru-RU"/>
              </w:rPr>
            </w:pPr>
            <w:r w:rsidRPr="00053C12">
              <w:rPr>
                <w:rFonts w:ascii="Times New Roman" w:eastAsia="Times New Roman" w:hAnsi="Times New Roman" w:cs="Times New Roman"/>
                <w:color w:val="000000"/>
                <w:sz w:val="20"/>
                <w:szCs w:val="20"/>
                <w:lang w:eastAsia="ru-RU"/>
              </w:rPr>
              <w:t> </w:t>
            </w:r>
          </w:p>
        </w:tc>
        <w:tc>
          <w:tcPr>
            <w:tcW w:w="1997" w:type="dxa"/>
            <w:tcBorders>
              <w:top w:val="nil"/>
              <w:left w:val="nil"/>
              <w:bottom w:val="nil"/>
              <w:right w:val="nil"/>
            </w:tcBorders>
            <w:shd w:val="clear" w:color="auto" w:fill="auto"/>
            <w:vAlign w:val="center"/>
            <w:hideMark/>
          </w:tcPr>
          <w:p w14:paraId="20756397" w14:textId="77777777" w:rsidR="00053C12" w:rsidRPr="00053C12" w:rsidRDefault="00053C12" w:rsidP="00053C12">
            <w:pPr>
              <w:spacing w:after="0" w:line="240" w:lineRule="auto"/>
              <w:jc w:val="right"/>
              <w:rPr>
                <w:rFonts w:ascii="Times New Roman" w:eastAsia="Times New Roman" w:hAnsi="Times New Roman" w:cs="Times New Roman"/>
                <w:color w:val="000000"/>
                <w:sz w:val="20"/>
                <w:szCs w:val="20"/>
                <w:lang w:eastAsia="ru-RU"/>
              </w:rPr>
            </w:pPr>
            <w:r w:rsidRPr="00053C12">
              <w:rPr>
                <w:rFonts w:ascii="Times New Roman" w:eastAsia="Times New Roman" w:hAnsi="Times New Roman" w:cs="Times New Roman"/>
                <w:color w:val="000000"/>
                <w:sz w:val="20"/>
                <w:szCs w:val="20"/>
                <w:lang w:eastAsia="ru-RU"/>
              </w:rPr>
              <w:t> </w:t>
            </w:r>
          </w:p>
        </w:tc>
        <w:tc>
          <w:tcPr>
            <w:tcW w:w="802" w:type="dxa"/>
            <w:tcBorders>
              <w:top w:val="nil"/>
              <w:left w:val="nil"/>
              <w:bottom w:val="nil"/>
              <w:right w:val="nil"/>
            </w:tcBorders>
            <w:shd w:val="clear" w:color="auto" w:fill="auto"/>
            <w:vAlign w:val="center"/>
            <w:hideMark/>
          </w:tcPr>
          <w:p w14:paraId="527A609C" w14:textId="77777777" w:rsidR="00053C12" w:rsidRPr="00053C12" w:rsidRDefault="00053C12" w:rsidP="00053C12">
            <w:pPr>
              <w:spacing w:after="0" w:line="240" w:lineRule="auto"/>
              <w:jc w:val="right"/>
              <w:rPr>
                <w:rFonts w:ascii="Times New Roman" w:eastAsia="Times New Roman" w:hAnsi="Times New Roman" w:cs="Times New Roman"/>
                <w:color w:val="000000"/>
                <w:sz w:val="20"/>
                <w:szCs w:val="20"/>
                <w:lang w:eastAsia="ru-RU"/>
              </w:rPr>
            </w:pPr>
            <w:r w:rsidRPr="00053C12">
              <w:rPr>
                <w:rFonts w:ascii="Times New Roman" w:eastAsia="Times New Roman" w:hAnsi="Times New Roman" w:cs="Times New Roman"/>
                <w:color w:val="000000"/>
                <w:sz w:val="20"/>
                <w:szCs w:val="20"/>
                <w:lang w:eastAsia="ru-RU"/>
              </w:rPr>
              <w:t> </w:t>
            </w:r>
          </w:p>
        </w:tc>
      </w:tr>
      <w:tr w:rsidR="000C310E" w:rsidRPr="00053C12" w14:paraId="427469BB" w14:textId="77777777" w:rsidTr="000C310E">
        <w:trPr>
          <w:gridAfter w:val="2"/>
          <w:wAfter w:w="222" w:type="dxa"/>
          <w:trHeight w:val="450"/>
        </w:trPr>
        <w:tc>
          <w:tcPr>
            <w:tcW w:w="502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4FFEC90" w14:textId="77777777" w:rsidR="00053C12" w:rsidRPr="00053C12" w:rsidRDefault="00053C12" w:rsidP="00053C12">
            <w:pPr>
              <w:spacing w:after="0" w:line="240" w:lineRule="auto"/>
              <w:jc w:val="center"/>
              <w:rPr>
                <w:rFonts w:ascii="Times New Roman" w:eastAsia="Times New Roman" w:hAnsi="Times New Roman" w:cs="Times New Roman"/>
                <w:b/>
                <w:bCs/>
                <w:color w:val="000000"/>
                <w:sz w:val="20"/>
                <w:szCs w:val="20"/>
                <w:lang w:eastAsia="ru-RU"/>
              </w:rPr>
            </w:pPr>
            <w:r w:rsidRPr="00053C12">
              <w:rPr>
                <w:rFonts w:ascii="Times New Roman" w:eastAsia="Times New Roman" w:hAnsi="Times New Roman" w:cs="Times New Roman"/>
                <w:b/>
                <w:bCs/>
                <w:color w:val="000000"/>
                <w:sz w:val="20"/>
                <w:szCs w:val="20"/>
                <w:lang w:eastAsia="ru-RU"/>
              </w:rPr>
              <w:t>Наименование</w:t>
            </w:r>
          </w:p>
        </w:tc>
        <w:tc>
          <w:tcPr>
            <w:tcW w:w="194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92315D9" w14:textId="77777777" w:rsidR="00053C12" w:rsidRPr="00053C12" w:rsidRDefault="00053C12" w:rsidP="00053C12">
            <w:pPr>
              <w:spacing w:after="0" w:line="240" w:lineRule="auto"/>
              <w:jc w:val="center"/>
              <w:rPr>
                <w:rFonts w:ascii="Times New Roman" w:eastAsia="Times New Roman" w:hAnsi="Times New Roman" w:cs="Times New Roman"/>
                <w:b/>
                <w:bCs/>
                <w:color w:val="000000"/>
                <w:sz w:val="20"/>
                <w:szCs w:val="20"/>
                <w:lang w:eastAsia="ru-RU"/>
              </w:rPr>
            </w:pPr>
            <w:r w:rsidRPr="00053C12">
              <w:rPr>
                <w:rFonts w:ascii="Times New Roman" w:eastAsia="Times New Roman" w:hAnsi="Times New Roman" w:cs="Times New Roman"/>
                <w:b/>
                <w:bCs/>
                <w:color w:val="000000"/>
                <w:sz w:val="20"/>
                <w:szCs w:val="20"/>
                <w:lang w:eastAsia="ru-RU"/>
              </w:rPr>
              <w:t>Мин</w:t>
            </w:r>
          </w:p>
        </w:tc>
        <w:tc>
          <w:tcPr>
            <w:tcW w:w="12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209EEE4" w14:textId="77777777" w:rsidR="00053C12" w:rsidRPr="00053C12" w:rsidRDefault="00053C12" w:rsidP="00053C12">
            <w:pPr>
              <w:spacing w:after="0" w:line="240" w:lineRule="auto"/>
              <w:jc w:val="center"/>
              <w:rPr>
                <w:rFonts w:ascii="Times New Roman" w:eastAsia="Times New Roman" w:hAnsi="Times New Roman" w:cs="Times New Roman"/>
                <w:b/>
                <w:bCs/>
                <w:color w:val="000000"/>
                <w:sz w:val="20"/>
                <w:szCs w:val="20"/>
                <w:lang w:eastAsia="ru-RU"/>
              </w:rPr>
            </w:pPr>
            <w:r w:rsidRPr="00053C12">
              <w:rPr>
                <w:rFonts w:ascii="Times New Roman" w:eastAsia="Times New Roman" w:hAnsi="Times New Roman" w:cs="Times New Roman"/>
                <w:b/>
                <w:bCs/>
                <w:color w:val="000000"/>
                <w:sz w:val="20"/>
                <w:szCs w:val="20"/>
                <w:lang w:eastAsia="ru-RU"/>
              </w:rPr>
              <w:t>Рз</w:t>
            </w:r>
          </w:p>
        </w:tc>
        <w:tc>
          <w:tcPr>
            <w:tcW w:w="12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21E5821" w14:textId="77777777" w:rsidR="00053C12" w:rsidRPr="00053C12" w:rsidRDefault="00053C12" w:rsidP="00053C12">
            <w:pPr>
              <w:spacing w:after="0" w:line="240" w:lineRule="auto"/>
              <w:jc w:val="center"/>
              <w:rPr>
                <w:rFonts w:ascii="Times New Roman" w:eastAsia="Times New Roman" w:hAnsi="Times New Roman" w:cs="Times New Roman"/>
                <w:b/>
                <w:bCs/>
                <w:color w:val="000000"/>
                <w:sz w:val="20"/>
                <w:szCs w:val="20"/>
                <w:lang w:eastAsia="ru-RU"/>
              </w:rPr>
            </w:pPr>
            <w:r w:rsidRPr="00053C12">
              <w:rPr>
                <w:rFonts w:ascii="Times New Roman" w:eastAsia="Times New Roman" w:hAnsi="Times New Roman" w:cs="Times New Roman"/>
                <w:b/>
                <w:bCs/>
                <w:color w:val="000000"/>
                <w:sz w:val="20"/>
                <w:szCs w:val="20"/>
                <w:lang w:eastAsia="ru-RU"/>
              </w:rPr>
              <w:t>ПР</w:t>
            </w:r>
          </w:p>
        </w:tc>
        <w:tc>
          <w:tcPr>
            <w:tcW w:w="173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1279F6B" w14:textId="77777777" w:rsidR="00053C12" w:rsidRPr="00053C12" w:rsidRDefault="00053C12" w:rsidP="00053C12">
            <w:pPr>
              <w:spacing w:after="0" w:line="240" w:lineRule="auto"/>
              <w:jc w:val="center"/>
              <w:rPr>
                <w:rFonts w:ascii="Times New Roman" w:eastAsia="Times New Roman" w:hAnsi="Times New Roman" w:cs="Times New Roman"/>
                <w:b/>
                <w:bCs/>
                <w:color w:val="000000"/>
                <w:sz w:val="20"/>
                <w:szCs w:val="20"/>
                <w:lang w:eastAsia="ru-RU"/>
              </w:rPr>
            </w:pPr>
            <w:r w:rsidRPr="00053C12">
              <w:rPr>
                <w:rFonts w:ascii="Times New Roman" w:eastAsia="Times New Roman" w:hAnsi="Times New Roman" w:cs="Times New Roman"/>
                <w:b/>
                <w:bCs/>
                <w:color w:val="000000"/>
                <w:sz w:val="20"/>
                <w:szCs w:val="20"/>
                <w:lang w:eastAsia="ru-RU"/>
              </w:rPr>
              <w:t>ЦСР</w:t>
            </w:r>
          </w:p>
        </w:tc>
        <w:tc>
          <w:tcPr>
            <w:tcW w:w="90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81B6C8A" w14:textId="77777777" w:rsidR="00053C12" w:rsidRPr="00053C12" w:rsidRDefault="00053C12" w:rsidP="00053C12">
            <w:pPr>
              <w:spacing w:after="0" w:line="240" w:lineRule="auto"/>
              <w:jc w:val="center"/>
              <w:rPr>
                <w:rFonts w:ascii="Times New Roman" w:eastAsia="Times New Roman" w:hAnsi="Times New Roman" w:cs="Times New Roman"/>
                <w:b/>
                <w:bCs/>
                <w:color w:val="000000"/>
                <w:sz w:val="20"/>
                <w:szCs w:val="20"/>
                <w:lang w:eastAsia="ru-RU"/>
              </w:rPr>
            </w:pPr>
            <w:r w:rsidRPr="00053C12">
              <w:rPr>
                <w:rFonts w:ascii="Times New Roman" w:eastAsia="Times New Roman" w:hAnsi="Times New Roman" w:cs="Times New Roman"/>
                <w:b/>
                <w:bCs/>
                <w:color w:val="000000"/>
                <w:sz w:val="20"/>
                <w:szCs w:val="20"/>
                <w:lang w:eastAsia="ru-RU"/>
              </w:rPr>
              <w:t>ВР</w:t>
            </w:r>
          </w:p>
        </w:tc>
        <w:tc>
          <w:tcPr>
            <w:tcW w:w="199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F1FCB76" w14:textId="77777777" w:rsidR="00053C12" w:rsidRPr="00053C12" w:rsidRDefault="00053C12" w:rsidP="00053C12">
            <w:pPr>
              <w:spacing w:after="0" w:line="240" w:lineRule="auto"/>
              <w:jc w:val="center"/>
              <w:rPr>
                <w:rFonts w:ascii="Times New Roman" w:eastAsia="Times New Roman" w:hAnsi="Times New Roman" w:cs="Times New Roman"/>
                <w:b/>
                <w:bCs/>
                <w:color w:val="000000"/>
                <w:sz w:val="20"/>
                <w:szCs w:val="20"/>
                <w:lang w:eastAsia="ru-RU"/>
              </w:rPr>
            </w:pPr>
            <w:r w:rsidRPr="00053C12">
              <w:rPr>
                <w:rFonts w:ascii="Times New Roman" w:eastAsia="Times New Roman" w:hAnsi="Times New Roman" w:cs="Times New Roman"/>
                <w:b/>
                <w:bCs/>
                <w:color w:val="000000"/>
                <w:sz w:val="20"/>
                <w:szCs w:val="20"/>
                <w:lang w:eastAsia="ru-RU"/>
              </w:rPr>
              <w:t>2025</w:t>
            </w:r>
          </w:p>
        </w:tc>
        <w:tc>
          <w:tcPr>
            <w:tcW w:w="80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1CD77AA" w14:textId="77777777" w:rsidR="00053C12" w:rsidRPr="00053C12" w:rsidRDefault="00053C12" w:rsidP="00053C12">
            <w:pPr>
              <w:spacing w:after="0" w:line="240" w:lineRule="auto"/>
              <w:jc w:val="center"/>
              <w:rPr>
                <w:rFonts w:ascii="Times New Roman" w:eastAsia="Times New Roman" w:hAnsi="Times New Roman" w:cs="Times New Roman"/>
                <w:b/>
                <w:bCs/>
                <w:color w:val="000000"/>
                <w:sz w:val="20"/>
                <w:szCs w:val="20"/>
                <w:lang w:eastAsia="ru-RU"/>
              </w:rPr>
            </w:pPr>
            <w:r w:rsidRPr="00053C12">
              <w:rPr>
                <w:rFonts w:ascii="Times New Roman" w:eastAsia="Times New Roman" w:hAnsi="Times New Roman" w:cs="Times New Roman"/>
                <w:b/>
                <w:bCs/>
                <w:color w:val="000000"/>
                <w:sz w:val="20"/>
                <w:szCs w:val="20"/>
                <w:lang w:eastAsia="ru-RU"/>
              </w:rPr>
              <w:t> </w:t>
            </w:r>
          </w:p>
        </w:tc>
      </w:tr>
      <w:tr w:rsidR="000C310E" w:rsidRPr="00053C12" w14:paraId="7EFFC3C7" w14:textId="77777777" w:rsidTr="000C310E">
        <w:trPr>
          <w:trHeight w:val="225"/>
        </w:trPr>
        <w:tc>
          <w:tcPr>
            <w:tcW w:w="5025" w:type="dxa"/>
            <w:vMerge/>
            <w:tcBorders>
              <w:top w:val="single" w:sz="4" w:space="0" w:color="auto"/>
              <w:left w:val="single" w:sz="4" w:space="0" w:color="auto"/>
              <w:bottom w:val="single" w:sz="4" w:space="0" w:color="auto"/>
              <w:right w:val="single" w:sz="4" w:space="0" w:color="auto"/>
            </w:tcBorders>
            <w:vAlign w:val="center"/>
            <w:hideMark/>
          </w:tcPr>
          <w:p w14:paraId="070914E3" w14:textId="77777777" w:rsidR="00053C12" w:rsidRPr="00053C12" w:rsidRDefault="00053C12" w:rsidP="00053C12">
            <w:pPr>
              <w:spacing w:after="0" w:line="240" w:lineRule="auto"/>
              <w:rPr>
                <w:rFonts w:ascii="Times New Roman" w:eastAsia="Times New Roman" w:hAnsi="Times New Roman" w:cs="Times New Roman"/>
                <w:b/>
                <w:bCs/>
                <w:color w:val="000000"/>
                <w:sz w:val="20"/>
                <w:szCs w:val="20"/>
                <w:lang w:eastAsia="ru-RU"/>
              </w:rPr>
            </w:pPr>
          </w:p>
        </w:tc>
        <w:tc>
          <w:tcPr>
            <w:tcW w:w="1948" w:type="dxa"/>
            <w:vMerge/>
            <w:tcBorders>
              <w:top w:val="single" w:sz="4" w:space="0" w:color="auto"/>
              <w:left w:val="single" w:sz="4" w:space="0" w:color="auto"/>
              <w:bottom w:val="single" w:sz="4" w:space="0" w:color="auto"/>
              <w:right w:val="single" w:sz="4" w:space="0" w:color="auto"/>
            </w:tcBorders>
            <w:vAlign w:val="center"/>
            <w:hideMark/>
          </w:tcPr>
          <w:p w14:paraId="02730CCE" w14:textId="77777777" w:rsidR="00053C12" w:rsidRPr="00053C12" w:rsidRDefault="00053C12" w:rsidP="00053C12">
            <w:pPr>
              <w:spacing w:after="0" w:line="240" w:lineRule="auto"/>
              <w:rPr>
                <w:rFonts w:ascii="Times New Roman" w:eastAsia="Times New Roman" w:hAnsi="Times New Roman" w:cs="Times New Roman"/>
                <w:b/>
                <w:bCs/>
                <w:color w:val="000000"/>
                <w:sz w:val="20"/>
                <w:szCs w:val="20"/>
                <w:lang w:eastAsia="ru-RU"/>
              </w:rPr>
            </w:pPr>
          </w:p>
        </w:tc>
        <w:tc>
          <w:tcPr>
            <w:tcW w:w="1239" w:type="dxa"/>
            <w:vMerge/>
            <w:tcBorders>
              <w:top w:val="single" w:sz="4" w:space="0" w:color="auto"/>
              <w:left w:val="single" w:sz="4" w:space="0" w:color="auto"/>
              <w:bottom w:val="single" w:sz="4" w:space="0" w:color="auto"/>
              <w:right w:val="single" w:sz="4" w:space="0" w:color="auto"/>
            </w:tcBorders>
            <w:vAlign w:val="center"/>
            <w:hideMark/>
          </w:tcPr>
          <w:p w14:paraId="12BEE121" w14:textId="77777777" w:rsidR="00053C12" w:rsidRPr="00053C12" w:rsidRDefault="00053C12" w:rsidP="00053C12">
            <w:pPr>
              <w:spacing w:after="0" w:line="240" w:lineRule="auto"/>
              <w:rPr>
                <w:rFonts w:ascii="Times New Roman" w:eastAsia="Times New Roman" w:hAnsi="Times New Roman" w:cs="Times New Roman"/>
                <w:b/>
                <w:bCs/>
                <w:color w:val="000000"/>
                <w:sz w:val="20"/>
                <w:szCs w:val="20"/>
                <w:lang w:eastAsia="ru-RU"/>
              </w:rPr>
            </w:pPr>
          </w:p>
        </w:tc>
        <w:tc>
          <w:tcPr>
            <w:tcW w:w="1239" w:type="dxa"/>
            <w:vMerge/>
            <w:tcBorders>
              <w:top w:val="single" w:sz="4" w:space="0" w:color="auto"/>
              <w:left w:val="single" w:sz="4" w:space="0" w:color="auto"/>
              <w:bottom w:val="single" w:sz="4" w:space="0" w:color="auto"/>
              <w:right w:val="single" w:sz="4" w:space="0" w:color="auto"/>
            </w:tcBorders>
            <w:vAlign w:val="center"/>
            <w:hideMark/>
          </w:tcPr>
          <w:p w14:paraId="3FCF5B80" w14:textId="77777777" w:rsidR="00053C12" w:rsidRPr="00053C12" w:rsidRDefault="00053C12" w:rsidP="00053C12">
            <w:pPr>
              <w:spacing w:after="0" w:line="240" w:lineRule="auto"/>
              <w:rPr>
                <w:rFonts w:ascii="Times New Roman" w:eastAsia="Times New Roman" w:hAnsi="Times New Roman" w:cs="Times New Roman"/>
                <w:b/>
                <w:bCs/>
                <w:color w:val="000000"/>
                <w:sz w:val="20"/>
                <w:szCs w:val="20"/>
                <w:lang w:eastAsia="ru-RU"/>
              </w:rPr>
            </w:pPr>
          </w:p>
        </w:tc>
        <w:tc>
          <w:tcPr>
            <w:tcW w:w="1732" w:type="dxa"/>
            <w:vMerge/>
            <w:tcBorders>
              <w:top w:val="single" w:sz="4" w:space="0" w:color="auto"/>
              <w:left w:val="single" w:sz="4" w:space="0" w:color="auto"/>
              <w:bottom w:val="single" w:sz="4" w:space="0" w:color="auto"/>
              <w:right w:val="single" w:sz="4" w:space="0" w:color="auto"/>
            </w:tcBorders>
            <w:vAlign w:val="center"/>
            <w:hideMark/>
          </w:tcPr>
          <w:p w14:paraId="10F603F0" w14:textId="77777777" w:rsidR="00053C12" w:rsidRPr="00053C12" w:rsidRDefault="00053C12" w:rsidP="00053C12">
            <w:pPr>
              <w:spacing w:after="0" w:line="240" w:lineRule="auto"/>
              <w:rPr>
                <w:rFonts w:ascii="Times New Roman" w:eastAsia="Times New Roman" w:hAnsi="Times New Roman" w:cs="Times New Roman"/>
                <w:b/>
                <w:bCs/>
                <w:color w:val="000000"/>
                <w:sz w:val="20"/>
                <w:szCs w:val="20"/>
                <w:lang w:eastAsia="ru-RU"/>
              </w:rPr>
            </w:pPr>
          </w:p>
        </w:tc>
        <w:tc>
          <w:tcPr>
            <w:tcW w:w="902" w:type="dxa"/>
            <w:vMerge/>
            <w:tcBorders>
              <w:top w:val="single" w:sz="4" w:space="0" w:color="auto"/>
              <w:left w:val="single" w:sz="4" w:space="0" w:color="auto"/>
              <w:bottom w:val="single" w:sz="4" w:space="0" w:color="auto"/>
              <w:right w:val="single" w:sz="4" w:space="0" w:color="auto"/>
            </w:tcBorders>
            <w:vAlign w:val="center"/>
            <w:hideMark/>
          </w:tcPr>
          <w:p w14:paraId="4901B7C6" w14:textId="77777777" w:rsidR="00053C12" w:rsidRPr="00053C12" w:rsidRDefault="00053C12" w:rsidP="00053C12">
            <w:pPr>
              <w:spacing w:after="0" w:line="240" w:lineRule="auto"/>
              <w:rPr>
                <w:rFonts w:ascii="Times New Roman" w:eastAsia="Times New Roman" w:hAnsi="Times New Roman" w:cs="Times New Roman"/>
                <w:b/>
                <w:bCs/>
                <w:color w:val="000000"/>
                <w:sz w:val="20"/>
                <w:szCs w:val="20"/>
                <w:lang w:eastAsia="ru-RU"/>
              </w:rPr>
            </w:pPr>
          </w:p>
        </w:tc>
        <w:tc>
          <w:tcPr>
            <w:tcW w:w="1997" w:type="dxa"/>
            <w:vMerge/>
            <w:tcBorders>
              <w:top w:val="single" w:sz="4" w:space="0" w:color="auto"/>
              <w:left w:val="single" w:sz="4" w:space="0" w:color="auto"/>
              <w:bottom w:val="single" w:sz="4" w:space="0" w:color="auto"/>
              <w:right w:val="single" w:sz="4" w:space="0" w:color="auto"/>
            </w:tcBorders>
            <w:vAlign w:val="center"/>
            <w:hideMark/>
          </w:tcPr>
          <w:p w14:paraId="61F3F980" w14:textId="77777777" w:rsidR="00053C12" w:rsidRPr="00053C12" w:rsidRDefault="00053C12" w:rsidP="00053C12">
            <w:pPr>
              <w:spacing w:after="0" w:line="240" w:lineRule="auto"/>
              <w:rPr>
                <w:rFonts w:ascii="Times New Roman" w:eastAsia="Times New Roman" w:hAnsi="Times New Roman" w:cs="Times New Roman"/>
                <w:b/>
                <w:bCs/>
                <w:color w:val="000000"/>
                <w:sz w:val="20"/>
                <w:szCs w:val="20"/>
                <w:lang w:eastAsia="ru-RU"/>
              </w:rPr>
            </w:pPr>
          </w:p>
        </w:tc>
        <w:tc>
          <w:tcPr>
            <w:tcW w:w="802" w:type="dxa"/>
            <w:vMerge/>
            <w:tcBorders>
              <w:top w:val="single" w:sz="4" w:space="0" w:color="auto"/>
              <w:left w:val="single" w:sz="4" w:space="0" w:color="auto"/>
              <w:bottom w:val="single" w:sz="4" w:space="0" w:color="auto"/>
              <w:right w:val="single" w:sz="4" w:space="0" w:color="auto"/>
            </w:tcBorders>
            <w:vAlign w:val="center"/>
            <w:hideMark/>
          </w:tcPr>
          <w:p w14:paraId="67B783C8" w14:textId="77777777" w:rsidR="00053C12" w:rsidRPr="00053C12" w:rsidRDefault="00053C12" w:rsidP="00053C12">
            <w:pPr>
              <w:spacing w:after="0" w:line="240" w:lineRule="auto"/>
              <w:rPr>
                <w:rFonts w:ascii="Times New Roman" w:eastAsia="Times New Roman" w:hAnsi="Times New Roman" w:cs="Times New Roman"/>
                <w:b/>
                <w:bCs/>
                <w:color w:val="000000"/>
                <w:sz w:val="20"/>
                <w:szCs w:val="20"/>
                <w:lang w:eastAsia="ru-RU"/>
              </w:rPr>
            </w:pPr>
          </w:p>
        </w:tc>
        <w:tc>
          <w:tcPr>
            <w:tcW w:w="222" w:type="dxa"/>
            <w:gridSpan w:val="2"/>
            <w:tcBorders>
              <w:top w:val="nil"/>
              <w:left w:val="nil"/>
              <w:bottom w:val="nil"/>
              <w:right w:val="nil"/>
            </w:tcBorders>
            <w:shd w:val="clear" w:color="auto" w:fill="auto"/>
            <w:noWrap/>
            <w:vAlign w:val="bottom"/>
            <w:hideMark/>
          </w:tcPr>
          <w:p w14:paraId="06477929" w14:textId="77777777" w:rsidR="00053C12" w:rsidRPr="00053C12" w:rsidRDefault="00053C12" w:rsidP="00053C12">
            <w:pPr>
              <w:spacing w:after="0" w:line="240" w:lineRule="auto"/>
              <w:jc w:val="center"/>
              <w:rPr>
                <w:rFonts w:ascii="Times New Roman" w:eastAsia="Times New Roman" w:hAnsi="Times New Roman" w:cs="Times New Roman"/>
                <w:b/>
                <w:bCs/>
                <w:color w:val="000000"/>
                <w:sz w:val="20"/>
                <w:szCs w:val="20"/>
                <w:lang w:eastAsia="ru-RU"/>
              </w:rPr>
            </w:pPr>
          </w:p>
        </w:tc>
      </w:tr>
      <w:tr w:rsidR="000C310E" w:rsidRPr="00053C12" w14:paraId="33F4FE9D" w14:textId="77777777" w:rsidTr="000C310E">
        <w:trPr>
          <w:trHeight w:val="70"/>
        </w:trPr>
        <w:tc>
          <w:tcPr>
            <w:tcW w:w="5025" w:type="dxa"/>
            <w:vMerge/>
            <w:tcBorders>
              <w:top w:val="single" w:sz="4" w:space="0" w:color="auto"/>
              <w:left w:val="single" w:sz="4" w:space="0" w:color="auto"/>
              <w:bottom w:val="single" w:sz="4" w:space="0" w:color="auto"/>
              <w:right w:val="single" w:sz="4" w:space="0" w:color="auto"/>
            </w:tcBorders>
            <w:vAlign w:val="center"/>
            <w:hideMark/>
          </w:tcPr>
          <w:p w14:paraId="350697BD" w14:textId="77777777" w:rsidR="00053C12" w:rsidRPr="00053C12" w:rsidRDefault="00053C12" w:rsidP="00053C12">
            <w:pPr>
              <w:spacing w:after="0" w:line="240" w:lineRule="auto"/>
              <w:rPr>
                <w:rFonts w:ascii="Times New Roman" w:eastAsia="Times New Roman" w:hAnsi="Times New Roman" w:cs="Times New Roman"/>
                <w:b/>
                <w:bCs/>
                <w:color w:val="000000"/>
                <w:sz w:val="20"/>
                <w:szCs w:val="20"/>
                <w:lang w:eastAsia="ru-RU"/>
              </w:rPr>
            </w:pPr>
          </w:p>
        </w:tc>
        <w:tc>
          <w:tcPr>
            <w:tcW w:w="1948" w:type="dxa"/>
            <w:vMerge/>
            <w:tcBorders>
              <w:top w:val="single" w:sz="4" w:space="0" w:color="auto"/>
              <w:left w:val="single" w:sz="4" w:space="0" w:color="auto"/>
              <w:bottom w:val="single" w:sz="4" w:space="0" w:color="auto"/>
              <w:right w:val="single" w:sz="4" w:space="0" w:color="auto"/>
            </w:tcBorders>
            <w:vAlign w:val="center"/>
            <w:hideMark/>
          </w:tcPr>
          <w:p w14:paraId="58F7FD9C" w14:textId="77777777" w:rsidR="00053C12" w:rsidRPr="00053C12" w:rsidRDefault="00053C12" w:rsidP="00053C12">
            <w:pPr>
              <w:spacing w:after="0" w:line="240" w:lineRule="auto"/>
              <w:rPr>
                <w:rFonts w:ascii="Times New Roman" w:eastAsia="Times New Roman" w:hAnsi="Times New Roman" w:cs="Times New Roman"/>
                <w:b/>
                <w:bCs/>
                <w:color w:val="000000"/>
                <w:sz w:val="20"/>
                <w:szCs w:val="20"/>
                <w:lang w:eastAsia="ru-RU"/>
              </w:rPr>
            </w:pPr>
          </w:p>
        </w:tc>
        <w:tc>
          <w:tcPr>
            <w:tcW w:w="1239" w:type="dxa"/>
            <w:vMerge/>
            <w:tcBorders>
              <w:top w:val="single" w:sz="4" w:space="0" w:color="auto"/>
              <w:left w:val="single" w:sz="4" w:space="0" w:color="auto"/>
              <w:bottom w:val="single" w:sz="4" w:space="0" w:color="auto"/>
              <w:right w:val="single" w:sz="4" w:space="0" w:color="auto"/>
            </w:tcBorders>
            <w:vAlign w:val="center"/>
            <w:hideMark/>
          </w:tcPr>
          <w:p w14:paraId="3CC91C3E" w14:textId="77777777" w:rsidR="00053C12" w:rsidRPr="00053C12" w:rsidRDefault="00053C12" w:rsidP="00053C12">
            <w:pPr>
              <w:spacing w:after="0" w:line="240" w:lineRule="auto"/>
              <w:rPr>
                <w:rFonts w:ascii="Times New Roman" w:eastAsia="Times New Roman" w:hAnsi="Times New Roman" w:cs="Times New Roman"/>
                <w:b/>
                <w:bCs/>
                <w:color w:val="000000"/>
                <w:sz w:val="20"/>
                <w:szCs w:val="20"/>
                <w:lang w:eastAsia="ru-RU"/>
              </w:rPr>
            </w:pPr>
          </w:p>
        </w:tc>
        <w:tc>
          <w:tcPr>
            <w:tcW w:w="1239" w:type="dxa"/>
            <w:vMerge/>
            <w:tcBorders>
              <w:top w:val="single" w:sz="4" w:space="0" w:color="auto"/>
              <w:left w:val="single" w:sz="4" w:space="0" w:color="auto"/>
              <w:bottom w:val="single" w:sz="4" w:space="0" w:color="auto"/>
              <w:right w:val="single" w:sz="4" w:space="0" w:color="auto"/>
            </w:tcBorders>
            <w:vAlign w:val="center"/>
            <w:hideMark/>
          </w:tcPr>
          <w:p w14:paraId="0A4D56CF" w14:textId="77777777" w:rsidR="00053C12" w:rsidRPr="00053C12" w:rsidRDefault="00053C12" w:rsidP="00053C12">
            <w:pPr>
              <w:spacing w:after="0" w:line="240" w:lineRule="auto"/>
              <w:rPr>
                <w:rFonts w:ascii="Times New Roman" w:eastAsia="Times New Roman" w:hAnsi="Times New Roman" w:cs="Times New Roman"/>
                <w:b/>
                <w:bCs/>
                <w:color w:val="000000"/>
                <w:sz w:val="20"/>
                <w:szCs w:val="20"/>
                <w:lang w:eastAsia="ru-RU"/>
              </w:rPr>
            </w:pPr>
          </w:p>
        </w:tc>
        <w:tc>
          <w:tcPr>
            <w:tcW w:w="1732" w:type="dxa"/>
            <w:vMerge/>
            <w:tcBorders>
              <w:top w:val="single" w:sz="4" w:space="0" w:color="auto"/>
              <w:left w:val="single" w:sz="4" w:space="0" w:color="auto"/>
              <w:bottom w:val="single" w:sz="4" w:space="0" w:color="auto"/>
              <w:right w:val="single" w:sz="4" w:space="0" w:color="auto"/>
            </w:tcBorders>
            <w:vAlign w:val="center"/>
            <w:hideMark/>
          </w:tcPr>
          <w:p w14:paraId="54080656" w14:textId="77777777" w:rsidR="00053C12" w:rsidRPr="00053C12" w:rsidRDefault="00053C12" w:rsidP="00053C12">
            <w:pPr>
              <w:spacing w:after="0" w:line="240" w:lineRule="auto"/>
              <w:rPr>
                <w:rFonts w:ascii="Times New Roman" w:eastAsia="Times New Roman" w:hAnsi="Times New Roman" w:cs="Times New Roman"/>
                <w:b/>
                <w:bCs/>
                <w:color w:val="000000"/>
                <w:sz w:val="20"/>
                <w:szCs w:val="20"/>
                <w:lang w:eastAsia="ru-RU"/>
              </w:rPr>
            </w:pPr>
          </w:p>
        </w:tc>
        <w:tc>
          <w:tcPr>
            <w:tcW w:w="902" w:type="dxa"/>
            <w:vMerge/>
            <w:tcBorders>
              <w:top w:val="single" w:sz="4" w:space="0" w:color="auto"/>
              <w:left w:val="single" w:sz="4" w:space="0" w:color="auto"/>
              <w:bottom w:val="single" w:sz="4" w:space="0" w:color="auto"/>
              <w:right w:val="single" w:sz="4" w:space="0" w:color="auto"/>
            </w:tcBorders>
            <w:vAlign w:val="center"/>
            <w:hideMark/>
          </w:tcPr>
          <w:p w14:paraId="52E7E17D" w14:textId="77777777" w:rsidR="00053C12" w:rsidRPr="00053C12" w:rsidRDefault="00053C12" w:rsidP="00053C12">
            <w:pPr>
              <w:spacing w:after="0" w:line="240" w:lineRule="auto"/>
              <w:rPr>
                <w:rFonts w:ascii="Times New Roman" w:eastAsia="Times New Roman" w:hAnsi="Times New Roman" w:cs="Times New Roman"/>
                <w:b/>
                <w:bCs/>
                <w:color w:val="000000"/>
                <w:sz w:val="20"/>
                <w:szCs w:val="20"/>
                <w:lang w:eastAsia="ru-RU"/>
              </w:rPr>
            </w:pPr>
          </w:p>
        </w:tc>
        <w:tc>
          <w:tcPr>
            <w:tcW w:w="1997" w:type="dxa"/>
            <w:vMerge/>
            <w:tcBorders>
              <w:top w:val="single" w:sz="4" w:space="0" w:color="auto"/>
              <w:left w:val="single" w:sz="4" w:space="0" w:color="auto"/>
              <w:bottom w:val="single" w:sz="4" w:space="0" w:color="auto"/>
              <w:right w:val="single" w:sz="4" w:space="0" w:color="auto"/>
            </w:tcBorders>
            <w:vAlign w:val="center"/>
            <w:hideMark/>
          </w:tcPr>
          <w:p w14:paraId="24C266DB" w14:textId="77777777" w:rsidR="00053C12" w:rsidRPr="00053C12" w:rsidRDefault="00053C12" w:rsidP="00053C12">
            <w:pPr>
              <w:spacing w:after="0" w:line="240" w:lineRule="auto"/>
              <w:rPr>
                <w:rFonts w:ascii="Times New Roman" w:eastAsia="Times New Roman" w:hAnsi="Times New Roman" w:cs="Times New Roman"/>
                <w:b/>
                <w:bCs/>
                <w:color w:val="000000"/>
                <w:sz w:val="20"/>
                <w:szCs w:val="20"/>
                <w:lang w:eastAsia="ru-RU"/>
              </w:rPr>
            </w:pPr>
          </w:p>
        </w:tc>
        <w:tc>
          <w:tcPr>
            <w:tcW w:w="802" w:type="dxa"/>
            <w:vMerge/>
            <w:tcBorders>
              <w:top w:val="single" w:sz="4" w:space="0" w:color="auto"/>
              <w:left w:val="single" w:sz="4" w:space="0" w:color="auto"/>
              <w:bottom w:val="single" w:sz="4" w:space="0" w:color="auto"/>
              <w:right w:val="single" w:sz="4" w:space="0" w:color="auto"/>
            </w:tcBorders>
            <w:vAlign w:val="center"/>
            <w:hideMark/>
          </w:tcPr>
          <w:p w14:paraId="50F0AF5B" w14:textId="77777777" w:rsidR="00053C12" w:rsidRPr="00053C12" w:rsidRDefault="00053C12" w:rsidP="00053C12">
            <w:pPr>
              <w:spacing w:after="0" w:line="240" w:lineRule="auto"/>
              <w:rPr>
                <w:rFonts w:ascii="Times New Roman" w:eastAsia="Times New Roman" w:hAnsi="Times New Roman" w:cs="Times New Roman"/>
                <w:b/>
                <w:bCs/>
                <w:color w:val="000000"/>
                <w:sz w:val="20"/>
                <w:szCs w:val="20"/>
                <w:lang w:eastAsia="ru-RU"/>
              </w:rPr>
            </w:pPr>
          </w:p>
        </w:tc>
        <w:tc>
          <w:tcPr>
            <w:tcW w:w="222" w:type="dxa"/>
            <w:gridSpan w:val="2"/>
            <w:tcBorders>
              <w:top w:val="nil"/>
              <w:left w:val="nil"/>
              <w:bottom w:val="nil"/>
              <w:right w:val="nil"/>
            </w:tcBorders>
            <w:shd w:val="clear" w:color="auto" w:fill="auto"/>
            <w:noWrap/>
            <w:vAlign w:val="bottom"/>
            <w:hideMark/>
          </w:tcPr>
          <w:p w14:paraId="3C84210F" w14:textId="77777777" w:rsidR="00053C12" w:rsidRPr="00053C12" w:rsidRDefault="00053C12" w:rsidP="00053C12">
            <w:pPr>
              <w:spacing w:after="0" w:line="240" w:lineRule="auto"/>
              <w:rPr>
                <w:rFonts w:ascii="Times New Roman" w:eastAsia="Times New Roman" w:hAnsi="Times New Roman" w:cs="Times New Roman"/>
                <w:sz w:val="20"/>
                <w:szCs w:val="20"/>
                <w:lang w:eastAsia="ru-RU"/>
              </w:rPr>
            </w:pPr>
          </w:p>
        </w:tc>
      </w:tr>
      <w:tr w:rsidR="000C310E" w:rsidRPr="00053C12" w14:paraId="0EDFCF40" w14:textId="77777777" w:rsidTr="000C310E">
        <w:trPr>
          <w:trHeight w:val="70"/>
        </w:trPr>
        <w:tc>
          <w:tcPr>
            <w:tcW w:w="5025" w:type="dxa"/>
            <w:tcBorders>
              <w:top w:val="nil"/>
              <w:left w:val="single" w:sz="4" w:space="0" w:color="auto"/>
              <w:bottom w:val="single" w:sz="4" w:space="0" w:color="auto"/>
              <w:right w:val="single" w:sz="4" w:space="0" w:color="auto"/>
            </w:tcBorders>
            <w:shd w:val="clear" w:color="auto" w:fill="auto"/>
            <w:vAlign w:val="center"/>
            <w:hideMark/>
          </w:tcPr>
          <w:p w14:paraId="58D88F6C" w14:textId="77777777" w:rsidR="00053C12" w:rsidRPr="00053C12" w:rsidRDefault="00053C12" w:rsidP="00053C12">
            <w:pPr>
              <w:spacing w:after="0" w:line="240" w:lineRule="auto"/>
              <w:rPr>
                <w:rFonts w:ascii="Times New Roman" w:eastAsia="Times New Roman" w:hAnsi="Times New Roman" w:cs="Times New Roman"/>
                <w:b/>
                <w:bCs/>
                <w:color w:val="000000"/>
                <w:sz w:val="20"/>
                <w:szCs w:val="20"/>
                <w:lang w:eastAsia="ru-RU"/>
              </w:rPr>
            </w:pPr>
            <w:r w:rsidRPr="00053C12">
              <w:rPr>
                <w:rFonts w:ascii="Times New Roman" w:eastAsia="Times New Roman" w:hAnsi="Times New Roman" w:cs="Times New Roman"/>
                <w:b/>
                <w:bCs/>
                <w:color w:val="000000"/>
                <w:sz w:val="20"/>
                <w:szCs w:val="20"/>
                <w:lang w:eastAsia="ru-RU"/>
              </w:rPr>
              <w:t>АДМИНИСТРАЦИЯ МИТЯКИНСКОГО СЕЛЬСКОГО ПОСЕЛЕНИЯ</w:t>
            </w:r>
          </w:p>
        </w:tc>
        <w:tc>
          <w:tcPr>
            <w:tcW w:w="1948" w:type="dxa"/>
            <w:tcBorders>
              <w:top w:val="nil"/>
              <w:left w:val="nil"/>
              <w:bottom w:val="single" w:sz="4" w:space="0" w:color="auto"/>
              <w:right w:val="single" w:sz="4" w:space="0" w:color="auto"/>
            </w:tcBorders>
            <w:shd w:val="clear" w:color="auto" w:fill="auto"/>
            <w:noWrap/>
            <w:vAlign w:val="center"/>
            <w:hideMark/>
          </w:tcPr>
          <w:p w14:paraId="0702F988" w14:textId="77777777" w:rsidR="00053C12" w:rsidRPr="00053C12" w:rsidRDefault="00053C12" w:rsidP="00053C12">
            <w:pPr>
              <w:spacing w:after="0" w:line="240" w:lineRule="auto"/>
              <w:rPr>
                <w:rFonts w:ascii="Times New Roman" w:eastAsia="Times New Roman" w:hAnsi="Times New Roman" w:cs="Times New Roman"/>
                <w:b/>
                <w:bCs/>
                <w:color w:val="000000"/>
                <w:sz w:val="20"/>
                <w:szCs w:val="20"/>
                <w:lang w:eastAsia="ru-RU"/>
              </w:rPr>
            </w:pPr>
            <w:r w:rsidRPr="00053C12">
              <w:rPr>
                <w:rFonts w:ascii="Times New Roman" w:eastAsia="Times New Roman" w:hAnsi="Times New Roman" w:cs="Times New Roman"/>
                <w:b/>
                <w:bCs/>
                <w:color w:val="000000"/>
                <w:sz w:val="20"/>
                <w:szCs w:val="20"/>
                <w:lang w:eastAsia="ru-RU"/>
              </w:rPr>
              <w:t>951</w:t>
            </w:r>
          </w:p>
        </w:tc>
        <w:tc>
          <w:tcPr>
            <w:tcW w:w="1239" w:type="dxa"/>
            <w:tcBorders>
              <w:top w:val="nil"/>
              <w:left w:val="nil"/>
              <w:bottom w:val="single" w:sz="4" w:space="0" w:color="auto"/>
              <w:right w:val="single" w:sz="4" w:space="0" w:color="auto"/>
            </w:tcBorders>
            <w:shd w:val="clear" w:color="auto" w:fill="auto"/>
            <w:noWrap/>
            <w:vAlign w:val="center"/>
            <w:hideMark/>
          </w:tcPr>
          <w:p w14:paraId="182B7AF9" w14:textId="77777777" w:rsidR="00053C12" w:rsidRPr="00053C12" w:rsidRDefault="00053C12" w:rsidP="00053C12">
            <w:pPr>
              <w:spacing w:after="0" w:line="240" w:lineRule="auto"/>
              <w:rPr>
                <w:rFonts w:ascii="Times New Roman" w:eastAsia="Times New Roman" w:hAnsi="Times New Roman" w:cs="Times New Roman"/>
                <w:b/>
                <w:bCs/>
                <w:color w:val="000000"/>
                <w:sz w:val="20"/>
                <w:szCs w:val="20"/>
                <w:lang w:eastAsia="ru-RU"/>
              </w:rPr>
            </w:pPr>
            <w:r w:rsidRPr="00053C12">
              <w:rPr>
                <w:rFonts w:ascii="Times New Roman" w:eastAsia="Times New Roman" w:hAnsi="Times New Roman" w:cs="Times New Roman"/>
                <w:b/>
                <w:bCs/>
                <w:color w:val="000000"/>
                <w:sz w:val="20"/>
                <w:szCs w:val="20"/>
                <w:lang w:eastAsia="ru-RU"/>
              </w:rPr>
              <w:t> </w:t>
            </w:r>
          </w:p>
        </w:tc>
        <w:tc>
          <w:tcPr>
            <w:tcW w:w="1239" w:type="dxa"/>
            <w:tcBorders>
              <w:top w:val="nil"/>
              <w:left w:val="nil"/>
              <w:bottom w:val="single" w:sz="4" w:space="0" w:color="auto"/>
              <w:right w:val="single" w:sz="4" w:space="0" w:color="auto"/>
            </w:tcBorders>
            <w:shd w:val="clear" w:color="auto" w:fill="auto"/>
            <w:noWrap/>
            <w:vAlign w:val="center"/>
            <w:hideMark/>
          </w:tcPr>
          <w:p w14:paraId="57196E82" w14:textId="77777777" w:rsidR="00053C12" w:rsidRPr="00053C12" w:rsidRDefault="00053C12" w:rsidP="00053C12">
            <w:pPr>
              <w:spacing w:after="0" w:line="240" w:lineRule="auto"/>
              <w:rPr>
                <w:rFonts w:ascii="Times New Roman" w:eastAsia="Times New Roman" w:hAnsi="Times New Roman" w:cs="Times New Roman"/>
                <w:b/>
                <w:bCs/>
                <w:color w:val="000000"/>
                <w:sz w:val="20"/>
                <w:szCs w:val="20"/>
                <w:lang w:eastAsia="ru-RU"/>
              </w:rPr>
            </w:pPr>
            <w:r w:rsidRPr="00053C12">
              <w:rPr>
                <w:rFonts w:ascii="Times New Roman" w:eastAsia="Times New Roman" w:hAnsi="Times New Roman" w:cs="Times New Roman"/>
                <w:b/>
                <w:bCs/>
                <w:color w:val="000000"/>
                <w:sz w:val="20"/>
                <w:szCs w:val="20"/>
                <w:lang w:eastAsia="ru-RU"/>
              </w:rPr>
              <w:t> </w:t>
            </w:r>
          </w:p>
        </w:tc>
        <w:tc>
          <w:tcPr>
            <w:tcW w:w="1732" w:type="dxa"/>
            <w:tcBorders>
              <w:top w:val="nil"/>
              <w:left w:val="nil"/>
              <w:bottom w:val="single" w:sz="4" w:space="0" w:color="auto"/>
              <w:right w:val="single" w:sz="4" w:space="0" w:color="auto"/>
            </w:tcBorders>
            <w:shd w:val="clear" w:color="auto" w:fill="auto"/>
            <w:noWrap/>
            <w:vAlign w:val="center"/>
            <w:hideMark/>
          </w:tcPr>
          <w:p w14:paraId="05B15915" w14:textId="77777777" w:rsidR="00053C12" w:rsidRPr="00053C12" w:rsidRDefault="00053C12" w:rsidP="00053C12">
            <w:pPr>
              <w:spacing w:after="0" w:line="240" w:lineRule="auto"/>
              <w:rPr>
                <w:rFonts w:ascii="Times New Roman" w:eastAsia="Times New Roman" w:hAnsi="Times New Roman" w:cs="Times New Roman"/>
                <w:b/>
                <w:bCs/>
                <w:color w:val="000000"/>
                <w:sz w:val="20"/>
                <w:szCs w:val="20"/>
                <w:lang w:eastAsia="ru-RU"/>
              </w:rPr>
            </w:pPr>
            <w:r w:rsidRPr="00053C12">
              <w:rPr>
                <w:rFonts w:ascii="Times New Roman" w:eastAsia="Times New Roman" w:hAnsi="Times New Roman" w:cs="Times New Roman"/>
                <w:b/>
                <w:bCs/>
                <w:color w:val="000000"/>
                <w:sz w:val="20"/>
                <w:szCs w:val="20"/>
                <w:lang w:eastAsia="ru-RU"/>
              </w:rPr>
              <w:t> </w:t>
            </w:r>
          </w:p>
        </w:tc>
        <w:tc>
          <w:tcPr>
            <w:tcW w:w="902" w:type="dxa"/>
            <w:tcBorders>
              <w:top w:val="nil"/>
              <w:left w:val="nil"/>
              <w:bottom w:val="single" w:sz="4" w:space="0" w:color="auto"/>
              <w:right w:val="single" w:sz="4" w:space="0" w:color="auto"/>
            </w:tcBorders>
            <w:shd w:val="clear" w:color="auto" w:fill="auto"/>
            <w:noWrap/>
            <w:vAlign w:val="center"/>
            <w:hideMark/>
          </w:tcPr>
          <w:p w14:paraId="7FB324A9" w14:textId="77777777" w:rsidR="00053C12" w:rsidRPr="00053C12" w:rsidRDefault="00053C12" w:rsidP="00053C12">
            <w:pPr>
              <w:spacing w:after="0" w:line="240" w:lineRule="auto"/>
              <w:rPr>
                <w:rFonts w:ascii="Times New Roman" w:eastAsia="Times New Roman" w:hAnsi="Times New Roman" w:cs="Times New Roman"/>
                <w:b/>
                <w:bCs/>
                <w:color w:val="000000"/>
                <w:sz w:val="20"/>
                <w:szCs w:val="20"/>
                <w:lang w:eastAsia="ru-RU"/>
              </w:rPr>
            </w:pPr>
            <w:r w:rsidRPr="00053C12">
              <w:rPr>
                <w:rFonts w:ascii="Times New Roman" w:eastAsia="Times New Roman" w:hAnsi="Times New Roman" w:cs="Times New Roman"/>
                <w:b/>
                <w:bCs/>
                <w:color w:val="000000"/>
                <w:sz w:val="20"/>
                <w:szCs w:val="20"/>
                <w:lang w:eastAsia="ru-RU"/>
              </w:rPr>
              <w:t> </w:t>
            </w:r>
          </w:p>
        </w:tc>
        <w:tc>
          <w:tcPr>
            <w:tcW w:w="1997" w:type="dxa"/>
            <w:tcBorders>
              <w:top w:val="nil"/>
              <w:left w:val="nil"/>
              <w:bottom w:val="single" w:sz="4" w:space="0" w:color="auto"/>
              <w:right w:val="single" w:sz="4" w:space="0" w:color="auto"/>
            </w:tcBorders>
            <w:shd w:val="clear" w:color="auto" w:fill="auto"/>
            <w:noWrap/>
            <w:vAlign w:val="center"/>
            <w:hideMark/>
          </w:tcPr>
          <w:p w14:paraId="169263C7" w14:textId="77777777" w:rsidR="00053C12" w:rsidRPr="00053C12" w:rsidRDefault="00053C12" w:rsidP="00053C12">
            <w:pPr>
              <w:spacing w:after="0" w:line="240" w:lineRule="auto"/>
              <w:jc w:val="right"/>
              <w:rPr>
                <w:rFonts w:ascii="Times New Roman" w:eastAsia="Times New Roman" w:hAnsi="Times New Roman" w:cs="Times New Roman"/>
                <w:b/>
                <w:bCs/>
                <w:color w:val="000000"/>
                <w:sz w:val="20"/>
                <w:szCs w:val="20"/>
                <w:lang w:eastAsia="ru-RU"/>
              </w:rPr>
            </w:pPr>
            <w:r w:rsidRPr="00053C12">
              <w:rPr>
                <w:rFonts w:ascii="Times New Roman" w:eastAsia="Times New Roman" w:hAnsi="Times New Roman" w:cs="Times New Roman"/>
                <w:b/>
                <w:bCs/>
                <w:color w:val="000000"/>
                <w:sz w:val="20"/>
                <w:szCs w:val="20"/>
                <w:lang w:eastAsia="ru-RU"/>
              </w:rPr>
              <w:t>22 176,4</w:t>
            </w:r>
          </w:p>
        </w:tc>
        <w:tc>
          <w:tcPr>
            <w:tcW w:w="802" w:type="dxa"/>
            <w:tcBorders>
              <w:top w:val="nil"/>
              <w:left w:val="nil"/>
              <w:bottom w:val="single" w:sz="4" w:space="0" w:color="auto"/>
              <w:right w:val="single" w:sz="4" w:space="0" w:color="auto"/>
            </w:tcBorders>
            <w:shd w:val="clear" w:color="auto" w:fill="auto"/>
            <w:noWrap/>
            <w:vAlign w:val="center"/>
            <w:hideMark/>
          </w:tcPr>
          <w:p w14:paraId="090A90DA" w14:textId="77777777" w:rsidR="00053C12" w:rsidRPr="00053C12" w:rsidRDefault="00053C12" w:rsidP="00053C12">
            <w:pPr>
              <w:spacing w:after="0" w:line="240" w:lineRule="auto"/>
              <w:rPr>
                <w:rFonts w:ascii="Times New Roman" w:eastAsia="Times New Roman" w:hAnsi="Times New Roman" w:cs="Times New Roman"/>
                <w:b/>
                <w:bCs/>
                <w:color w:val="000000"/>
                <w:sz w:val="20"/>
                <w:szCs w:val="20"/>
                <w:lang w:eastAsia="ru-RU"/>
              </w:rPr>
            </w:pPr>
            <w:r w:rsidRPr="00053C12">
              <w:rPr>
                <w:rFonts w:ascii="Times New Roman" w:eastAsia="Times New Roman" w:hAnsi="Times New Roman" w:cs="Times New Roman"/>
                <w:b/>
                <w:bCs/>
                <w:color w:val="000000"/>
                <w:sz w:val="20"/>
                <w:szCs w:val="20"/>
                <w:lang w:eastAsia="ru-RU"/>
              </w:rPr>
              <w:t> </w:t>
            </w:r>
          </w:p>
        </w:tc>
        <w:tc>
          <w:tcPr>
            <w:tcW w:w="222" w:type="dxa"/>
            <w:gridSpan w:val="2"/>
            <w:vAlign w:val="center"/>
            <w:hideMark/>
          </w:tcPr>
          <w:p w14:paraId="7563C093" w14:textId="77777777" w:rsidR="00053C12" w:rsidRPr="00053C12" w:rsidRDefault="00053C12" w:rsidP="00053C12">
            <w:pPr>
              <w:spacing w:after="0" w:line="240" w:lineRule="auto"/>
              <w:rPr>
                <w:rFonts w:ascii="Times New Roman" w:eastAsia="Times New Roman" w:hAnsi="Times New Roman" w:cs="Times New Roman"/>
                <w:sz w:val="20"/>
                <w:szCs w:val="20"/>
                <w:lang w:eastAsia="ru-RU"/>
              </w:rPr>
            </w:pPr>
          </w:p>
        </w:tc>
      </w:tr>
      <w:tr w:rsidR="000C310E" w:rsidRPr="00053C12" w14:paraId="735088AD" w14:textId="77777777" w:rsidTr="000C310E">
        <w:trPr>
          <w:trHeight w:val="15"/>
        </w:trPr>
        <w:tc>
          <w:tcPr>
            <w:tcW w:w="5025" w:type="dxa"/>
            <w:tcBorders>
              <w:top w:val="nil"/>
              <w:left w:val="single" w:sz="4" w:space="0" w:color="auto"/>
              <w:bottom w:val="single" w:sz="4" w:space="0" w:color="auto"/>
              <w:right w:val="single" w:sz="4" w:space="0" w:color="auto"/>
            </w:tcBorders>
            <w:shd w:val="clear" w:color="auto" w:fill="auto"/>
            <w:vAlign w:val="center"/>
            <w:hideMark/>
          </w:tcPr>
          <w:p w14:paraId="3B1E89DD" w14:textId="77777777" w:rsidR="00053C12" w:rsidRPr="00053C12" w:rsidRDefault="00053C12" w:rsidP="00053C12">
            <w:pPr>
              <w:spacing w:after="0" w:line="240" w:lineRule="auto"/>
              <w:rPr>
                <w:rFonts w:ascii="Times New Roman" w:eastAsia="Times New Roman" w:hAnsi="Times New Roman" w:cs="Times New Roman"/>
                <w:b/>
                <w:bCs/>
                <w:color w:val="000000"/>
                <w:sz w:val="20"/>
                <w:szCs w:val="20"/>
                <w:lang w:eastAsia="ru-RU"/>
              </w:rPr>
            </w:pPr>
            <w:r w:rsidRPr="00053C12">
              <w:rPr>
                <w:rFonts w:ascii="Times New Roman" w:eastAsia="Times New Roman" w:hAnsi="Times New Roman" w:cs="Times New Roman"/>
                <w:b/>
                <w:bCs/>
                <w:color w:val="000000"/>
                <w:sz w:val="20"/>
                <w:szCs w:val="20"/>
                <w:lang w:eastAsia="ru-RU"/>
              </w:rPr>
              <w:t>ОБЩЕГОСУДАРСТВЕННЫЕ ВОПРОСЫ</w:t>
            </w:r>
          </w:p>
        </w:tc>
        <w:tc>
          <w:tcPr>
            <w:tcW w:w="1948" w:type="dxa"/>
            <w:tcBorders>
              <w:top w:val="nil"/>
              <w:left w:val="nil"/>
              <w:bottom w:val="single" w:sz="4" w:space="0" w:color="auto"/>
              <w:right w:val="single" w:sz="4" w:space="0" w:color="auto"/>
            </w:tcBorders>
            <w:shd w:val="clear" w:color="auto" w:fill="auto"/>
            <w:noWrap/>
            <w:vAlign w:val="center"/>
            <w:hideMark/>
          </w:tcPr>
          <w:p w14:paraId="1D9BC54B" w14:textId="77777777" w:rsidR="00053C12" w:rsidRPr="00053C12" w:rsidRDefault="00053C12" w:rsidP="00053C12">
            <w:pPr>
              <w:spacing w:after="0" w:line="240" w:lineRule="auto"/>
              <w:rPr>
                <w:rFonts w:ascii="Times New Roman" w:eastAsia="Times New Roman" w:hAnsi="Times New Roman" w:cs="Times New Roman"/>
                <w:b/>
                <w:bCs/>
                <w:color w:val="000000"/>
                <w:sz w:val="20"/>
                <w:szCs w:val="20"/>
                <w:lang w:eastAsia="ru-RU"/>
              </w:rPr>
            </w:pPr>
            <w:r w:rsidRPr="00053C12">
              <w:rPr>
                <w:rFonts w:ascii="Times New Roman" w:eastAsia="Times New Roman" w:hAnsi="Times New Roman" w:cs="Times New Roman"/>
                <w:b/>
                <w:bCs/>
                <w:color w:val="000000"/>
                <w:sz w:val="20"/>
                <w:szCs w:val="20"/>
                <w:lang w:eastAsia="ru-RU"/>
              </w:rPr>
              <w:t>951</w:t>
            </w:r>
          </w:p>
        </w:tc>
        <w:tc>
          <w:tcPr>
            <w:tcW w:w="1239" w:type="dxa"/>
            <w:tcBorders>
              <w:top w:val="nil"/>
              <w:left w:val="nil"/>
              <w:bottom w:val="single" w:sz="4" w:space="0" w:color="auto"/>
              <w:right w:val="single" w:sz="4" w:space="0" w:color="auto"/>
            </w:tcBorders>
            <w:shd w:val="clear" w:color="auto" w:fill="auto"/>
            <w:noWrap/>
            <w:vAlign w:val="center"/>
            <w:hideMark/>
          </w:tcPr>
          <w:p w14:paraId="7BEC9832" w14:textId="77777777" w:rsidR="00053C12" w:rsidRPr="00053C12" w:rsidRDefault="00053C12" w:rsidP="00053C12">
            <w:pPr>
              <w:spacing w:after="0" w:line="240" w:lineRule="auto"/>
              <w:rPr>
                <w:rFonts w:ascii="Times New Roman" w:eastAsia="Times New Roman" w:hAnsi="Times New Roman" w:cs="Times New Roman"/>
                <w:b/>
                <w:bCs/>
                <w:color w:val="000000"/>
                <w:sz w:val="20"/>
                <w:szCs w:val="20"/>
                <w:lang w:eastAsia="ru-RU"/>
              </w:rPr>
            </w:pPr>
            <w:r w:rsidRPr="00053C12">
              <w:rPr>
                <w:rFonts w:ascii="Times New Roman" w:eastAsia="Times New Roman" w:hAnsi="Times New Roman" w:cs="Times New Roman"/>
                <w:b/>
                <w:bCs/>
                <w:color w:val="000000"/>
                <w:sz w:val="20"/>
                <w:szCs w:val="20"/>
                <w:lang w:eastAsia="ru-RU"/>
              </w:rPr>
              <w:t>01</w:t>
            </w:r>
          </w:p>
        </w:tc>
        <w:tc>
          <w:tcPr>
            <w:tcW w:w="1239" w:type="dxa"/>
            <w:tcBorders>
              <w:top w:val="nil"/>
              <w:left w:val="nil"/>
              <w:bottom w:val="single" w:sz="4" w:space="0" w:color="auto"/>
              <w:right w:val="single" w:sz="4" w:space="0" w:color="auto"/>
            </w:tcBorders>
            <w:shd w:val="clear" w:color="auto" w:fill="auto"/>
            <w:noWrap/>
            <w:vAlign w:val="center"/>
            <w:hideMark/>
          </w:tcPr>
          <w:p w14:paraId="3E97C115" w14:textId="77777777" w:rsidR="00053C12" w:rsidRPr="00053C12" w:rsidRDefault="00053C12" w:rsidP="00053C12">
            <w:pPr>
              <w:spacing w:after="0" w:line="240" w:lineRule="auto"/>
              <w:rPr>
                <w:rFonts w:ascii="Times New Roman" w:eastAsia="Times New Roman" w:hAnsi="Times New Roman" w:cs="Times New Roman"/>
                <w:b/>
                <w:bCs/>
                <w:color w:val="000000"/>
                <w:sz w:val="20"/>
                <w:szCs w:val="20"/>
                <w:lang w:eastAsia="ru-RU"/>
              </w:rPr>
            </w:pPr>
            <w:r w:rsidRPr="00053C12">
              <w:rPr>
                <w:rFonts w:ascii="Times New Roman" w:eastAsia="Times New Roman" w:hAnsi="Times New Roman" w:cs="Times New Roman"/>
                <w:b/>
                <w:bCs/>
                <w:color w:val="000000"/>
                <w:sz w:val="20"/>
                <w:szCs w:val="20"/>
                <w:lang w:eastAsia="ru-RU"/>
              </w:rPr>
              <w:t>00</w:t>
            </w:r>
          </w:p>
        </w:tc>
        <w:tc>
          <w:tcPr>
            <w:tcW w:w="1732" w:type="dxa"/>
            <w:tcBorders>
              <w:top w:val="nil"/>
              <w:left w:val="nil"/>
              <w:bottom w:val="single" w:sz="4" w:space="0" w:color="auto"/>
              <w:right w:val="single" w:sz="4" w:space="0" w:color="auto"/>
            </w:tcBorders>
            <w:shd w:val="clear" w:color="auto" w:fill="auto"/>
            <w:noWrap/>
            <w:vAlign w:val="center"/>
            <w:hideMark/>
          </w:tcPr>
          <w:p w14:paraId="5ED7137A" w14:textId="77777777" w:rsidR="00053C12" w:rsidRPr="00053C12" w:rsidRDefault="00053C12" w:rsidP="00053C12">
            <w:pPr>
              <w:spacing w:after="0" w:line="240" w:lineRule="auto"/>
              <w:rPr>
                <w:rFonts w:ascii="Times New Roman" w:eastAsia="Times New Roman" w:hAnsi="Times New Roman" w:cs="Times New Roman"/>
                <w:b/>
                <w:bCs/>
                <w:color w:val="000000"/>
                <w:sz w:val="20"/>
                <w:szCs w:val="20"/>
                <w:lang w:eastAsia="ru-RU"/>
              </w:rPr>
            </w:pPr>
            <w:r w:rsidRPr="00053C12">
              <w:rPr>
                <w:rFonts w:ascii="Times New Roman" w:eastAsia="Times New Roman" w:hAnsi="Times New Roman" w:cs="Times New Roman"/>
                <w:b/>
                <w:bCs/>
                <w:color w:val="000000"/>
                <w:sz w:val="20"/>
                <w:szCs w:val="20"/>
                <w:lang w:eastAsia="ru-RU"/>
              </w:rPr>
              <w:t> </w:t>
            </w:r>
          </w:p>
        </w:tc>
        <w:tc>
          <w:tcPr>
            <w:tcW w:w="902" w:type="dxa"/>
            <w:tcBorders>
              <w:top w:val="nil"/>
              <w:left w:val="nil"/>
              <w:bottom w:val="single" w:sz="4" w:space="0" w:color="auto"/>
              <w:right w:val="single" w:sz="4" w:space="0" w:color="auto"/>
            </w:tcBorders>
            <w:shd w:val="clear" w:color="auto" w:fill="auto"/>
            <w:noWrap/>
            <w:vAlign w:val="center"/>
            <w:hideMark/>
          </w:tcPr>
          <w:p w14:paraId="7C1308C8" w14:textId="77777777" w:rsidR="00053C12" w:rsidRPr="00053C12" w:rsidRDefault="00053C12" w:rsidP="00053C12">
            <w:pPr>
              <w:spacing w:after="0" w:line="240" w:lineRule="auto"/>
              <w:rPr>
                <w:rFonts w:ascii="Times New Roman" w:eastAsia="Times New Roman" w:hAnsi="Times New Roman" w:cs="Times New Roman"/>
                <w:b/>
                <w:bCs/>
                <w:color w:val="000000"/>
                <w:sz w:val="20"/>
                <w:szCs w:val="20"/>
                <w:lang w:eastAsia="ru-RU"/>
              </w:rPr>
            </w:pPr>
            <w:r w:rsidRPr="00053C12">
              <w:rPr>
                <w:rFonts w:ascii="Times New Roman" w:eastAsia="Times New Roman" w:hAnsi="Times New Roman" w:cs="Times New Roman"/>
                <w:b/>
                <w:bCs/>
                <w:color w:val="000000"/>
                <w:sz w:val="20"/>
                <w:szCs w:val="20"/>
                <w:lang w:eastAsia="ru-RU"/>
              </w:rPr>
              <w:t> </w:t>
            </w:r>
          </w:p>
        </w:tc>
        <w:tc>
          <w:tcPr>
            <w:tcW w:w="1997" w:type="dxa"/>
            <w:tcBorders>
              <w:top w:val="nil"/>
              <w:left w:val="nil"/>
              <w:bottom w:val="single" w:sz="4" w:space="0" w:color="auto"/>
              <w:right w:val="single" w:sz="4" w:space="0" w:color="auto"/>
            </w:tcBorders>
            <w:shd w:val="clear" w:color="auto" w:fill="auto"/>
            <w:noWrap/>
            <w:vAlign w:val="center"/>
            <w:hideMark/>
          </w:tcPr>
          <w:p w14:paraId="0144DC38" w14:textId="77777777" w:rsidR="00053C12" w:rsidRPr="00053C12" w:rsidRDefault="00053C12" w:rsidP="00053C12">
            <w:pPr>
              <w:spacing w:after="0" w:line="240" w:lineRule="auto"/>
              <w:rPr>
                <w:rFonts w:ascii="Times New Roman" w:eastAsia="Times New Roman" w:hAnsi="Times New Roman" w:cs="Times New Roman"/>
                <w:b/>
                <w:bCs/>
                <w:color w:val="000000"/>
                <w:sz w:val="20"/>
                <w:szCs w:val="20"/>
                <w:lang w:eastAsia="ru-RU"/>
              </w:rPr>
            </w:pPr>
            <w:r w:rsidRPr="00053C12">
              <w:rPr>
                <w:rFonts w:ascii="Times New Roman" w:eastAsia="Times New Roman" w:hAnsi="Times New Roman" w:cs="Times New Roman"/>
                <w:b/>
                <w:bCs/>
                <w:color w:val="000000"/>
                <w:sz w:val="20"/>
                <w:szCs w:val="20"/>
                <w:lang w:eastAsia="ru-RU"/>
              </w:rPr>
              <w:t> </w:t>
            </w:r>
          </w:p>
        </w:tc>
        <w:tc>
          <w:tcPr>
            <w:tcW w:w="802" w:type="dxa"/>
            <w:tcBorders>
              <w:top w:val="nil"/>
              <w:left w:val="nil"/>
              <w:bottom w:val="single" w:sz="4" w:space="0" w:color="auto"/>
              <w:right w:val="single" w:sz="4" w:space="0" w:color="auto"/>
            </w:tcBorders>
            <w:shd w:val="clear" w:color="auto" w:fill="auto"/>
            <w:noWrap/>
            <w:vAlign w:val="center"/>
            <w:hideMark/>
          </w:tcPr>
          <w:p w14:paraId="49C0F1B0" w14:textId="77777777" w:rsidR="00053C12" w:rsidRPr="00053C12" w:rsidRDefault="00053C12" w:rsidP="00053C12">
            <w:pPr>
              <w:spacing w:after="0" w:line="240" w:lineRule="auto"/>
              <w:rPr>
                <w:rFonts w:ascii="Times New Roman" w:eastAsia="Times New Roman" w:hAnsi="Times New Roman" w:cs="Times New Roman"/>
                <w:b/>
                <w:bCs/>
                <w:color w:val="000000"/>
                <w:sz w:val="20"/>
                <w:szCs w:val="20"/>
                <w:lang w:eastAsia="ru-RU"/>
              </w:rPr>
            </w:pPr>
            <w:r w:rsidRPr="00053C12">
              <w:rPr>
                <w:rFonts w:ascii="Times New Roman" w:eastAsia="Times New Roman" w:hAnsi="Times New Roman" w:cs="Times New Roman"/>
                <w:b/>
                <w:bCs/>
                <w:color w:val="000000"/>
                <w:sz w:val="20"/>
                <w:szCs w:val="20"/>
                <w:lang w:eastAsia="ru-RU"/>
              </w:rPr>
              <w:t> </w:t>
            </w:r>
          </w:p>
        </w:tc>
        <w:tc>
          <w:tcPr>
            <w:tcW w:w="222" w:type="dxa"/>
            <w:gridSpan w:val="2"/>
            <w:vAlign w:val="center"/>
            <w:hideMark/>
          </w:tcPr>
          <w:p w14:paraId="0A04C043" w14:textId="77777777" w:rsidR="00053C12" w:rsidRPr="00053C12" w:rsidRDefault="00053C12" w:rsidP="00053C12">
            <w:pPr>
              <w:spacing w:after="0" w:line="240" w:lineRule="auto"/>
              <w:rPr>
                <w:rFonts w:ascii="Times New Roman" w:eastAsia="Times New Roman" w:hAnsi="Times New Roman" w:cs="Times New Roman"/>
                <w:sz w:val="20"/>
                <w:szCs w:val="20"/>
                <w:lang w:eastAsia="ru-RU"/>
              </w:rPr>
            </w:pPr>
          </w:p>
        </w:tc>
      </w:tr>
      <w:tr w:rsidR="000C310E" w:rsidRPr="00053C12" w14:paraId="30F4AF36" w14:textId="77777777" w:rsidTr="000C310E">
        <w:trPr>
          <w:trHeight w:val="289"/>
        </w:trPr>
        <w:tc>
          <w:tcPr>
            <w:tcW w:w="5025" w:type="dxa"/>
            <w:tcBorders>
              <w:top w:val="nil"/>
              <w:left w:val="single" w:sz="4" w:space="0" w:color="auto"/>
              <w:bottom w:val="single" w:sz="4" w:space="0" w:color="auto"/>
              <w:right w:val="single" w:sz="4" w:space="0" w:color="auto"/>
            </w:tcBorders>
            <w:shd w:val="clear" w:color="auto" w:fill="auto"/>
            <w:vAlign w:val="center"/>
            <w:hideMark/>
          </w:tcPr>
          <w:p w14:paraId="739859D8"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Расходы на выплаты по оплате труда работников Администрации Митякинского сельского поселения (Расходы на выплаты персоналу государственных (муниципальных) органов)</w:t>
            </w:r>
          </w:p>
        </w:tc>
        <w:tc>
          <w:tcPr>
            <w:tcW w:w="1948" w:type="dxa"/>
            <w:tcBorders>
              <w:top w:val="nil"/>
              <w:left w:val="nil"/>
              <w:bottom w:val="single" w:sz="4" w:space="0" w:color="auto"/>
              <w:right w:val="single" w:sz="4" w:space="0" w:color="auto"/>
            </w:tcBorders>
            <w:shd w:val="clear" w:color="auto" w:fill="auto"/>
            <w:noWrap/>
            <w:vAlign w:val="center"/>
            <w:hideMark/>
          </w:tcPr>
          <w:p w14:paraId="36BB9D32"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951</w:t>
            </w:r>
          </w:p>
        </w:tc>
        <w:tc>
          <w:tcPr>
            <w:tcW w:w="1239" w:type="dxa"/>
            <w:tcBorders>
              <w:top w:val="nil"/>
              <w:left w:val="nil"/>
              <w:bottom w:val="single" w:sz="4" w:space="0" w:color="auto"/>
              <w:right w:val="single" w:sz="4" w:space="0" w:color="auto"/>
            </w:tcBorders>
            <w:shd w:val="clear" w:color="auto" w:fill="auto"/>
            <w:noWrap/>
            <w:vAlign w:val="center"/>
            <w:hideMark/>
          </w:tcPr>
          <w:p w14:paraId="568A4607"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01</w:t>
            </w:r>
          </w:p>
        </w:tc>
        <w:tc>
          <w:tcPr>
            <w:tcW w:w="1239" w:type="dxa"/>
            <w:tcBorders>
              <w:top w:val="nil"/>
              <w:left w:val="nil"/>
              <w:bottom w:val="single" w:sz="4" w:space="0" w:color="auto"/>
              <w:right w:val="single" w:sz="4" w:space="0" w:color="auto"/>
            </w:tcBorders>
            <w:shd w:val="clear" w:color="auto" w:fill="auto"/>
            <w:noWrap/>
            <w:vAlign w:val="center"/>
            <w:hideMark/>
          </w:tcPr>
          <w:p w14:paraId="11AD6398"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04</w:t>
            </w:r>
          </w:p>
        </w:tc>
        <w:tc>
          <w:tcPr>
            <w:tcW w:w="1732" w:type="dxa"/>
            <w:tcBorders>
              <w:top w:val="nil"/>
              <w:left w:val="nil"/>
              <w:bottom w:val="single" w:sz="4" w:space="0" w:color="auto"/>
              <w:right w:val="single" w:sz="4" w:space="0" w:color="auto"/>
            </w:tcBorders>
            <w:shd w:val="clear" w:color="auto" w:fill="auto"/>
            <w:noWrap/>
            <w:vAlign w:val="center"/>
            <w:hideMark/>
          </w:tcPr>
          <w:p w14:paraId="43D28B05"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89.1.00.00110</w:t>
            </w:r>
          </w:p>
        </w:tc>
        <w:tc>
          <w:tcPr>
            <w:tcW w:w="902" w:type="dxa"/>
            <w:tcBorders>
              <w:top w:val="nil"/>
              <w:left w:val="nil"/>
              <w:bottom w:val="single" w:sz="4" w:space="0" w:color="auto"/>
              <w:right w:val="single" w:sz="4" w:space="0" w:color="auto"/>
            </w:tcBorders>
            <w:shd w:val="clear" w:color="auto" w:fill="auto"/>
            <w:noWrap/>
            <w:vAlign w:val="center"/>
            <w:hideMark/>
          </w:tcPr>
          <w:p w14:paraId="7F2C1F9F"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1.2.0</w:t>
            </w:r>
          </w:p>
        </w:tc>
        <w:tc>
          <w:tcPr>
            <w:tcW w:w="1997" w:type="dxa"/>
            <w:tcBorders>
              <w:top w:val="nil"/>
              <w:left w:val="nil"/>
              <w:bottom w:val="single" w:sz="4" w:space="0" w:color="auto"/>
              <w:right w:val="single" w:sz="4" w:space="0" w:color="auto"/>
            </w:tcBorders>
            <w:shd w:val="clear" w:color="auto" w:fill="auto"/>
            <w:noWrap/>
            <w:vAlign w:val="center"/>
            <w:hideMark/>
          </w:tcPr>
          <w:p w14:paraId="5AC60AAD" w14:textId="77777777" w:rsidR="00053C12" w:rsidRPr="00053C12" w:rsidRDefault="00053C12" w:rsidP="00053C12">
            <w:pPr>
              <w:spacing w:after="0" w:line="240" w:lineRule="auto"/>
              <w:jc w:val="right"/>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8 002,3</w:t>
            </w:r>
          </w:p>
        </w:tc>
        <w:tc>
          <w:tcPr>
            <w:tcW w:w="802" w:type="dxa"/>
            <w:tcBorders>
              <w:top w:val="nil"/>
              <w:left w:val="nil"/>
              <w:bottom w:val="single" w:sz="4" w:space="0" w:color="auto"/>
              <w:right w:val="single" w:sz="4" w:space="0" w:color="auto"/>
            </w:tcBorders>
            <w:shd w:val="clear" w:color="auto" w:fill="auto"/>
            <w:noWrap/>
            <w:vAlign w:val="center"/>
            <w:hideMark/>
          </w:tcPr>
          <w:p w14:paraId="7A9468AF"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 </w:t>
            </w:r>
          </w:p>
        </w:tc>
        <w:tc>
          <w:tcPr>
            <w:tcW w:w="222" w:type="dxa"/>
            <w:gridSpan w:val="2"/>
            <w:vAlign w:val="center"/>
            <w:hideMark/>
          </w:tcPr>
          <w:p w14:paraId="2A80F99C" w14:textId="77777777" w:rsidR="00053C12" w:rsidRPr="00053C12" w:rsidRDefault="00053C12" w:rsidP="00053C12">
            <w:pPr>
              <w:spacing w:after="0" w:line="240" w:lineRule="auto"/>
              <w:rPr>
                <w:rFonts w:ascii="Times New Roman" w:eastAsia="Times New Roman" w:hAnsi="Times New Roman" w:cs="Times New Roman"/>
                <w:sz w:val="20"/>
                <w:szCs w:val="20"/>
                <w:lang w:eastAsia="ru-RU"/>
              </w:rPr>
            </w:pPr>
          </w:p>
        </w:tc>
      </w:tr>
      <w:tr w:rsidR="000C310E" w:rsidRPr="00053C12" w14:paraId="71961C69" w14:textId="77777777" w:rsidTr="000C310E">
        <w:trPr>
          <w:trHeight w:val="75"/>
        </w:trPr>
        <w:tc>
          <w:tcPr>
            <w:tcW w:w="5025" w:type="dxa"/>
            <w:tcBorders>
              <w:top w:val="nil"/>
              <w:left w:val="single" w:sz="4" w:space="0" w:color="auto"/>
              <w:bottom w:val="single" w:sz="4" w:space="0" w:color="auto"/>
              <w:right w:val="single" w:sz="4" w:space="0" w:color="auto"/>
            </w:tcBorders>
            <w:shd w:val="clear" w:color="auto" w:fill="auto"/>
            <w:vAlign w:val="center"/>
            <w:hideMark/>
          </w:tcPr>
          <w:p w14:paraId="35F286C8"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Расходы на обеспечение функций органов местного самоуправления Митякинского сельского поселения (Расходы на выплаты персоналу государственных (муниципальных) органов)</w:t>
            </w:r>
          </w:p>
        </w:tc>
        <w:tc>
          <w:tcPr>
            <w:tcW w:w="1948" w:type="dxa"/>
            <w:tcBorders>
              <w:top w:val="nil"/>
              <w:left w:val="nil"/>
              <w:bottom w:val="single" w:sz="4" w:space="0" w:color="auto"/>
              <w:right w:val="single" w:sz="4" w:space="0" w:color="auto"/>
            </w:tcBorders>
            <w:shd w:val="clear" w:color="auto" w:fill="auto"/>
            <w:noWrap/>
            <w:vAlign w:val="center"/>
            <w:hideMark/>
          </w:tcPr>
          <w:p w14:paraId="34296A2B"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951</w:t>
            </w:r>
          </w:p>
        </w:tc>
        <w:tc>
          <w:tcPr>
            <w:tcW w:w="1239" w:type="dxa"/>
            <w:tcBorders>
              <w:top w:val="nil"/>
              <w:left w:val="nil"/>
              <w:bottom w:val="single" w:sz="4" w:space="0" w:color="auto"/>
              <w:right w:val="single" w:sz="4" w:space="0" w:color="auto"/>
            </w:tcBorders>
            <w:shd w:val="clear" w:color="auto" w:fill="auto"/>
            <w:noWrap/>
            <w:vAlign w:val="center"/>
            <w:hideMark/>
          </w:tcPr>
          <w:p w14:paraId="33DAC059"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01</w:t>
            </w:r>
          </w:p>
        </w:tc>
        <w:tc>
          <w:tcPr>
            <w:tcW w:w="1239" w:type="dxa"/>
            <w:tcBorders>
              <w:top w:val="nil"/>
              <w:left w:val="nil"/>
              <w:bottom w:val="single" w:sz="4" w:space="0" w:color="auto"/>
              <w:right w:val="single" w:sz="4" w:space="0" w:color="auto"/>
            </w:tcBorders>
            <w:shd w:val="clear" w:color="auto" w:fill="auto"/>
            <w:noWrap/>
            <w:vAlign w:val="center"/>
            <w:hideMark/>
          </w:tcPr>
          <w:p w14:paraId="6A11F02B"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04</w:t>
            </w:r>
          </w:p>
        </w:tc>
        <w:tc>
          <w:tcPr>
            <w:tcW w:w="1732" w:type="dxa"/>
            <w:tcBorders>
              <w:top w:val="nil"/>
              <w:left w:val="nil"/>
              <w:bottom w:val="single" w:sz="4" w:space="0" w:color="auto"/>
              <w:right w:val="single" w:sz="4" w:space="0" w:color="auto"/>
            </w:tcBorders>
            <w:shd w:val="clear" w:color="auto" w:fill="auto"/>
            <w:noWrap/>
            <w:vAlign w:val="center"/>
            <w:hideMark/>
          </w:tcPr>
          <w:p w14:paraId="4D3799A8"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89.1.00.00190</w:t>
            </w:r>
          </w:p>
        </w:tc>
        <w:tc>
          <w:tcPr>
            <w:tcW w:w="902" w:type="dxa"/>
            <w:tcBorders>
              <w:top w:val="nil"/>
              <w:left w:val="nil"/>
              <w:bottom w:val="single" w:sz="4" w:space="0" w:color="auto"/>
              <w:right w:val="single" w:sz="4" w:space="0" w:color="auto"/>
            </w:tcBorders>
            <w:shd w:val="clear" w:color="auto" w:fill="auto"/>
            <w:noWrap/>
            <w:vAlign w:val="center"/>
            <w:hideMark/>
          </w:tcPr>
          <w:p w14:paraId="690E9B6B"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1.2.0</w:t>
            </w:r>
          </w:p>
        </w:tc>
        <w:tc>
          <w:tcPr>
            <w:tcW w:w="1997" w:type="dxa"/>
            <w:tcBorders>
              <w:top w:val="nil"/>
              <w:left w:val="nil"/>
              <w:bottom w:val="single" w:sz="4" w:space="0" w:color="auto"/>
              <w:right w:val="single" w:sz="4" w:space="0" w:color="auto"/>
            </w:tcBorders>
            <w:shd w:val="clear" w:color="auto" w:fill="auto"/>
            <w:noWrap/>
            <w:vAlign w:val="center"/>
            <w:hideMark/>
          </w:tcPr>
          <w:p w14:paraId="706D4C75" w14:textId="77777777" w:rsidR="00053C12" w:rsidRPr="00053C12" w:rsidRDefault="00053C12" w:rsidP="00053C12">
            <w:pPr>
              <w:spacing w:after="0" w:line="240" w:lineRule="auto"/>
              <w:jc w:val="right"/>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333,3</w:t>
            </w:r>
          </w:p>
        </w:tc>
        <w:tc>
          <w:tcPr>
            <w:tcW w:w="802" w:type="dxa"/>
            <w:tcBorders>
              <w:top w:val="nil"/>
              <w:left w:val="nil"/>
              <w:bottom w:val="single" w:sz="4" w:space="0" w:color="auto"/>
              <w:right w:val="single" w:sz="4" w:space="0" w:color="auto"/>
            </w:tcBorders>
            <w:shd w:val="clear" w:color="auto" w:fill="auto"/>
            <w:noWrap/>
            <w:vAlign w:val="center"/>
            <w:hideMark/>
          </w:tcPr>
          <w:p w14:paraId="2C1B169F"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 </w:t>
            </w:r>
          </w:p>
        </w:tc>
        <w:tc>
          <w:tcPr>
            <w:tcW w:w="222" w:type="dxa"/>
            <w:gridSpan w:val="2"/>
            <w:vAlign w:val="center"/>
            <w:hideMark/>
          </w:tcPr>
          <w:p w14:paraId="263F9DD1" w14:textId="77777777" w:rsidR="00053C12" w:rsidRPr="00053C12" w:rsidRDefault="00053C12" w:rsidP="00053C12">
            <w:pPr>
              <w:spacing w:after="0" w:line="240" w:lineRule="auto"/>
              <w:rPr>
                <w:rFonts w:ascii="Times New Roman" w:eastAsia="Times New Roman" w:hAnsi="Times New Roman" w:cs="Times New Roman"/>
                <w:sz w:val="20"/>
                <w:szCs w:val="20"/>
                <w:lang w:eastAsia="ru-RU"/>
              </w:rPr>
            </w:pPr>
          </w:p>
        </w:tc>
      </w:tr>
      <w:tr w:rsidR="000C310E" w:rsidRPr="00053C12" w14:paraId="4BE1E207" w14:textId="77777777" w:rsidTr="000C310E">
        <w:trPr>
          <w:trHeight w:val="70"/>
        </w:trPr>
        <w:tc>
          <w:tcPr>
            <w:tcW w:w="5025" w:type="dxa"/>
            <w:tcBorders>
              <w:top w:val="nil"/>
              <w:left w:val="single" w:sz="4" w:space="0" w:color="auto"/>
              <w:bottom w:val="single" w:sz="4" w:space="0" w:color="auto"/>
              <w:right w:val="single" w:sz="4" w:space="0" w:color="auto"/>
            </w:tcBorders>
            <w:shd w:val="clear" w:color="auto" w:fill="auto"/>
            <w:vAlign w:val="center"/>
            <w:hideMark/>
          </w:tcPr>
          <w:p w14:paraId="26CCDEE8"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Расходы на обеспечение функций органов местного самоуправления Митякинского сельского поселения (Иные закупки товаров, работ и услуг для обеспечения государственных (муниципальных) нужд)</w:t>
            </w:r>
          </w:p>
        </w:tc>
        <w:tc>
          <w:tcPr>
            <w:tcW w:w="1948" w:type="dxa"/>
            <w:tcBorders>
              <w:top w:val="nil"/>
              <w:left w:val="nil"/>
              <w:bottom w:val="single" w:sz="4" w:space="0" w:color="auto"/>
              <w:right w:val="single" w:sz="4" w:space="0" w:color="auto"/>
            </w:tcBorders>
            <w:shd w:val="clear" w:color="auto" w:fill="auto"/>
            <w:noWrap/>
            <w:vAlign w:val="center"/>
            <w:hideMark/>
          </w:tcPr>
          <w:p w14:paraId="1C904060"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951</w:t>
            </w:r>
          </w:p>
        </w:tc>
        <w:tc>
          <w:tcPr>
            <w:tcW w:w="1239" w:type="dxa"/>
            <w:tcBorders>
              <w:top w:val="nil"/>
              <w:left w:val="nil"/>
              <w:bottom w:val="single" w:sz="4" w:space="0" w:color="auto"/>
              <w:right w:val="single" w:sz="4" w:space="0" w:color="auto"/>
            </w:tcBorders>
            <w:shd w:val="clear" w:color="auto" w:fill="auto"/>
            <w:noWrap/>
            <w:vAlign w:val="center"/>
            <w:hideMark/>
          </w:tcPr>
          <w:p w14:paraId="65027166"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01</w:t>
            </w:r>
          </w:p>
        </w:tc>
        <w:tc>
          <w:tcPr>
            <w:tcW w:w="1239" w:type="dxa"/>
            <w:tcBorders>
              <w:top w:val="nil"/>
              <w:left w:val="nil"/>
              <w:bottom w:val="single" w:sz="4" w:space="0" w:color="auto"/>
              <w:right w:val="single" w:sz="4" w:space="0" w:color="auto"/>
            </w:tcBorders>
            <w:shd w:val="clear" w:color="auto" w:fill="auto"/>
            <w:noWrap/>
            <w:vAlign w:val="center"/>
            <w:hideMark/>
          </w:tcPr>
          <w:p w14:paraId="29C53DAF"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04</w:t>
            </w:r>
          </w:p>
        </w:tc>
        <w:tc>
          <w:tcPr>
            <w:tcW w:w="1732" w:type="dxa"/>
            <w:tcBorders>
              <w:top w:val="nil"/>
              <w:left w:val="nil"/>
              <w:bottom w:val="single" w:sz="4" w:space="0" w:color="auto"/>
              <w:right w:val="single" w:sz="4" w:space="0" w:color="auto"/>
            </w:tcBorders>
            <w:shd w:val="clear" w:color="auto" w:fill="auto"/>
            <w:noWrap/>
            <w:vAlign w:val="center"/>
            <w:hideMark/>
          </w:tcPr>
          <w:p w14:paraId="0EDC1E12"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89.1.00.00190</w:t>
            </w:r>
          </w:p>
        </w:tc>
        <w:tc>
          <w:tcPr>
            <w:tcW w:w="902" w:type="dxa"/>
            <w:tcBorders>
              <w:top w:val="nil"/>
              <w:left w:val="nil"/>
              <w:bottom w:val="single" w:sz="4" w:space="0" w:color="auto"/>
              <w:right w:val="single" w:sz="4" w:space="0" w:color="auto"/>
            </w:tcBorders>
            <w:shd w:val="clear" w:color="auto" w:fill="auto"/>
            <w:noWrap/>
            <w:vAlign w:val="center"/>
            <w:hideMark/>
          </w:tcPr>
          <w:p w14:paraId="2D7A548F"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2.4.0</w:t>
            </w:r>
          </w:p>
        </w:tc>
        <w:tc>
          <w:tcPr>
            <w:tcW w:w="1997" w:type="dxa"/>
            <w:tcBorders>
              <w:top w:val="nil"/>
              <w:left w:val="nil"/>
              <w:bottom w:val="single" w:sz="4" w:space="0" w:color="auto"/>
              <w:right w:val="single" w:sz="4" w:space="0" w:color="auto"/>
            </w:tcBorders>
            <w:shd w:val="clear" w:color="auto" w:fill="auto"/>
            <w:noWrap/>
            <w:vAlign w:val="center"/>
            <w:hideMark/>
          </w:tcPr>
          <w:p w14:paraId="490AB862" w14:textId="77777777" w:rsidR="00053C12" w:rsidRPr="00053C12" w:rsidRDefault="00053C12" w:rsidP="00053C12">
            <w:pPr>
              <w:spacing w:after="0" w:line="240" w:lineRule="auto"/>
              <w:jc w:val="right"/>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648,4</w:t>
            </w:r>
          </w:p>
        </w:tc>
        <w:tc>
          <w:tcPr>
            <w:tcW w:w="802" w:type="dxa"/>
            <w:tcBorders>
              <w:top w:val="nil"/>
              <w:left w:val="nil"/>
              <w:bottom w:val="single" w:sz="4" w:space="0" w:color="auto"/>
              <w:right w:val="single" w:sz="4" w:space="0" w:color="auto"/>
            </w:tcBorders>
            <w:shd w:val="clear" w:color="auto" w:fill="auto"/>
            <w:noWrap/>
            <w:vAlign w:val="center"/>
            <w:hideMark/>
          </w:tcPr>
          <w:p w14:paraId="3B50578D"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 </w:t>
            </w:r>
          </w:p>
        </w:tc>
        <w:tc>
          <w:tcPr>
            <w:tcW w:w="222" w:type="dxa"/>
            <w:gridSpan w:val="2"/>
            <w:vAlign w:val="center"/>
            <w:hideMark/>
          </w:tcPr>
          <w:p w14:paraId="143B8ECC" w14:textId="77777777" w:rsidR="00053C12" w:rsidRPr="00053C12" w:rsidRDefault="00053C12" w:rsidP="00053C12">
            <w:pPr>
              <w:spacing w:after="0" w:line="240" w:lineRule="auto"/>
              <w:rPr>
                <w:rFonts w:ascii="Times New Roman" w:eastAsia="Times New Roman" w:hAnsi="Times New Roman" w:cs="Times New Roman"/>
                <w:sz w:val="20"/>
                <w:szCs w:val="20"/>
                <w:lang w:eastAsia="ru-RU"/>
              </w:rPr>
            </w:pPr>
          </w:p>
        </w:tc>
      </w:tr>
      <w:tr w:rsidR="000C310E" w:rsidRPr="00053C12" w14:paraId="2970D2F0" w14:textId="77777777" w:rsidTr="000C310E">
        <w:trPr>
          <w:trHeight w:val="70"/>
        </w:trPr>
        <w:tc>
          <w:tcPr>
            <w:tcW w:w="5025" w:type="dxa"/>
            <w:tcBorders>
              <w:top w:val="nil"/>
              <w:left w:val="single" w:sz="4" w:space="0" w:color="auto"/>
              <w:bottom w:val="single" w:sz="4" w:space="0" w:color="auto"/>
              <w:right w:val="single" w:sz="4" w:space="0" w:color="auto"/>
            </w:tcBorders>
            <w:shd w:val="clear" w:color="auto" w:fill="auto"/>
            <w:vAlign w:val="center"/>
            <w:hideMark/>
          </w:tcPr>
          <w:p w14:paraId="33A9100B"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 xml:space="preserve">Субвенция на осуществление полномочий по определению в соответствии с частью 1 статьи 11.2 Областного закона от 25 октября 2002 года № 273-ЗС «Об административных правонарушениях» перечня должностных лиц, уполномоченных составлять протоколы об административных правонарушениях, по иным непрограммным мероприятиям (Иные закупки </w:t>
            </w:r>
            <w:r w:rsidRPr="00053C12">
              <w:rPr>
                <w:rFonts w:ascii="Times New Roman" w:eastAsia="Times New Roman" w:hAnsi="Times New Roman" w:cs="Times New Roman"/>
                <w:i/>
                <w:iCs/>
                <w:color w:val="000000"/>
                <w:sz w:val="20"/>
                <w:szCs w:val="20"/>
                <w:lang w:eastAsia="ru-RU"/>
              </w:rPr>
              <w:lastRenderedPageBreak/>
              <w:t>товаров, работ и услуг для обеспечения государственных (муниципальных) нужд)</w:t>
            </w:r>
          </w:p>
        </w:tc>
        <w:tc>
          <w:tcPr>
            <w:tcW w:w="1948" w:type="dxa"/>
            <w:tcBorders>
              <w:top w:val="nil"/>
              <w:left w:val="nil"/>
              <w:bottom w:val="single" w:sz="4" w:space="0" w:color="auto"/>
              <w:right w:val="single" w:sz="4" w:space="0" w:color="auto"/>
            </w:tcBorders>
            <w:shd w:val="clear" w:color="auto" w:fill="auto"/>
            <w:noWrap/>
            <w:vAlign w:val="center"/>
            <w:hideMark/>
          </w:tcPr>
          <w:p w14:paraId="77D9463E"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lastRenderedPageBreak/>
              <w:t>951</w:t>
            </w:r>
          </w:p>
        </w:tc>
        <w:tc>
          <w:tcPr>
            <w:tcW w:w="1239" w:type="dxa"/>
            <w:tcBorders>
              <w:top w:val="nil"/>
              <w:left w:val="nil"/>
              <w:bottom w:val="single" w:sz="4" w:space="0" w:color="auto"/>
              <w:right w:val="single" w:sz="4" w:space="0" w:color="auto"/>
            </w:tcBorders>
            <w:shd w:val="clear" w:color="auto" w:fill="auto"/>
            <w:noWrap/>
            <w:vAlign w:val="center"/>
            <w:hideMark/>
          </w:tcPr>
          <w:p w14:paraId="6568A6F7"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01</w:t>
            </w:r>
          </w:p>
        </w:tc>
        <w:tc>
          <w:tcPr>
            <w:tcW w:w="1239" w:type="dxa"/>
            <w:tcBorders>
              <w:top w:val="nil"/>
              <w:left w:val="nil"/>
              <w:bottom w:val="single" w:sz="4" w:space="0" w:color="auto"/>
              <w:right w:val="single" w:sz="4" w:space="0" w:color="auto"/>
            </w:tcBorders>
            <w:shd w:val="clear" w:color="auto" w:fill="auto"/>
            <w:noWrap/>
            <w:vAlign w:val="center"/>
            <w:hideMark/>
          </w:tcPr>
          <w:p w14:paraId="7ADA480A"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04</w:t>
            </w:r>
          </w:p>
        </w:tc>
        <w:tc>
          <w:tcPr>
            <w:tcW w:w="1732" w:type="dxa"/>
            <w:tcBorders>
              <w:top w:val="nil"/>
              <w:left w:val="nil"/>
              <w:bottom w:val="single" w:sz="4" w:space="0" w:color="auto"/>
              <w:right w:val="single" w:sz="4" w:space="0" w:color="auto"/>
            </w:tcBorders>
            <w:shd w:val="clear" w:color="auto" w:fill="auto"/>
            <w:noWrap/>
            <w:vAlign w:val="center"/>
            <w:hideMark/>
          </w:tcPr>
          <w:p w14:paraId="230AA092"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89.9.00.72390</w:t>
            </w:r>
          </w:p>
        </w:tc>
        <w:tc>
          <w:tcPr>
            <w:tcW w:w="902" w:type="dxa"/>
            <w:tcBorders>
              <w:top w:val="nil"/>
              <w:left w:val="nil"/>
              <w:bottom w:val="single" w:sz="4" w:space="0" w:color="auto"/>
              <w:right w:val="single" w:sz="4" w:space="0" w:color="auto"/>
            </w:tcBorders>
            <w:shd w:val="clear" w:color="auto" w:fill="auto"/>
            <w:noWrap/>
            <w:vAlign w:val="center"/>
            <w:hideMark/>
          </w:tcPr>
          <w:p w14:paraId="69BEBB1B"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2.4.0</w:t>
            </w:r>
          </w:p>
        </w:tc>
        <w:tc>
          <w:tcPr>
            <w:tcW w:w="1997" w:type="dxa"/>
            <w:tcBorders>
              <w:top w:val="nil"/>
              <w:left w:val="nil"/>
              <w:bottom w:val="single" w:sz="4" w:space="0" w:color="auto"/>
              <w:right w:val="single" w:sz="4" w:space="0" w:color="auto"/>
            </w:tcBorders>
            <w:shd w:val="clear" w:color="auto" w:fill="auto"/>
            <w:noWrap/>
            <w:vAlign w:val="center"/>
            <w:hideMark/>
          </w:tcPr>
          <w:p w14:paraId="551CF23E" w14:textId="77777777" w:rsidR="00053C12" w:rsidRPr="00053C12" w:rsidRDefault="00053C12" w:rsidP="00053C12">
            <w:pPr>
              <w:spacing w:after="0" w:line="240" w:lineRule="auto"/>
              <w:jc w:val="right"/>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0,2</w:t>
            </w:r>
          </w:p>
        </w:tc>
        <w:tc>
          <w:tcPr>
            <w:tcW w:w="802" w:type="dxa"/>
            <w:tcBorders>
              <w:top w:val="nil"/>
              <w:left w:val="nil"/>
              <w:bottom w:val="single" w:sz="4" w:space="0" w:color="auto"/>
              <w:right w:val="single" w:sz="4" w:space="0" w:color="auto"/>
            </w:tcBorders>
            <w:shd w:val="clear" w:color="auto" w:fill="auto"/>
            <w:noWrap/>
            <w:vAlign w:val="center"/>
            <w:hideMark/>
          </w:tcPr>
          <w:p w14:paraId="528622E4"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 </w:t>
            </w:r>
          </w:p>
        </w:tc>
        <w:tc>
          <w:tcPr>
            <w:tcW w:w="222" w:type="dxa"/>
            <w:gridSpan w:val="2"/>
            <w:vAlign w:val="center"/>
            <w:hideMark/>
          </w:tcPr>
          <w:p w14:paraId="7EF57405" w14:textId="77777777" w:rsidR="00053C12" w:rsidRPr="00053C12" w:rsidRDefault="00053C12" w:rsidP="00053C12">
            <w:pPr>
              <w:spacing w:after="0" w:line="240" w:lineRule="auto"/>
              <w:rPr>
                <w:rFonts w:ascii="Times New Roman" w:eastAsia="Times New Roman" w:hAnsi="Times New Roman" w:cs="Times New Roman"/>
                <w:sz w:val="20"/>
                <w:szCs w:val="20"/>
                <w:lang w:eastAsia="ru-RU"/>
              </w:rPr>
            </w:pPr>
          </w:p>
        </w:tc>
      </w:tr>
      <w:tr w:rsidR="000C310E" w:rsidRPr="00053C12" w14:paraId="2AA8AD86" w14:textId="77777777" w:rsidTr="000C310E">
        <w:trPr>
          <w:trHeight w:val="174"/>
        </w:trPr>
        <w:tc>
          <w:tcPr>
            <w:tcW w:w="5025" w:type="dxa"/>
            <w:tcBorders>
              <w:top w:val="nil"/>
              <w:left w:val="single" w:sz="4" w:space="0" w:color="auto"/>
              <w:bottom w:val="single" w:sz="4" w:space="0" w:color="auto"/>
              <w:right w:val="single" w:sz="4" w:space="0" w:color="auto"/>
            </w:tcBorders>
            <w:shd w:val="clear" w:color="auto" w:fill="auto"/>
            <w:vAlign w:val="center"/>
            <w:hideMark/>
          </w:tcPr>
          <w:p w14:paraId="6859030C"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Расходы на закупку товаров,работ,услуг в сфере информационно-коммуникационных технологий (Иные закупки товаров, работ и услуг для обеспечения государственных (муниципальных) нужд)</w:t>
            </w:r>
          </w:p>
        </w:tc>
        <w:tc>
          <w:tcPr>
            <w:tcW w:w="1948" w:type="dxa"/>
            <w:tcBorders>
              <w:top w:val="nil"/>
              <w:left w:val="nil"/>
              <w:bottom w:val="single" w:sz="4" w:space="0" w:color="auto"/>
              <w:right w:val="single" w:sz="4" w:space="0" w:color="auto"/>
            </w:tcBorders>
            <w:shd w:val="clear" w:color="auto" w:fill="auto"/>
            <w:noWrap/>
            <w:vAlign w:val="center"/>
            <w:hideMark/>
          </w:tcPr>
          <w:p w14:paraId="39D6D69A"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951</w:t>
            </w:r>
          </w:p>
        </w:tc>
        <w:tc>
          <w:tcPr>
            <w:tcW w:w="1239" w:type="dxa"/>
            <w:tcBorders>
              <w:top w:val="nil"/>
              <w:left w:val="nil"/>
              <w:bottom w:val="single" w:sz="4" w:space="0" w:color="auto"/>
              <w:right w:val="single" w:sz="4" w:space="0" w:color="auto"/>
            </w:tcBorders>
            <w:shd w:val="clear" w:color="auto" w:fill="auto"/>
            <w:noWrap/>
            <w:vAlign w:val="center"/>
            <w:hideMark/>
          </w:tcPr>
          <w:p w14:paraId="01F3935D"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01</w:t>
            </w:r>
          </w:p>
        </w:tc>
        <w:tc>
          <w:tcPr>
            <w:tcW w:w="1239" w:type="dxa"/>
            <w:tcBorders>
              <w:top w:val="nil"/>
              <w:left w:val="nil"/>
              <w:bottom w:val="single" w:sz="4" w:space="0" w:color="auto"/>
              <w:right w:val="single" w:sz="4" w:space="0" w:color="auto"/>
            </w:tcBorders>
            <w:shd w:val="clear" w:color="auto" w:fill="auto"/>
            <w:noWrap/>
            <w:vAlign w:val="center"/>
            <w:hideMark/>
          </w:tcPr>
          <w:p w14:paraId="7868F9D9"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13</w:t>
            </w:r>
          </w:p>
        </w:tc>
        <w:tc>
          <w:tcPr>
            <w:tcW w:w="1732" w:type="dxa"/>
            <w:tcBorders>
              <w:top w:val="nil"/>
              <w:left w:val="nil"/>
              <w:bottom w:val="single" w:sz="4" w:space="0" w:color="auto"/>
              <w:right w:val="single" w:sz="4" w:space="0" w:color="auto"/>
            </w:tcBorders>
            <w:shd w:val="clear" w:color="auto" w:fill="auto"/>
            <w:noWrap/>
            <w:vAlign w:val="center"/>
            <w:hideMark/>
          </w:tcPr>
          <w:p w14:paraId="6E45FA55"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01.4.01.20010</w:t>
            </w:r>
          </w:p>
        </w:tc>
        <w:tc>
          <w:tcPr>
            <w:tcW w:w="902" w:type="dxa"/>
            <w:tcBorders>
              <w:top w:val="nil"/>
              <w:left w:val="nil"/>
              <w:bottom w:val="single" w:sz="4" w:space="0" w:color="auto"/>
              <w:right w:val="single" w:sz="4" w:space="0" w:color="auto"/>
            </w:tcBorders>
            <w:shd w:val="clear" w:color="auto" w:fill="auto"/>
            <w:noWrap/>
            <w:vAlign w:val="center"/>
            <w:hideMark/>
          </w:tcPr>
          <w:p w14:paraId="0DA1936E"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2.4.0</w:t>
            </w:r>
          </w:p>
        </w:tc>
        <w:tc>
          <w:tcPr>
            <w:tcW w:w="1997" w:type="dxa"/>
            <w:tcBorders>
              <w:top w:val="nil"/>
              <w:left w:val="nil"/>
              <w:bottom w:val="single" w:sz="4" w:space="0" w:color="auto"/>
              <w:right w:val="single" w:sz="4" w:space="0" w:color="auto"/>
            </w:tcBorders>
            <w:shd w:val="clear" w:color="auto" w:fill="auto"/>
            <w:noWrap/>
            <w:vAlign w:val="center"/>
            <w:hideMark/>
          </w:tcPr>
          <w:p w14:paraId="0AA1A2E1" w14:textId="77777777" w:rsidR="00053C12" w:rsidRPr="00053C12" w:rsidRDefault="00053C12" w:rsidP="00053C12">
            <w:pPr>
              <w:spacing w:after="0" w:line="240" w:lineRule="auto"/>
              <w:jc w:val="right"/>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335,5</w:t>
            </w:r>
          </w:p>
        </w:tc>
        <w:tc>
          <w:tcPr>
            <w:tcW w:w="802" w:type="dxa"/>
            <w:tcBorders>
              <w:top w:val="nil"/>
              <w:left w:val="nil"/>
              <w:bottom w:val="single" w:sz="4" w:space="0" w:color="auto"/>
              <w:right w:val="single" w:sz="4" w:space="0" w:color="auto"/>
            </w:tcBorders>
            <w:shd w:val="clear" w:color="auto" w:fill="auto"/>
            <w:noWrap/>
            <w:vAlign w:val="center"/>
            <w:hideMark/>
          </w:tcPr>
          <w:p w14:paraId="75F242E3"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 </w:t>
            </w:r>
          </w:p>
        </w:tc>
        <w:tc>
          <w:tcPr>
            <w:tcW w:w="222" w:type="dxa"/>
            <w:gridSpan w:val="2"/>
            <w:vAlign w:val="center"/>
            <w:hideMark/>
          </w:tcPr>
          <w:p w14:paraId="69FD04A9" w14:textId="77777777" w:rsidR="00053C12" w:rsidRPr="00053C12" w:rsidRDefault="00053C12" w:rsidP="00053C12">
            <w:pPr>
              <w:spacing w:after="0" w:line="240" w:lineRule="auto"/>
              <w:rPr>
                <w:rFonts w:ascii="Times New Roman" w:eastAsia="Times New Roman" w:hAnsi="Times New Roman" w:cs="Times New Roman"/>
                <w:sz w:val="20"/>
                <w:szCs w:val="20"/>
                <w:lang w:eastAsia="ru-RU"/>
              </w:rPr>
            </w:pPr>
          </w:p>
        </w:tc>
      </w:tr>
      <w:tr w:rsidR="000C310E" w:rsidRPr="00053C12" w14:paraId="36A01431" w14:textId="77777777" w:rsidTr="000C310E">
        <w:trPr>
          <w:trHeight w:val="371"/>
        </w:trPr>
        <w:tc>
          <w:tcPr>
            <w:tcW w:w="5025" w:type="dxa"/>
            <w:tcBorders>
              <w:top w:val="nil"/>
              <w:left w:val="single" w:sz="4" w:space="0" w:color="auto"/>
              <w:bottom w:val="single" w:sz="4" w:space="0" w:color="auto"/>
              <w:right w:val="single" w:sz="4" w:space="0" w:color="auto"/>
            </w:tcBorders>
            <w:shd w:val="clear" w:color="auto" w:fill="auto"/>
            <w:vAlign w:val="center"/>
            <w:hideMark/>
          </w:tcPr>
          <w:p w14:paraId="2415B743"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Расходы на обеспечение реализации мероприятий по защите информации (Иные закупки товаров, работ и услуг для обеспечения государственных (муниципальных) нужд)</w:t>
            </w:r>
          </w:p>
        </w:tc>
        <w:tc>
          <w:tcPr>
            <w:tcW w:w="1948" w:type="dxa"/>
            <w:tcBorders>
              <w:top w:val="nil"/>
              <w:left w:val="nil"/>
              <w:bottom w:val="single" w:sz="4" w:space="0" w:color="auto"/>
              <w:right w:val="single" w:sz="4" w:space="0" w:color="auto"/>
            </w:tcBorders>
            <w:shd w:val="clear" w:color="auto" w:fill="auto"/>
            <w:noWrap/>
            <w:vAlign w:val="center"/>
            <w:hideMark/>
          </w:tcPr>
          <w:p w14:paraId="7024470D"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951</w:t>
            </w:r>
          </w:p>
        </w:tc>
        <w:tc>
          <w:tcPr>
            <w:tcW w:w="1239" w:type="dxa"/>
            <w:tcBorders>
              <w:top w:val="nil"/>
              <w:left w:val="nil"/>
              <w:bottom w:val="single" w:sz="4" w:space="0" w:color="auto"/>
              <w:right w:val="single" w:sz="4" w:space="0" w:color="auto"/>
            </w:tcBorders>
            <w:shd w:val="clear" w:color="auto" w:fill="auto"/>
            <w:noWrap/>
            <w:vAlign w:val="center"/>
            <w:hideMark/>
          </w:tcPr>
          <w:p w14:paraId="3AC6A307"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01</w:t>
            </w:r>
          </w:p>
        </w:tc>
        <w:tc>
          <w:tcPr>
            <w:tcW w:w="1239" w:type="dxa"/>
            <w:tcBorders>
              <w:top w:val="nil"/>
              <w:left w:val="nil"/>
              <w:bottom w:val="single" w:sz="4" w:space="0" w:color="auto"/>
              <w:right w:val="single" w:sz="4" w:space="0" w:color="auto"/>
            </w:tcBorders>
            <w:shd w:val="clear" w:color="auto" w:fill="auto"/>
            <w:noWrap/>
            <w:vAlign w:val="center"/>
            <w:hideMark/>
          </w:tcPr>
          <w:p w14:paraId="71690D32"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13</w:t>
            </w:r>
          </w:p>
        </w:tc>
        <w:tc>
          <w:tcPr>
            <w:tcW w:w="1732" w:type="dxa"/>
            <w:tcBorders>
              <w:top w:val="nil"/>
              <w:left w:val="nil"/>
              <w:bottom w:val="single" w:sz="4" w:space="0" w:color="auto"/>
              <w:right w:val="single" w:sz="4" w:space="0" w:color="auto"/>
            </w:tcBorders>
            <w:shd w:val="clear" w:color="auto" w:fill="auto"/>
            <w:noWrap/>
            <w:vAlign w:val="center"/>
            <w:hideMark/>
          </w:tcPr>
          <w:p w14:paraId="662C2635"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01.4.02.20020</w:t>
            </w:r>
          </w:p>
        </w:tc>
        <w:tc>
          <w:tcPr>
            <w:tcW w:w="902" w:type="dxa"/>
            <w:tcBorders>
              <w:top w:val="nil"/>
              <w:left w:val="nil"/>
              <w:bottom w:val="single" w:sz="4" w:space="0" w:color="auto"/>
              <w:right w:val="single" w:sz="4" w:space="0" w:color="auto"/>
            </w:tcBorders>
            <w:shd w:val="clear" w:color="auto" w:fill="auto"/>
            <w:noWrap/>
            <w:vAlign w:val="center"/>
            <w:hideMark/>
          </w:tcPr>
          <w:p w14:paraId="46C2A096"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2.4.0</w:t>
            </w:r>
          </w:p>
        </w:tc>
        <w:tc>
          <w:tcPr>
            <w:tcW w:w="1997" w:type="dxa"/>
            <w:tcBorders>
              <w:top w:val="nil"/>
              <w:left w:val="nil"/>
              <w:bottom w:val="single" w:sz="4" w:space="0" w:color="auto"/>
              <w:right w:val="single" w:sz="4" w:space="0" w:color="auto"/>
            </w:tcBorders>
            <w:shd w:val="clear" w:color="auto" w:fill="auto"/>
            <w:noWrap/>
            <w:vAlign w:val="center"/>
            <w:hideMark/>
          </w:tcPr>
          <w:p w14:paraId="33977276" w14:textId="77777777" w:rsidR="00053C12" w:rsidRPr="00053C12" w:rsidRDefault="00053C12" w:rsidP="00053C12">
            <w:pPr>
              <w:spacing w:after="0" w:line="240" w:lineRule="auto"/>
              <w:jc w:val="right"/>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134,9</w:t>
            </w:r>
          </w:p>
        </w:tc>
        <w:tc>
          <w:tcPr>
            <w:tcW w:w="802" w:type="dxa"/>
            <w:tcBorders>
              <w:top w:val="nil"/>
              <w:left w:val="nil"/>
              <w:bottom w:val="single" w:sz="4" w:space="0" w:color="auto"/>
              <w:right w:val="single" w:sz="4" w:space="0" w:color="auto"/>
            </w:tcBorders>
            <w:shd w:val="clear" w:color="auto" w:fill="auto"/>
            <w:noWrap/>
            <w:vAlign w:val="center"/>
            <w:hideMark/>
          </w:tcPr>
          <w:p w14:paraId="540ED5C8"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 </w:t>
            </w:r>
          </w:p>
        </w:tc>
        <w:tc>
          <w:tcPr>
            <w:tcW w:w="222" w:type="dxa"/>
            <w:gridSpan w:val="2"/>
            <w:vAlign w:val="center"/>
            <w:hideMark/>
          </w:tcPr>
          <w:p w14:paraId="582C4D58" w14:textId="77777777" w:rsidR="00053C12" w:rsidRPr="00053C12" w:rsidRDefault="00053C12" w:rsidP="00053C12">
            <w:pPr>
              <w:spacing w:after="0" w:line="240" w:lineRule="auto"/>
              <w:rPr>
                <w:rFonts w:ascii="Times New Roman" w:eastAsia="Times New Roman" w:hAnsi="Times New Roman" w:cs="Times New Roman"/>
                <w:sz w:val="20"/>
                <w:szCs w:val="20"/>
                <w:lang w:eastAsia="ru-RU"/>
              </w:rPr>
            </w:pPr>
          </w:p>
        </w:tc>
      </w:tr>
      <w:tr w:rsidR="000C310E" w:rsidRPr="00053C12" w14:paraId="080C44F7" w14:textId="77777777" w:rsidTr="000C310E">
        <w:trPr>
          <w:trHeight w:val="866"/>
        </w:trPr>
        <w:tc>
          <w:tcPr>
            <w:tcW w:w="5025" w:type="dxa"/>
            <w:tcBorders>
              <w:top w:val="nil"/>
              <w:left w:val="single" w:sz="4" w:space="0" w:color="auto"/>
              <w:bottom w:val="single" w:sz="4" w:space="0" w:color="auto"/>
              <w:right w:val="single" w:sz="4" w:space="0" w:color="auto"/>
            </w:tcBorders>
            <w:shd w:val="clear" w:color="auto" w:fill="auto"/>
            <w:vAlign w:val="center"/>
            <w:hideMark/>
          </w:tcPr>
          <w:p w14:paraId="363372DE"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Расходы на официальное опубликование нормативных правовых актов Администрации Митякинского сельского поселения, Собрания депутатов Митякинского сельского поселения в газете «Родная сторона», на официальном сайте Администрации Митякинского сельского поселения (Иные закупки товаров, работ и услуг для обеспечения государственных (муниципальных) нужд)</w:t>
            </w:r>
          </w:p>
        </w:tc>
        <w:tc>
          <w:tcPr>
            <w:tcW w:w="1948" w:type="dxa"/>
            <w:tcBorders>
              <w:top w:val="nil"/>
              <w:left w:val="nil"/>
              <w:bottom w:val="single" w:sz="4" w:space="0" w:color="auto"/>
              <w:right w:val="single" w:sz="4" w:space="0" w:color="auto"/>
            </w:tcBorders>
            <w:shd w:val="clear" w:color="auto" w:fill="auto"/>
            <w:noWrap/>
            <w:vAlign w:val="center"/>
            <w:hideMark/>
          </w:tcPr>
          <w:p w14:paraId="6ECA8B08"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951</w:t>
            </w:r>
          </w:p>
        </w:tc>
        <w:tc>
          <w:tcPr>
            <w:tcW w:w="1239" w:type="dxa"/>
            <w:tcBorders>
              <w:top w:val="nil"/>
              <w:left w:val="nil"/>
              <w:bottom w:val="single" w:sz="4" w:space="0" w:color="auto"/>
              <w:right w:val="single" w:sz="4" w:space="0" w:color="auto"/>
            </w:tcBorders>
            <w:shd w:val="clear" w:color="auto" w:fill="auto"/>
            <w:noWrap/>
            <w:vAlign w:val="center"/>
            <w:hideMark/>
          </w:tcPr>
          <w:p w14:paraId="6B44B0AF"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01</w:t>
            </w:r>
          </w:p>
        </w:tc>
        <w:tc>
          <w:tcPr>
            <w:tcW w:w="1239" w:type="dxa"/>
            <w:tcBorders>
              <w:top w:val="nil"/>
              <w:left w:val="nil"/>
              <w:bottom w:val="single" w:sz="4" w:space="0" w:color="auto"/>
              <w:right w:val="single" w:sz="4" w:space="0" w:color="auto"/>
            </w:tcBorders>
            <w:shd w:val="clear" w:color="auto" w:fill="auto"/>
            <w:noWrap/>
            <w:vAlign w:val="center"/>
            <w:hideMark/>
          </w:tcPr>
          <w:p w14:paraId="453B104D"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13</w:t>
            </w:r>
          </w:p>
        </w:tc>
        <w:tc>
          <w:tcPr>
            <w:tcW w:w="1732" w:type="dxa"/>
            <w:tcBorders>
              <w:top w:val="nil"/>
              <w:left w:val="nil"/>
              <w:bottom w:val="single" w:sz="4" w:space="0" w:color="auto"/>
              <w:right w:val="single" w:sz="4" w:space="0" w:color="auto"/>
            </w:tcBorders>
            <w:shd w:val="clear" w:color="auto" w:fill="auto"/>
            <w:noWrap/>
            <w:vAlign w:val="center"/>
            <w:hideMark/>
          </w:tcPr>
          <w:p w14:paraId="05ED3504"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07.4.02.20110</w:t>
            </w:r>
          </w:p>
        </w:tc>
        <w:tc>
          <w:tcPr>
            <w:tcW w:w="902" w:type="dxa"/>
            <w:tcBorders>
              <w:top w:val="nil"/>
              <w:left w:val="nil"/>
              <w:bottom w:val="single" w:sz="4" w:space="0" w:color="auto"/>
              <w:right w:val="single" w:sz="4" w:space="0" w:color="auto"/>
            </w:tcBorders>
            <w:shd w:val="clear" w:color="auto" w:fill="auto"/>
            <w:noWrap/>
            <w:vAlign w:val="center"/>
            <w:hideMark/>
          </w:tcPr>
          <w:p w14:paraId="78178229"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2.4.0</w:t>
            </w:r>
          </w:p>
        </w:tc>
        <w:tc>
          <w:tcPr>
            <w:tcW w:w="1997" w:type="dxa"/>
            <w:tcBorders>
              <w:top w:val="nil"/>
              <w:left w:val="nil"/>
              <w:bottom w:val="single" w:sz="4" w:space="0" w:color="auto"/>
              <w:right w:val="single" w:sz="4" w:space="0" w:color="auto"/>
            </w:tcBorders>
            <w:shd w:val="clear" w:color="auto" w:fill="auto"/>
            <w:noWrap/>
            <w:vAlign w:val="center"/>
            <w:hideMark/>
          </w:tcPr>
          <w:p w14:paraId="38E96970" w14:textId="77777777" w:rsidR="00053C12" w:rsidRPr="00053C12" w:rsidRDefault="00053C12" w:rsidP="00053C12">
            <w:pPr>
              <w:spacing w:after="0" w:line="240" w:lineRule="auto"/>
              <w:jc w:val="right"/>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56,1</w:t>
            </w:r>
          </w:p>
        </w:tc>
        <w:tc>
          <w:tcPr>
            <w:tcW w:w="802" w:type="dxa"/>
            <w:tcBorders>
              <w:top w:val="nil"/>
              <w:left w:val="nil"/>
              <w:bottom w:val="single" w:sz="4" w:space="0" w:color="auto"/>
              <w:right w:val="single" w:sz="4" w:space="0" w:color="auto"/>
            </w:tcBorders>
            <w:shd w:val="clear" w:color="auto" w:fill="auto"/>
            <w:noWrap/>
            <w:vAlign w:val="center"/>
            <w:hideMark/>
          </w:tcPr>
          <w:p w14:paraId="6D7EC1FB"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 </w:t>
            </w:r>
          </w:p>
        </w:tc>
        <w:tc>
          <w:tcPr>
            <w:tcW w:w="222" w:type="dxa"/>
            <w:gridSpan w:val="2"/>
            <w:vAlign w:val="center"/>
            <w:hideMark/>
          </w:tcPr>
          <w:p w14:paraId="32E4A149" w14:textId="77777777" w:rsidR="00053C12" w:rsidRPr="00053C12" w:rsidRDefault="00053C12" w:rsidP="00053C12">
            <w:pPr>
              <w:spacing w:after="0" w:line="240" w:lineRule="auto"/>
              <w:rPr>
                <w:rFonts w:ascii="Times New Roman" w:eastAsia="Times New Roman" w:hAnsi="Times New Roman" w:cs="Times New Roman"/>
                <w:sz w:val="20"/>
                <w:szCs w:val="20"/>
                <w:lang w:eastAsia="ru-RU"/>
              </w:rPr>
            </w:pPr>
          </w:p>
        </w:tc>
      </w:tr>
      <w:tr w:rsidR="000C310E" w:rsidRPr="00053C12" w14:paraId="0D9DC361" w14:textId="77777777" w:rsidTr="000C310E">
        <w:trPr>
          <w:trHeight w:val="155"/>
        </w:trPr>
        <w:tc>
          <w:tcPr>
            <w:tcW w:w="5025" w:type="dxa"/>
            <w:tcBorders>
              <w:top w:val="nil"/>
              <w:left w:val="single" w:sz="4" w:space="0" w:color="auto"/>
              <w:bottom w:val="single" w:sz="4" w:space="0" w:color="auto"/>
              <w:right w:val="single" w:sz="4" w:space="0" w:color="auto"/>
            </w:tcBorders>
            <w:shd w:val="clear" w:color="auto" w:fill="auto"/>
            <w:vAlign w:val="center"/>
            <w:hideMark/>
          </w:tcPr>
          <w:p w14:paraId="59BE6A3B"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Расходы на закупку товаров, работ и услуг для ремонта, содержания административного здания (Иные закупки товаров, работ и услуг для обеспечения государственных (муниципальных) нужд)</w:t>
            </w:r>
          </w:p>
        </w:tc>
        <w:tc>
          <w:tcPr>
            <w:tcW w:w="1948" w:type="dxa"/>
            <w:tcBorders>
              <w:top w:val="nil"/>
              <w:left w:val="nil"/>
              <w:bottom w:val="single" w:sz="4" w:space="0" w:color="auto"/>
              <w:right w:val="single" w:sz="4" w:space="0" w:color="auto"/>
            </w:tcBorders>
            <w:shd w:val="clear" w:color="auto" w:fill="auto"/>
            <w:noWrap/>
            <w:vAlign w:val="center"/>
            <w:hideMark/>
          </w:tcPr>
          <w:p w14:paraId="78FE439B"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951</w:t>
            </w:r>
          </w:p>
        </w:tc>
        <w:tc>
          <w:tcPr>
            <w:tcW w:w="1239" w:type="dxa"/>
            <w:tcBorders>
              <w:top w:val="nil"/>
              <w:left w:val="nil"/>
              <w:bottom w:val="single" w:sz="4" w:space="0" w:color="auto"/>
              <w:right w:val="single" w:sz="4" w:space="0" w:color="auto"/>
            </w:tcBorders>
            <w:shd w:val="clear" w:color="auto" w:fill="auto"/>
            <w:noWrap/>
            <w:vAlign w:val="center"/>
            <w:hideMark/>
          </w:tcPr>
          <w:p w14:paraId="4D7479E8"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01</w:t>
            </w:r>
          </w:p>
        </w:tc>
        <w:tc>
          <w:tcPr>
            <w:tcW w:w="1239" w:type="dxa"/>
            <w:tcBorders>
              <w:top w:val="nil"/>
              <w:left w:val="nil"/>
              <w:bottom w:val="single" w:sz="4" w:space="0" w:color="auto"/>
              <w:right w:val="single" w:sz="4" w:space="0" w:color="auto"/>
            </w:tcBorders>
            <w:shd w:val="clear" w:color="auto" w:fill="auto"/>
            <w:noWrap/>
            <w:vAlign w:val="center"/>
            <w:hideMark/>
          </w:tcPr>
          <w:p w14:paraId="0875A901"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13</w:t>
            </w:r>
          </w:p>
        </w:tc>
        <w:tc>
          <w:tcPr>
            <w:tcW w:w="1732" w:type="dxa"/>
            <w:tcBorders>
              <w:top w:val="nil"/>
              <w:left w:val="nil"/>
              <w:bottom w:val="single" w:sz="4" w:space="0" w:color="auto"/>
              <w:right w:val="single" w:sz="4" w:space="0" w:color="auto"/>
            </w:tcBorders>
            <w:shd w:val="clear" w:color="auto" w:fill="auto"/>
            <w:noWrap/>
            <w:vAlign w:val="center"/>
            <w:hideMark/>
          </w:tcPr>
          <w:p w14:paraId="24E1382C"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11.4.01.20130</w:t>
            </w:r>
          </w:p>
        </w:tc>
        <w:tc>
          <w:tcPr>
            <w:tcW w:w="902" w:type="dxa"/>
            <w:tcBorders>
              <w:top w:val="nil"/>
              <w:left w:val="nil"/>
              <w:bottom w:val="single" w:sz="4" w:space="0" w:color="auto"/>
              <w:right w:val="single" w:sz="4" w:space="0" w:color="auto"/>
            </w:tcBorders>
            <w:shd w:val="clear" w:color="auto" w:fill="auto"/>
            <w:noWrap/>
            <w:vAlign w:val="center"/>
            <w:hideMark/>
          </w:tcPr>
          <w:p w14:paraId="6F34BB49"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2.4.0</w:t>
            </w:r>
          </w:p>
        </w:tc>
        <w:tc>
          <w:tcPr>
            <w:tcW w:w="1997" w:type="dxa"/>
            <w:tcBorders>
              <w:top w:val="nil"/>
              <w:left w:val="nil"/>
              <w:bottom w:val="single" w:sz="4" w:space="0" w:color="auto"/>
              <w:right w:val="single" w:sz="4" w:space="0" w:color="auto"/>
            </w:tcBorders>
            <w:shd w:val="clear" w:color="auto" w:fill="auto"/>
            <w:noWrap/>
            <w:vAlign w:val="center"/>
            <w:hideMark/>
          </w:tcPr>
          <w:p w14:paraId="5501CE6A" w14:textId="77777777" w:rsidR="00053C12" w:rsidRPr="00053C12" w:rsidRDefault="00053C12" w:rsidP="00053C12">
            <w:pPr>
              <w:spacing w:after="0" w:line="240" w:lineRule="auto"/>
              <w:jc w:val="right"/>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650,0</w:t>
            </w:r>
          </w:p>
        </w:tc>
        <w:tc>
          <w:tcPr>
            <w:tcW w:w="802" w:type="dxa"/>
            <w:tcBorders>
              <w:top w:val="nil"/>
              <w:left w:val="nil"/>
              <w:bottom w:val="single" w:sz="4" w:space="0" w:color="auto"/>
              <w:right w:val="single" w:sz="4" w:space="0" w:color="auto"/>
            </w:tcBorders>
            <w:shd w:val="clear" w:color="auto" w:fill="auto"/>
            <w:noWrap/>
            <w:vAlign w:val="center"/>
            <w:hideMark/>
          </w:tcPr>
          <w:p w14:paraId="41588BC1"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 </w:t>
            </w:r>
          </w:p>
        </w:tc>
        <w:tc>
          <w:tcPr>
            <w:tcW w:w="222" w:type="dxa"/>
            <w:gridSpan w:val="2"/>
            <w:vAlign w:val="center"/>
            <w:hideMark/>
          </w:tcPr>
          <w:p w14:paraId="7CF63D62" w14:textId="77777777" w:rsidR="00053C12" w:rsidRPr="00053C12" w:rsidRDefault="00053C12" w:rsidP="00053C12">
            <w:pPr>
              <w:spacing w:after="0" w:line="240" w:lineRule="auto"/>
              <w:rPr>
                <w:rFonts w:ascii="Times New Roman" w:eastAsia="Times New Roman" w:hAnsi="Times New Roman" w:cs="Times New Roman"/>
                <w:sz w:val="20"/>
                <w:szCs w:val="20"/>
                <w:lang w:eastAsia="ru-RU"/>
              </w:rPr>
            </w:pPr>
          </w:p>
        </w:tc>
      </w:tr>
      <w:tr w:rsidR="000C310E" w:rsidRPr="00053C12" w14:paraId="1BFB1E0D" w14:textId="77777777" w:rsidTr="000C310E">
        <w:trPr>
          <w:trHeight w:val="637"/>
        </w:trPr>
        <w:tc>
          <w:tcPr>
            <w:tcW w:w="5025" w:type="dxa"/>
            <w:tcBorders>
              <w:top w:val="nil"/>
              <w:left w:val="single" w:sz="4" w:space="0" w:color="auto"/>
              <w:bottom w:val="single" w:sz="4" w:space="0" w:color="auto"/>
              <w:right w:val="single" w:sz="4" w:space="0" w:color="auto"/>
            </w:tcBorders>
            <w:shd w:val="clear" w:color="auto" w:fill="auto"/>
            <w:vAlign w:val="center"/>
            <w:hideMark/>
          </w:tcPr>
          <w:p w14:paraId="785D0D91"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Оценка муниципального имущества, признание прав и регулирование отношений по муниципальной собственности Митякинского сельского поселения по иным непрограммным мероприятиям (Иные закупки товаров, работ и услуг для обеспечения государственных (муниципальных) нужд)</w:t>
            </w:r>
          </w:p>
        </w:tc>
        <w:tc>
          <w:tcPr>
            <w:tcW w:w="1948" w:type="dxa"/>
            <w:tcBorders>
              <w:top w:val="nil"/>
              <w:left w:val="nil"/>
              <w:bottom w:val="single" w:sz="4" w:space="0" w:color="auto"/>
              <w:right w:val="single" w:sz="4" w:space="0" w:color="auto"/>
            </w:tcBorders>
            <w:shd w:val="clear" w:color="auto" w:fill="auto"/>
            <w:noWrap/>
            <w:vAlign w:val="center"/>
            <w:hideMark/>
          </w:tcPr>
          <w:p w14:paraId="24DE6FC2"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951</w:t>
            </w:r>
          </w:p>
        </w:tc>
        <w:tc>
          <w:tcPr>
            <w:tcW w:w="1239" w:type="dxa"/>
            <w:tcBorders>
              <w:top w:val="nil"/>
              <w:left w:val="nil"/>
              <w:bottom w:val="single" w:sz="4" w:space="0" w:color="auto"/>
              <w:right w:val="single" w:sz="4" w:space="0" w:color="auto"/>
            </w:tcBorders>
            <w:shd w:val="clear" w:color="auto" w:fill="auto"/>
            <w:noWrap/>
            <w:vAlign w:val="center"/>
            <w:hideMark/>
          </w:tcPr>
          <w:p w14:paraId="04723787"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01</w:t>
            </w:r>
          </w:p>
        </w:tc>
        <w:tc>
          <w:tcPr>
            <w:tcW w:w="1239" w:type="dxa"/>
            <w:tcBorders>
              <w:top w:val="nil"/>
              <w:left w:val="nil"/>
              <w:bottom w:val="single" w:sz="4" w:space="0" w:color="auto"/>
              <w:right w:val="single" w:sz="4" w:space="0" w:color="auto"/>
            </w:tcBorders>
            <w:shd w:val="clear" w:color="auto" w:fill="auto"/>
            <w:noWrap/>
            <w:vAlign w:val="center"/>
            <w:hideMark/>
          </w:tcPr>
          <w:p w14:paraId="2CC8E58D"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13</w:t>
            </w:r>
          </w:p>
        </w:tc>
        <w:tc>
          <w:tcPr>
            <w:tcW w:w="1732" w:type="dxa"/>
            <w:tcBorders>
              <w:top w:val="nil"/>
              <w:left w:val="nil"/>
              <w:bottom w:val="single" w:sz="4" w:space="0" w:color="auto"/>
              <w:right w:val="single" w:sz="4" w:space="0" w:color="auto"/>
            </w:tcBorders>
            <w:shd w:val="clear" w:color="auto" w:fill="auto"/>
            <w:noWrap/>
            <w:vAlign w:val="center"/>
            <w:hideMark/>
          </w:tcPr>
          <w:p w14:paraId="321B0BD8"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99.9.00.20140</w:t>
            </w:r>
          </w:p>
        </w:tc>
        <w:tc>
          <w:tcPr>
            <w:tcW w:w="902" w:type="dxa"/>
            <w:tcBorders>
              <w:top w:val="nil"/>
              <w:left w:val="nil"/>
              <w:bottom w:val="single" w:sz="4" w:space="0" w:color="auto"/>
              <w:right w:val="single" w:sz="4" w:space="0" w:color="auto"/>
            </w:tcBorders>
            <w:shd w:val="clear" w:color="auto" w:fill="auto"/>
            <w:noWrap/>
            <w:vAlign w:val="center"/>
            <w:hideMark/>
          </w:tcPr>
          <w:p w14:paraId="52A22B18"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2.4.0</w:t>
            </w:r>
          </w:p>
        </w:tc>
        <w:tc>
          <w:tcPr>
            <w:tcW w:w="1997" w:type="dxa"/>
            <w:tcBorders>
              <w:top w:val="nil"/>
              <w:left w:val="nil"/>
              <w:bottom w:val="single" w:sz="4" w:space="0" w:color="auto"/>
              <w:right w:val="single" w:sz="4" w:space="0" w:color="auto"/>
            </w:tcBorders>
            <w:shd w:val="clear" w:color="auto" w:fill="auto"/>
            <w:noWrap/>
            <w:vAlign w:val="center"/>
            <w:hideMark/>
          </w:tcPr>
          <w:p w14:paraId="325C1874" w14:textId="77777777" w:rsidR="00053C12" w:rsidRPr="00053C12" w:rsidRDefault="00053C12" w:rsidP="00053C12">
            <w:pPr>
              <w:spacing w:after="0" w:line="240" w:lineRule="auto"/>
              <w:jc w:val="right"/>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10,0</w:t>
            </w:r>
          </w:p>
        </w:tc>
        <w:tc>
          <w:tcPr>
            <w:tcW w:w="802" w:type="dxa"/>
            <w:tcBorders>
              <w:top w:val="nil"/>
              <w:left w:val="nil"/>
              <w:bottom w:val="single" w:sz="4" w:space="0" w:color="auto"/>
              <w:right w:val="single" w:sz="4" w:space="0" w:color="auto"/>
            </w:tcBorders>
            <w:shd w:val="clear" w:color="auto" w:fill="auto"/>
            <w:noWrap/>
            <w:vAlign w:val="center"/>
            <w:hideMark/>
          </w:tcPr>
          <w:p w14:paraId="1222E0BA"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 </w:t>
            </w:r>
          </w:p>
        </w:tc>
        <w:tc>
          <w:tcPr>
            <w:tcW w:w="222" w:type="dxa"/>
            <w:gridSpan w:val="2"/>
            <w:vAlign w:val="center"/>
            <w:hideMark/>
          </w:tcPr>
          <w:p w14:paraId="5F13F717" w14:textId="77777777" w:rsidR="00053C12" w:rsidRPr="00053C12" w:rsidRDefault="00053C12" w:rsidP="00053C12">
            <w:pPr>
              <w:spacing w:after="0" w:line="240" w:lineRule="auto"/>
              <w:rPr>
                <w:rFonts w:ascii="Times New Roman" w:eastAsia="Times New Roman" w:hAnsi="Times New Roman" w:cs="Times New Roman"/>
                <w:sz w:val="20"/>
                <w:szCs w:val="20"/>
                <w:lang w:eastAsia="ru-RU"/>
              </w:rPr>
            </w:pPr>
          </w:p>
        </w:tc>
      </w:tr>
      <w:tr w:rsidR="000C310E" w:rsidRPr="00053C12" w14:paraId="5CE35F9F" w14:textId="77777777" w:rsidTr="000C310E">
        <w:trPr>
          <w:trHeight w:val="70"/>
        </w:trPr>
        <w:tc>
          <w:tcPr>
            <w:tcW w:w="5025" w:type="dxa"/>
            <w:tcBorders>
              <w:top w:val="nil"/>
              <w:left w:val="single" w:sz="4" w:space="0" w:color="auto"/>
              <w:bottom w:val="single" w:sz="4" w:space="0" w:color="auto"/>
              <w:right w:val="single" w:sz="4" w:space="0" w:color="auto"/>
            </w:tcBorders>
            <w:shd w:val="clear" w:color="auto" w:fill="auto"/>
            <w:vAlign w:val="center"/>
            <w:hideMark/>
          </w:tcPr>
          <w:p w14:paraId="0BBC9365"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Реализация направления расходов по иным непрограммным мероприятиям (Уплата налогов, сборов и иных платежей)</w:t>
            </w:r>
          </w:p>
        </w:tc>
        <w:tc>
          <w:tcPr>
            <w:tcW w:w="1948" w:type="dxa"/>
            <w:tcBorders>
              <w:top w:val="nil"/>
              <w:left w:val="nil"/>
              <w:bottom w:val="single" w:sz="4" w:space="0" w:color="auto"/>
              <w:right w:val="single" w:sz="4" w:space="0" w:color="auto"/>
            </w:tcBorders>
            <w:shd w:val="clear" w:color="auto" w:fill="auto"/>
            <w:noWrap/>
            <w:vAlign w:val="center"/>
            <w:hideMark/>
          </w:tcPr>
          <w:p w14:paraId="5C6F45C8"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951</w:t>
            </w:r>
          </w:p>
        </w:tc>
        <w:tc>
          <w:tcPr>
            <w:tcW w:w="1239" w:type="dxa"/>
            <w:tcBorders>
              <w:top w:val="nil"/>
              <w:left w:val="nil"/>
              <w:bottom w:val="single" w:sz="4" w:space="0" w:color="auto"/>
              <w:right w:val="single" w:sz="4" w:space="0" w:color="auto"/>
            </w:tcBorders>
            <w:shd w:val="clear" w:color="auto" w:fill="auto"/>
            <w:noWrap/>
            <w:vAlign w:val="center"/>
            <w:hideMark/>
          </w:tcPr>
          <w:p w14:paraId="33D4FD6C"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01</w:t>
            </w:r>
          </w:p>
        </w:tc>
        <w:tc>
          <w:tcPr>
            <w:tcW w:w="1239" w:type="dxa"/>
            <w:tcBorders>
              <w:top w:val="nil"/>
              <w:left w:val="nil"/>
              <w:bottom w:val="single" w:sz="4" w:space="0" w:color="auto"/>
              <w:right w:val="single" w:sz="4" w:space="0" w:color="auto"/>
            </w:tcBorders>
            <w:shd w:val="clear" w:color="auto" w:fill="auto"/>
            <w:noWrap/>
            <w:vAlign w:val="center"/>
            <w:hideMark/>
          </w:tcPr>
          <w:p w14:paraId="0D0AE411"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13</w:t>
            </w:r>
          </w:p>
        </w:tc>
        <w:tc>
          <w:tcPr>
            <w:tcW w:w="1732" w:type="dxa"/>
            <w:tcBorders>
              <w:top w:val="nil"/>
              <w:left w:val="nil"/>
              <w:bottom w:val="single" w:sz="4" w:space="0" w:color="auto"/>
              <w:right w:val="single" w:sz="4" w:space="0" w:color="auto"/>
            </w:tcBorders>
            <w:shd w:val="clear" w:color="auto" w:fill="auto"/>
            <w:noWrap/>
            <w:vAlign w:val="center"/>
            <w:hideMark/>
          </w:tcPr>
          <w:p w14:paraId="75DC0CC1"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99.9.00.99990</w:t>
            </w:r>
          </w:p>
        </w:tc>
        <w:tc>
          <w:tcPr>
            <w:tcW w:w="902" w:type="dxa"/>
            <w:tcBorders>
              <w:top w:val="nil"/>
              <w:left w:val="nil"/>
              <w:bottom w:val="single" w:sz="4" w:space="0" w:color="auto"/>
              <w:right w:val="single" w:sz="4" w:space="0" w:color="auto"/>
            </w:tcBorders>
            <w:shd w:val="clear" w:color="auto" w:fill="auto"/>
            <w:noWrap/>
            <w:vAlign w:val="center"/>
            <w:hideMark/>
          </w:tcPr>
          <w:p w14:paraId="15E24B3E"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8.5.0</w:t>
            </w:r>
          </w:p>
        </w:tc>
        <w:tc>
          <w:tcPr>
            <w:tcW w:w="1997" w:type="dxa"/>
            <w:tcBorders>
              <w:top w:val="nil"/>
              <w:left w:val="nil"/>
              <w:bottom w:val="single" w:sz="4" w:space="0" w:color="auto"/>
              <w:right w:val="single" w:sz="4" w:space="0" w:color="auto"/>
            </w:tcBorders>
            <w:shd w:val="clear" w:color="auto" w:fill="auto"/>
            <w:noWrap/>
            <w:vAlign w:val="center"/>
            <w:hideMark/>
          </w:tcPr>
          <w:p w14:paraId="256D3835" w14:textId="77777777" w:rsidR="00053C12" w:rsidRPr="00053C12" w:rsidRDefault="00053C12" w:rsidP="00053C12">
            <w:pPr>
              <w:spacing w:after="0" w:line="240" w:lineRule="auto"/>
              <w:jc w:val="right"/>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264,3</w:t>
            </w:r>
          </w:p>
        </w:tc>
        <w:tc>
          <w:tcPr>
            <w:tcW w:w="802" w:type="dxa"/>
            <w:tcBorders>
              <w:top w:val="nil"/>
              <w:left w:val="nil"/>
              <w:bottom w:val="single" w:sz="4" w:space="0" w:color="auto"/>
              <w:right w:val="single" w:sz="4" w:space="0" w:color="auto"/>
            </w:tcBorders>
            <w:shd w:val="clear" w:color="auto" w:fill="auto"/>
            <w:noWrap/>
            <w:vAlign w:val="center"/>
            <w:hideMark/>
          </w:tcPr>
          <w:p w14:paraId="6A1202F2"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 </w:t>
            </w:r>
          </w:p>
        </w:tc>
        <w:tc>
          <w:tcPr>
            <w:tcW w:w="222" w:type="dxa"/>
            <w:gridSpan w:val="2"/>
            <w:vAlign w:val="center"/>
            <w:hideMark/>
          </w:tcPr>
          <w:p w14:paraId="5007F8DF" w14:textId="77777777" w:rsidR="00053C12" w:rsidRPr="00053C12" w:rsidRDefault="00053C12" w:rsidP="00053C12">
            <w:pPr>
              <w:spacing w:after="0" w:line="240" w:lineRule="auto"/>
              <w:rPr>
                <w:rFonts w:ascii="Times New Roman" w:eastAsia="Times New Roman" w:hAnsi="Times New Roman" w:cs="Times New Roman"/>
                <w:sz w:val="20"/>
                <w:szCs w:val="20"/>
                <w:lang w:eastAsia="ru-RU"/>
              </w:rPr>
            </w:pPr>
          </w:p>
        </w:tc>
      </w:tr>
      <w:tr w:rsidR="000C310E" w:rsidRPr="00053C12" w14:paraId="5F03E2EF" w14:textId="77777777" w:rsidTr="000C310E">
        <w:trPr>
          <w:trHeight w:val="70"/>
        </w:trPr>
        <w:tc>
          <w:tcPr>
            <w:tcW w:w="5025" w:type="dxa"/>
            <w:tcBorders>
              <w:top w:val="nil"/>
              <w:left w:val="single" w:sz="4" w:space="0" w:color="auto"/>
              <w:bottom w:val="single" w:sz="4" w:space="0" w:color="auto"/>
              <w:right w:val="single" w:sz="4" w:space="0" w:color="auto"/>
            </w:tcBorders>
            <w:shd w:val="clear" w:color="auto" w:fill="auto"/>
            <w:vAlign w:val="center"/>
            <w:hideMark/>
          </w:tcPr>
          <w:p w14:paraId="19D84416"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 по иным непрограммным мероприятиям (Расходы на выплаты персоналу государственных (муниципальных) органов)</w:t>
            </w:r>
          </w:p>
        </w:tc>
        <w:tc>
          <w:tcPr>
            <w:tcW w:w="1948" w:type="dxa"/>
            <w:tcBorders>
              <w:top w:val="nil"/>
              <w:left w:val="nil"/>
              <w:bottom w:val="single" w:sz="4" w:space="0" w:color="auto"/>
              <w:right w:val="single" w:sz="4" w:space="0" w:color="auto"/>
            </w:tcBorders>
            <w:shd w:val="clear" w:color="auto" w:fill="auto"/>
            <w:noWrap/>
            <w:vAlign w:val="center"/>
            <w:hideMark/>
          </w:tcPr>
          <w:p w14:paraId="18B8B3FF"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951</w:t>
            </w:r>
          </w:p>
        </w:tc>
        <w:tc>
          <w:tcPr>
            <w:tcW w:w="1239" w:type="dxa"/>
            <w:tcBorders>
              <w:top w:val="nil"/>
              <w:left w:val="nil"/>
              <w:bottom w:val="single" w:sz="4" w:space="0" w:color="auto"/>
              <w:right w:val="single" w:sz="4" w:space="0" w:color="auto"/>
            </w:tcBorders>
            <w:shd w:val="clear" w:color="auto" w:fill="auto"/>
            <w:noWrap/>
            <w:vAlign w:val="center"/>
            <w:hideMark/>
          </w:tcPr>
          <w:p w14:paraId="00DDF35D"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02</w:t>
            </w:r>
          </w:p>
        </w:tc>
        <w:tc>
          <w:tcPr>
            <w:tcW w:w="1239" w:type="dxa"/>
            <w:tcBorders>
              <w:top w:val="nil"/>
              <w:left w:val="nil"/>
              <w:bottom w:val="single" w:sz="4" w:space="0" w:color="auto"/>
              <w:right w:val="single" w:sz="4" w:space="0" w:color="auto"/>
            </w:tcBorders>
            <w:shd w:val="clear" w:color="auto" w:fill="auto"/>
            <w:noWrap/>
            <w:vAlign w:val="center"/>
            <w:hideMark/>
          </w:tcPr>
          <w:p w14:paraId="5DCDF353"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03</w:t>
            </w:r>
          </w:p>
        </w:tc>
        <w:tc>
          <w:tcPr>
            <w:tcW w:w="1732" w:type="dxa"/>
            <w:tcBorders>
              <w:top w:val="nil"/>
              <w:left w:val="nil"/>
              <w:bottom w:val="single" w:sz="4" w:space="0" w:color="auto"/>
              <w:right w:val="single" w:sz="4" w:space="0" w:color="auto"/>
            </w:tcBorders>
            <w:shd w:val="clear" w:color="auto" w:fill="auto"/>
            <w:noWrap/>
            <w:vAlign w:val="center"/>
            <w:hideMark/>
          </w:tcPr>
          <w:p w14:paraId="40FCAE5D"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89.9.00.51180</w:t>
            </w:r>
          </w:p>
        </w:tc>
        <w:tc>
          <w:tcPr>
            <w:tcW w:w="902" w:type="dxa"/>
            <w:tcBorders>
              <w:top w:val="nil"/>
              <w:left w:val="nil"/>
              <w:bottom w:val="single" w:sz="4" w:space="0" w:color="auto"/>
              <w:right w:val="single" w:sz="4" w:space="0" w:color="auto"/>
            </w:tcBorders>
            <w:shd w:val="clear" w:color="auto" w:fill="auto"/>
            <w:noWrap/>
            <w:vAlign w:val="center"/>
            <w:hideMark/>
          </w:tcPr>
          <w:p w14:paraId="38BA0AB7"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1.2.0</w:t>
            </w:r>
          </w:p>
        </w:tc>
        <w:tc>
          <w:tcPr>
            <w:tcW w:w="1997" w:type="dxa"/>
            <w:tcBorders>
              <w:top w:val="nil"/>
              <w:left w:val="nil"/>
              <w:bottom w:val="single" w:sz="4" w:space="0" w:color="auto"/>
              <w:right w:val="single" w:sz="4" w:space="0" w:color="auto"/>
            </w:tcBorders>
            <w:shd w:val="clear" w:color="auto" w:fill="auto"/>
            <w:noWrap/>
            <w:vAlign w:val="center"/>
            <w:hideMark/>
          </w:tcPr>
          <w:p w14:paraId="5439DBA8" w14:textId="77777777" w:rsidR="00053C12" w:rsidRPr="00053C12" w:rsidRDefault="00053C12" w:rsidP="00053C12">
            <w:pPr>
              <w:spacing w:after="0" w:line="240" w:lineRule="auto"/>
              <w:jc w:val="right"/>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363,2</w:t>
            </w:r>
          </w:p>
        </w:tc>
        <w:tc>
          <w:tcPr>
            <w:tcW w:w="802" w:type="dxa"/>
            <w:tcBorders>
              <w:top w:val="nil"/>
              <w:left w:val="nil"/>
              <w:bottom w:val="single" w:sz="4" w:space="0" w:color="auto"/>
              <w:right w:val="single" w:sz="4" w:space="0" w:color="auto"/>
            </w:tcBorders>
            <w:shd w:val="clear" w:color="auto" w:fill="auto"/>
            <w:noWrap/>
            <w:vAlign w:val="center"/>
            <w:hideMark/>
          </w:tcPr>
          <w:p w14:paraId="4AAC9951"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 </w:t>
            </w:r>
          </w:p>
        </w:tc>
        <w:tc>
          <w:tcPr>
            <w:tcW w:w="222" w:type="dxa"/>
            <w:gridSpan w:val="2"/>
            <w:vAlign w:val="center"/>
            <w:hideMark/>
          </w:tcPr>
          <w:p w14:paraId="5A8297BC" w14:textId="77777777" w:rsidR="00053C12" w:rsidRPr="00053C12" w:rsidRDefault="00053C12" w:rsidP="00053C12">
            <w:pPr>
              <w:spacing w:after="0" w:line="240" w:lineRule="auto"/>
              <w:rPr>
                <w:rFonts w:ascii="Times New Roman" w:eastAsia="Times New Roman" w:hAnsi="Times New Roman" w:cs="Times New Roman"/>
                <w:sz w:val="20"/>
                <w:szCs w:val="20"/>
                <w:lang w:eastAsia="ru-RU"/>
              </w:rPr>
            </w:pPr>
          </w:p>
        </w:tc>
      </w:tr>
      <w:tr w:rsidR="000C310E" w:rsidRPr="00053C12" w14:paraId="62873356" w14:textId="77777777" w:rsidTr="000C310E">
        <w:trPr>
          <w:trHeight w:val="70"/>
        </w:trPr>
        <w:tc>
          <w:tcPr>
            <w:tcW w:w="5025" w:type="dxa"/>
            <w:tcBorders>
              <w:top w:val="nil"/>
              <w:left w:val="single" w:sz="4" w:space="0" w:color="auto"/>
              <w:bottom w:val="single" w:sz="4" w:space="0" w:color="auto"/>
              <w:right w:val="single" w:sz="4" w:space="0" w:color="auto"/>
            </w:tcBorders>
            <w:shd w:val="clear" w:color="auto" w:fill="auto"/>
            <w:vAlign w:val="center"/>
            <w:hideMark/>
          </w:tcPr>
          <w:p w14:paraId="3325CA49"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 xml:space="preserve">Субвенции бюджетам сельских поселений на осуществление первичного воинского учета органами </w:t>
            </w:r>
            <w:r w:rsidRPr="00053C12">
              <w:rPr>
                <w:rFonts w:ascii="Times New Roman" w:eastAsia="Times New Roman" w:hAnsi="Times New Roman" w:cs="Times New Roman"/>
                <w:i/>
                <w:iCs/>
                <w:color w:val="000000"/>
                <w:sz w:val="20"/>
                <w:szCs w:val="20"/>
                <w:lang w:eastAsia="ru-RU"/>
              </w:rPr>
              <w:lastRenderedPageBreak/>
              <w:t>местного самоуправления поселений, муниципальных и городских округов по иным непрограммным мероприятиям (Иные закупки товаров, работ и услуг для обеспечения государственных (муниципальных) нужд)</w:t>
            </w:r>
          </w:p>
        </w:tc>
        <w:tc>
          <w:tcPr>
            <w:tcW w:w="1948" w:type="dxa"/>
            <w:tcBorders>
              <w:top w:val="nil"/>
              <w:left w:val="nil"/>
              <w:bottom w:val="single" w:sz="4" w:space="0" w:color="auto"/>
              <w:right w:val="single" w:sz="4" w:space="0" w:color="auto"/>
            </w:tcBorders>
            <w:shd w:val="clear" w:color="auto" w:fill="auto"/>
            <w:noWrap/>
            <w:vAlign w:val="center"/>
            <w:hideMark/>
          </w:tcPr>
          <w:p w14:paraId="4BCE15BB"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lastRenderedPageBreak/>
              <w:t>951</w:t>
            </w:r>
          </w:p>
        </w:tc>
        <w:tc>
          <w:tcPr>
            <w:tcW w:w="1239" w:type="dxa"/>
            <w:tcBorders>
              <w:top w:val="nil"/>
              <w:left w:val="nil"/>
              <w:bottom w:val="single" w:sz="4" w:space="0" w:color="auto"/>
              <w:right w:val="single" w:sz="4" w:space="0" w:color="auto"/>
            </w:tcBorders>
            <w:shd w:val="clear" w:color="auto" w:fill="auto"/>
            <w:noWrap/>
            <w:vAlign w:val="center"/>
            <w:hideMark/>
          </w:tcPr>
          <w:p w14:paraId="3C247E27"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02</w:t>
            </w:r>
          </w:p>
        </w:tc>
        <w:tc>
          <w:tcPr>
            <w:tcW w:w="1239" w:type="dxa"/>
            <w:tcBorders>
              <w:top w:val="nil"/>
              <w:left w:val="nil"/>
              <w:bottom w:val="single" w:sz="4" w:space="0" w:color="auto"/>
              <w:right w:val="single" w:sz="4" w:space="0" w:color="auto"/>
            </w:tcBorders>
            <w:shd w:val="clear" w:color="auto" w:fill="auto"/>
            <w:noWrap/>
            <w:vAlign w:val="center"/>
            <w:hideMark/>
          </w:tcPr>
          <w:p w14:paraId="5F086220"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03</w:t>
            </w:r>
          </w:p>
        </w:tc>
        <w:tc>
          <w:tcPr>
            <w:tcW w:w="1732" w:type="dxa"/>
            <w:tcBorders>
              <w:top w:val="nil"/>
              <w:left w:val="nil"/>
              <w:bottom w:val="single" w:sz="4" w:space="0" w:color="auto"/>
              <w:right w:val="single" w:sz="4" w:space="0" w:color="auto"/>
            </w:tcBorders>
            <w:shd w:val="clear" w:color="auto" w:fill="auto"/>
            <w:noWrap/>
            <w:vAlign w:val="center"/>
            <w:hideMark/>
          </w:tcPr>
          <w:p w14:paraId="5FA95C29"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89.9.00.51180</w:t>
            </w:r>
          </w:p>
        </w:tc>
        <w:tc>
          <w:tcPr>
            <w:tcW w:w="902" w:type="dxa"/>
            <w:tcBorders>
              <w:top w:val="nil"/>
              <w:left w:val="nil"/>
              <w:bottom w:val="single" w:sz="4" w:space="0" w:color="auto"/>
              <w:right w:val="single" w:sz="4" w:space="0" w:color="auto"/>
            </w:tcBorders>
            <w:shd w:val="clear" w:color="auto" w:fill="auto"/>
            <w:noWrap/>
            <w:vAlign w:val="center"/>
            <w:hideMark/>
          </w:tcPr>
          <w:p w14:paraId="7F41785E"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2.4.0</w:t>
            </w:r>
          </w:p>
        </w:tc>
        <w:tc>
          <w:tcPr>
            <w:tcW w:w="1997" w:type="dxa"/>
            <w:tcBorders>
              <w:top w:val="nil"/>
              <w:left w:val="nil"/>
              <w:bottom w:val="single" w:sz="4" w:space="0" w:color="auto"/>
              <w:right w:val="single" w:sz="4" w:space="0" w:color="auto"/>
            </w:tcBorders>
            <w:shd w:val="clear" w:color="auto" w:fill="auto"/>
            <w:noWrap/>
            <w:vAlign w:val="center"/>
            <w:hideMark/>
          </w:tcPr>
          <w:p w14:paraId="0DB3A86F" w14:textId="77777777" w:rsidR="00053C12" w:rsidRPr="00053C12" w:rsidRDefault="00053C12" w:rsidP="00053C12">
            <w:pPr>
              <w:spacing w:after="0" w:line="240" w:lineRule="auto"/>
              <w:jc w:val="right"/>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50,4</w:t>
            </w:r>
          </w:p>
        </w:tc>
        <w:tc>
          <w:tcPr>
            <w:tcW w:w="802" w:type="dxa"/>
            <w:tcBorders>
              <w:top w:val="nil"/>
              <w:left w:val="nil"/>
              <w:bottom w:val="single" w:sz="4" w:space="0" w:color="auto"/>
              <w:right w:val="single" w:sz="4" w:space="0" w:color="auto"/>
            </w:tcBorders>
            <w:shd w:val="clear" w:color="auto" w:fill="auto"/>
            <w:noWrap/>
            <w:vAlign w:val="center"/>
            <w:hideMark/>
          </w:tcPr>
          <w:p w14:paraId="40516E96"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 </w:t>
            </w:r>
          </w:p>
        </w:tc>
        <w:tc>
          <w:tcPr>
            <w:tcW w:w="222" w:type="dxa"/>
            <w:gridSpan w:val="2"/>
            <w:vAlign w:val="center"/>
            <w:hideMark/>
          </w:tcPr>
          <w:p w14:paraId="0F0C362E" w14:textId="77777777" w:rsidR="00053C12" w:rsidRPr="00053C12" w:rsidRDefault="00053C12" w:rsidP="00053C12">
            <w:pPr>
              <w:spacing w:after="0" w:line="240" w:lineRule="auto"/>
              <w:rPr>
                <w:rFonts w:ascii="Times New Roman" w:eastAsia="Times New Roman" w:hAnsi="Times New Roman" w:cs="Times New Roman"/>
                <w:sz w:val="20"/>
                <w:szCs w:val="20"/>
                <w:lang w:eastAsia="ru-RU"/>
              </w:rPr>
            </w:pPr>
          </w:p>
        </w:tc>
      </w:tr>
      <w:tr w:rsidR="000C310E" w:rsidRPr="00053C12" w14:paraId="14788B37" w14:textId="77777777" w:rsidTr="000C310E">
        <w:trPr>
          <w:trHeight w:val="70"/>
        </w:trPr>
        <w:tc>
          <w:tcPr>
            <w:tcW w:w="5025" w:type="dxa"/>
            <w:tcBorders>
              <w:top w:val="nil"/>
              <w:left w:val="single" w:sz="4" w:space="0" w:color="auto"/>
              <w:bottom w:val="single" w:sz="4" w:space="0" w:color="auto"/>
              <w:right w:val="single" w:sz="4" w:space="0" w:color="auto"/>
            </w:tcBorders>
            <w:shd w:val="clear" w:color="auto" w:fill="auto"/>
            <w:vAlign w:val="center"/>
            <w:hideMark/>
          </w:tcPr>
          <w:p w14:paraId="77C96605"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Расходы на приобретение пожарного оборудования и снаряжения (Иные закупки товаров, работ и услуг для обеспечения государственных (муниципальных) нужд)</w:t>
            </w:r>
          </w:p>
        </w:tc>
        <w:tc>
          <w:tcPr>
            <w:tcW w:w="1948" w:type="dxa"/>
            <w:tcBorders>
              <w:top w:val="nil"/>
              <w:left w:val="nil"/>
              <w:bottom w:val="single" w:sz="4" w:space="0" w:color="auto"/>
              <w:right w:val="single" w:sz="4" w:space="0" w:color="auto"/>
            </w:tcBorders>
            <w:shd w:val="clear" w:color="auto" w:fill="auto"/>
            <w:noWrap/>
            <w:vAlign w:val="center"/>
            <w:hideMark/>
          </w:tcPr>
          <w:p w14:paraId="045BD0B8"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951</w:t>
            </w:r>
          </w:p>
        </w:tc>
        <w:tc>
          <w:tcPr>
            <w:tcW w:w="1239" w:type="dxa"/>
            <w:tcBorders>
              <w:top w:val="nil"/>
              <w:left w:val="nil"/>
              <w:bottom w:val="single" w:sz="4" w:space="0" w:color="auto"/>
              <w:right w:val="single" w:sz="4" w:space="0" w:color="auto"/>
            </w:tcBorders>
            <w:shd w:val="clear" w:color="auto" w:fill="auto"/>
            <w:noWrap/>
            <w:vAlign w:val="center"/>
            <w:hideMark/>
          </w:tcPr>
          <w:p w14:paraId="5162E2E8"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03</w:t>
            </w:r>
          </w:p>
        </w:tc>
        <w:tc>
          <w:tcPr>
            <w:tcW w:w="1239" w:type="dxa"/>
            <w:tcBorders>
              <w:top w:val="nil"/>
              <w:left w:val="nil"/>
              <w:bottom w:val="single" w:sz="4" w:space="0" w:color="auto"/>
              <w:right w:val="single" w:sz="4" w:space="0" w:color="auto"/>
            </w:tcBorders>
            <w:shd w:val="clear" w:color="auto" w:fill="auto"/>
            <w:noWrap/>
            <w:vAlign w:val="center"/>
            <w:hideMark/>
          </w:tcPr>
          <w:p w14:paraId="59A7C3BC"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10</w:t>
            </w:r>
          </w:p>
        </w:tc>
        <w:tc>
          <w:tcPr>
            <w:tcW w:w="1732" w:type="dxa"/>
            <w:tcBorders>
              <w:top w:val="nil"/>
              <w:left w:val="nil"/>
              <w:bottom w:val="single" w:sz="4" w:space="0" w:color="auto"/>
              <w:right w:val="single" w:sz="4" w:space="0" w:color="auto"/>
            </w:tcBorders>
            <w:shd w:val="clear" w:color="auto" w:fill="auto"/>
            <w:noWrap/>
            <w:vAlign w:val="center"/>
            <w:hideMark/>
          </w:tcPr>
          <w:p w14:paraId="140CDAE4"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02.4.01.20030</w:t>
            </w:r>
          </w:p>
        </w:tc>
        <w:tc>
          <w:tcPr>
            <w:tcW w:w="902" w:type="dxa"/>
            <w:tcBorders>
              <w:top w:val="nil"/>
              <w:left w:val="nil"/>
              <w:bottom w:val="single" w:sz="4" w:space="0" w:color="auto"/>
              <w:right w:val="single" w:sz="4" w:space="0" w:color="auto"/>
            </w:tcBorders>
            <w:shd w:val="clear" w:color="auto" w:fill="auto"/>
            <w:noWrap/>
            <w:vAlign w:val="center"/>
            <w:hideMark/>
          </w:tcPr>
          <w:p w14:paraId="4C361D44"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2.4.0</w:t>
            </w:r>
          </w:p>
        </w:tc>
        <w:tc>
          <w:tcPr>
            <w:tcW w:w="1997" w:type="dxa"/>
            <w:tcBorders>
              <w:top w:val="nil"/>
              <w:left w:val="nil"/>
              <w:bottom w:val="single" w:sz="4" w:space="0" w:color="auto"/>
              <w:right w:val="single" w:sz="4" w:space="0" w:color="auto"/>
            </w:tcBorders>
            <w:shd w:val="clear" w:color="auto" w:fill="auto"/>
            <w:noWrap/>
            <w:vAlign w:val="center"/>
            <w:hideMark/>
          </w:tcPr>
          <w:p w14:paraId="530D9BA2" w14:textId="77777777" w:rsidR="00053C12" w:rsidRPr="00053C12" w:rsidRDefault="00053C12" w:rsidP="00053C12">
            <w:pPr>
              <w:spacing w:after="0" w:line="240" w:lineRule="auto"/>
              <w:jc w:val="right"/>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251,4</w:t>
            </w:r>
          </w:p>
        </w:tc>
        <w:tc>
          <w:tcPr>
            <w:tcW w:w="802" w:type="dxa"/>
            <w:tcBorders>
              <w:top w:val="nil"/>
              <w:left w:val="nil"/>
              <w:bottom w:val="single" w:sz="4" w:space="0" w:color="auto"/>
              <w:right w:val="single" w:sz="4" w:space="0" w:color="auto"/>
            </w:tcBorders>
            <w:shd w:val="clear" w:color="auto" w:fill="auto"/>
            <w:noWrap/>
            <w:vAlign w:val="center"/>
            <w:hideMark/>
          </w:tcPr>
          <w:p w14:paraId="4C187F33"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 </w:t>
            </w:r>
          </w:p>
        </w:tc>
        <w:tc>
          <w:tcPr>
            <w:tcW w:w="222" w:type="dxa"/>
            <w:gridSpan w:val="2"/>
            <w:vAlign w:val="center"/>
            <w:hideMark/>
          </w:tcPr>
          <w:p w14:paraId="62D4B033" w14:textId="77777777" w:rsidR="00053C12" w:rsidRPr="00053C12" w:rsidRDefault="00053C12" w:rsidP="00053C12">
            <w:pPr>
              <w:spacing w:after="0" w:line="240" w:lineRule="auto"/>
              <w:rPr>
                <w:rFonts w:ascii="Times New Roman" w:eastAsia="Times New Roman" w:hAnsi="Times New Roman" w:cs="Times New Roman"/>
                <w:sz w:val="20"/>
                <w:szCs w:val="20"/>
                <w:lang w:eastAsia="ru-RU"/>
              </w:rPr>
            </w:pPr>
          </w:p>
        </w:tc>
      </w:tr>
      <w:tr w:rsidR="000C310E" w:rsidRPr="00053C12" w14:paraId="56F3FE9A" w14:textId="77777777" w:rsidTr="000C310E">
        <w:trPr>
          <w:trHeight w:val="70"/>
        </w:trPr>
        <w:tc>
          <w:tcPr>
            <w:tcW w:w="5025" w:type="dxa"/>
            <w:tcBorders>
              <w:top w:val="nil"/>
              <w:left w:val="single" w:sz="4" w:space="0" w:color="auto"/>
              <w:bottom w:val="single" w:sz="4" w:space="0" w:color="auto"/>
              <w:right w:val="single" w:sz="4" w:space="0" w:color="auto"/>
            </w:tcBorders>
            <w:shd w:val="clear" w:color="auto" w:fill="auto"/>
            <w:vAlign w:val="center"/>
            <w:hideMark/>
          </w:tcPr>
          <w:p w14:paraId="6F818C07"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Расходы на ремонт и содержания автомобильных дорог местного значения по переданным полномочиям от муниципального района (Иные закупки товаров, работ и услуг для обеспечения государственных (муниципальных) нужд)</w:t>
            </w:r>
          </w:p>
        </w:tc>
        <w:tc>
          <w:tcPr>
            <w:tcW w:w="1948" w:type="dxa"/>
            <w:tcBorders>
              <w:top w:val="nil"/>
              <w:left w:val="nil"/>
              <w:bottom w:val="single" w:sz="4" w:space="0" w:color="auto"/>
              <w:right w:val="single" w:sz="4" w:space="0" w:color="auto"/>
            </w:tcBorders>
            <w:shd w:val="clear" w:color="auto" w:fill="auto"/>
            <w:noWrap/>
            <w:vAlign w:val="center"/>
            <w:hideMark/>
          </w:tcPr>
          <w:p w14:paraId="57E5DA95"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951</w:t>
            </w:r>
          </w:p>
        </w:tc>
        <w:tc>
          <w:tcPr>
            <w:tcW w:w="1239" w:type="dxa"/>
            <w:tcBorders>
              <w:top w:val="nil"/>
              <w:left w:val="nil"/>
              <w:bottom w:val="single" w:sz="4" w:space="0" w:color="auto"/>
              <w:right w:val="single" w:sz="4" w:space="0" w:color="auto"/>
            </w:tcBorders>
            <w:shd w:val="clear" w:color="auto" w:fill="auto"/>
            <w:noWrap/>
            <w:vAlign w:val="center"/>
            <w:hideMark/>
          </w:tcPr>
          <w:p w14:paraId="27FF71A7"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04</w:t>
            </w:r>
          </w:p>
        </w:tc>
        <w:tc>
          <w:tcPr>
            <w:tcW w:w="1239" w:type="dxa"/>
            <w:tcBorders>
              <w:top w:val="nil"/>
              <w:left w:val="nil"/>
              <w:bottom w:val="single" w:sz="4" w:space="0" w:color="auto"/>
              <w:right w:val="single" w:sz="4" w:space="0" w:color="auto"/>
            </w:tcBorders>
            <w:shd w:val="clear" w:color="auto" w:fill="auto"/>
            <w:noWrap/>
            <w:vAlign w:val="center"/>
            <w:hideMark/>
          </w:tcPr>
          <w:p w14:paraId="0DB7E040"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09</w:t>
            </w:r>
          </w:p>
        </w:tc>
        <w:tc>
          <w:tcPr>
            <w:tcW w:w="1732" w:type="dxa"/>
            <w:tcBorders>
              <w:top w:val="nil"/>
              <w:left w:val="nil"/>
              <w:bottom w:val="single" w:sz="4" w:space="0" w:color="auto"/>
              <w:right w:val="single" w:sz="4" w:space="0" w:color="auto"/>
            </w:tcBorders>
            <w:shd w:val="clear" w:color="auto" w:fill="auto"/>
            <w:noWrap/>
            <w:vAlign w:val="center"/>
            <w:hideMark/>
          </w:tcPr>
          <w:p w14:paraId="62229CCA"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03.4.01.20040</w:t>
            </w:r>
          </w:p>
        </w:tc>
        <w:tc>
          <w:tcPr>
            <w:tcW w:w="902" w:type="dxa"/>
            <w:tcBorders>
              <w:top w:val="nil"/>
              <w:left w:val="nil"/>
              <w:bottom w:val="single" w:sz="4" w:space="0" w:color="auto"/>
              <w:right w:val="single" w:sz="4" w:space="0" w:color="auto"/>
            </w:tcBorders>
            <w:shd w:val="clear" w:color="auto" w:fill="auto"/>
            <w:noWrap/>
            <w:vAlign w:val="center"/>
            <w:hideMark/>
          </w:tcPr>
          <w:p w14:paraId="64E5CB4B"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2.4.0</w:t>
            </w:r>
          </w:p>
        </w:tc>
        <w:tc>
          <w:tcPr>
            <w:tcW w:w="1997" w:type="dxa"/>
            <w:tcBorders>
              <w:top w:val="nil"/>
              <w:left w:val="nil"/>
              <w:bottom w:val="single" w:sz="4" w:space="0" w:color="auto"/>
              <w:right w:val="single" w:sz="4" w:space="0" w:color="auto"/>
            </w:tcBorders>
            <w:shd w:val="clear" w:color="auto" w:fill="auto"/>
            <w:noWrap/>
            <w:vAlign w:val="center"/>
            <w:hideMark/>
          </w:tcPr>
          <w:p w14:paraId="5EB4FB3F" w14:textId="77777777" w:rsidR="00053C12" w:rsidRPr="00053C12" w:rsidRDefault="00053C12" w:rsidP="00053C12">
            <w:pPr>
              <w:spacing w:after="0" w:line="240" w:lineRule="auto"/>
              <w:jc w:val="right"/>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2 668,2</w:t>
            </w:r>
          </w:p>
        </w:tc>
        <w:tc>
          <w:tcPr>
            <w:tcW w:w="802" w:type="dxa"/>
            <w:tcBorders>
              <w:top w:val="nil"/>
              <w:left w:val="nil"/>
              <w:bottom w:val="single" w:sz="4" w:space="0" w:color="auto"/>
              <w:right w:val="single" w:sz="4" w:space="0" w:color="auto"/>
            </w:tcBorders>
            <w:shd w:val="clear" w:color="auto" w:fill="auto"/>
            <w:noWrap/>
            <w:vAlign w:val="center"/>
            <w:hideMark/>
          </w:tcPr>
          <w:p w14:paraId="60179B84"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 </w:t>
            </w:r>
          </w:p>
        </w:tc>
        <w:tc>
          <w:tcPr>
            <w:tcW w:w="222" w:type="dxa"/>
            <w:gridSpan w:val="2"/>
            <w:vAlign w:val="center"/>
            <w:hideMark/>
          </w:tcPr>
          <w:p w14:paraId="04B60BEC" w14:textId="77777777" w:rsidR="00053C12" w:rsidRPr="00053C12" w:rsidRDefault="00053C12" w:rsidP="00053C12">
            <w:pPr>
              <w:spacing w:after="0" w:line="240" w:lineRule="auto"/>
              <w:rPr>
                <w:rFonts w:ascii="Times New Roman" w:eastAsia="Times New Roman" w:hAnsi="Times New Roman" w:cs="Times New Roman"/>
                <w:sz w:val="20"/>
                <w:szCs w:val="20"/>
                <w:lang w:eastAsia="ru-RU"/>
              </w:rPr>
            </w:pPr>
          </w:p>
        </w:tc>
      </w:tr>
      <w:tr w:rsidR="000C310E" w:rsidRPr="00053C12" w14:paraId="533C29B1" w14:textId="77777777" w:rsidTr="000C310E">
        <w:trPr>
          <w:trHeight w:val="70"/>
        </w:trPr>
        <w:tc>
          <w:tcPr>
            <w:tcW w:w="5025" w:type="dxa"/>
            <w:tcBorders>
              <w:top w:val="nil"/>
              <w:left w:val="single" w:sz="4" w:space="0" w:color="auto"/>
              <w:bottom w:val="single" w:sz="4" w:space="0" w:color="auto"/>
              <w:right w:val="single" w:sz="4" w:space="0" w:color="auto"/>
            </w:tcBorders>
            <w:shd w:val="clear" w:color="auto" w:fill="auto"/>
            <w:vAlign w:val="center"/>
            <w:hideMark/>
          </w:tcPr>
          <w:p w14:paraId="697B37AE"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Расходы на топографо-геодезические, картографические и землеустроительные работы (Иные закупки товаров, работ и услуг для обеспечения государственных (муниципальных) нужд)</w:t>
            </w:r>
          </w:p>
        </w:tc>
        <w:tc>
          <w:tcPr>
            <w:tcW w:w="1948" w:type="dxa"/>
            <w:tcBorders>
              <w:top w:val="nil"/>
              <w:left w:val="nil"/>
              <w:bottom w:val="single" w:sz="4" w:space="0" w:color="auto"/>
              <w:right w:val="single" w:sz="4" w:space="0" w:color="auto"/>
            </w:tcBorders>
            <w:shd w:val="clear" w:color="auto" w:fill="auto"/>
            <w:noWrap/>
            <w:vAlign w:val="center"/>
            <w:hideMark/>
          </w:tcPr>
          <w:p w14:paraId="3713F0F8"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951</w:t>
            </w:r>
          </w:p>
        </w:tc>
        <w:tc>
          <w:tcPr>
            <w:tcW w:w="1239" w:type="dxa"/>
            <w:tcBorders>
              <w:top w:val="nil"/>
              <w:left w:val="nil"/>
              <w:bottom w:val="single" w:sz="4" w:space="0" w:color="auto"/>
              <w:right w:val="single" w:sz="4" w:space="0" w:color="auto"/>
            </w:tcBorders>
            <w:shd w:val="clear" w:color="auto" w:fill="auto"/>
            <w:noWrap/>
            <w:vAlign w:val="center"/>
            <w:hideMark/>
          </w:tcPr>
          <w:p w14:paraId="13101D02"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04</w:t>
            </w:r>
          </w:p>
        </w:tc>
        <w:tc>
          <w:tcPr>
            <w:tcW w:w="1239" w:type="dxa"/>
            <w:tcBorders>
              <w:top w:val="nil"/>
              <w:left w:val="nil"/>
              <w:bottom w:val="single" w:sz="4" w:space="0" w:color="auto"/>
              <w:right w:val="single" w:sz="4" w:space="0" w:color="auto"/>
            </w:tcBorders>
            <w:shd w:val="clear" w:color="auto" w:fill="auto"/>
            <w:noWrap/>
            <w:vAlign w:val="center"/>
            <w:hideMark/>
          </w:tcPr>
          <w:p w14:paraId="6C359111"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12</w:t>
            </w:r>
          </w:p>
        </w:tc>
        <w:tc>
          <w:tcPr>
            <w:tcW w:w="1732" w:type="dxa"/>
            <w:tcBorders>
              <w:top w:val="nil"/>
              <w:left w:val="nil"/>
              <w:bottom w:val="single" w:sz="4" w:space="0" w:color="auto"/>
              <w:right w:val="single" w:sz="4" w:space="0" w:color="auto"/>
            </w:tcBorders>
            <w:shd w:val="clear" w:color="auto" w:fill="auto"/>
            <w:noWrap/>
            <w:vAlign w:val="center"/>
            <w:hideMark/>
          </w:tcPr>
          <w:p w14:paraId="5E0B33FB"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99.9.00.20160</w:t>
            </w:r>
          </w:p>
        </w:tc>
        <w:tc>
          <w:tcPr>
            <w:tcW w:w="902" w:type="dxa"/>
            <w:tcBorders>
              <w:top w:val="nil"/>
              <w:left w:val="nil"/>
              <w:bottom w:val="single" w:sz="4" w:space="0" w:color="auto"/>
              <w:right w:val="single" w:sz="4" w:space="0" w:color="auto"/>
            </w:tcBorders>
            <w:shd w:val="clear" w:color="auto" w:fill="auto"/>
            <w:noWrap/>
            <w:vAlign w:val="center"/>
            <w:hideMark/>
          </w:tcPr>
          <w:p w14:paraId="6ED6194B"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2.4.0</w:t>
            </w:r>
          </w:p>
        </w:tc>
        <w:tc>
          <w:tcPr>
            <w:tcW w:w="1997" w:type="dxa"/>
            <w:tcBorders>
              <w:top w:val="nil"/>
              <w:left w:val="nil"/>
              <w:bottom w:val="single" w:sz="4" w:space="0" w:color="auto"/>
              <w:right w:val="single" w:sz="4" w:space="0" w:color="auto"/>
            </w:tcBorders>
            <w:shd w:val="clear" w:color="auto" w:fill="auto"/>
            <w:noWrap/>
            <w:vAlign w:val="center"/>
            <w:hideMark/>
          </w:tcPr>
          <w:p w14:paraId="26954EC7" w14:textId="77777777" w:rsidR="00053C12" w:rsidRPr="00053C12" w:rsidRDefault="00053C12" w:rsidP="00053C12">
            <w:pPr>
              <w:spacing w:after="0" w:line="240" w:lineRule="auto"/>
              <w:jc w:val="right"/>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30,0</w:t>
            </w:r>
          </w:p>
        </w:tc>
        <w:tc>
          <w:tcPr>
            <w:tcW w:w="802" w:type="dxa"/>
            <w:tcBorders>
              <w:top w:val="nil"/>
              <w:left w:val="nil"/>
              <w:bottom w:val="single" w:sz="4" w:space="0" w:color="auto"/>
              <w:right w:val="single" w:sz="4" w:space="0" w:color="auto"/>
            </w:tcBorders>
            <w:shd w:val="clear" w:color="auto" w:fill="auto"/>
            <w:noWrap/>
            <w:vAlign w:val="center"/>
            <w:hideMark/>
          </w:tcPr>
          <w:p w14:paraId="48FBFDF0"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 </w:t>
            </w:r>
          </w:p>
        </w:tc>
        <w:tc>
          <w:tcPr>
            <w:tcW w:w="222" w:type="dxa"/>
            <w:gridSpan w:val="2"/>
            <w:vAlign w:val="center"/>
            <w:hideMark/>
          </w:tcPr>
          <w:p w14:paraId="0649AB45" w14:textId="77777777" w:rsidR="00053C12" w:rsidRPr="00053C12" w:rsidRDefault="00053C12" w:rsidP="00053C12">
            <w:pPr>
              <w:spacing w:after="0" w:line="240" w:lineRule="auto"/>
              <w:rPr>
                <w:rFonts w:ascii="Times New Roman" w:eastAsia="Times New Roman" w:hAnsi="Times New Roman" w:cs="Times New Roman"/>
                <w:sz w:val="20"/>
                <w:szCs w:val="20"/>
                <w:lang w:eastAsia="ru-RU"/>
              </w:rPr>
            </w:pPr>
          </w:p>
        </w:tc>
      </w:tr>
      <w:tr w:rsidR="000C310E" w:rsidRPr="00053C12" w14:paraId="4E3ACBA4" w14:textId="77777777" w:rsidTr="000C310E">
        <w:trPr>
          <w:trHeight w:val="70"/>
        </w:trPr>
        <w:tc>
          <w:tcPr>
            <w:tcW w:w="5025" w:type="dxa"/>
            <w:tcBorders>
              <w:top w:val="nil"/>
              <w:left w:val="single" w:sz="4" w:space="0" w:color="auto"/>
              <w:bottom w:val="single" w:sz="4" w:space="0" w:color="auto"/>
              <w:right w:val="single" w:sz="4" w:space="0" w:color="auto"/>
            </w:tcBorders>
            <w:shd w:val="clear" w:color="auto" w:fill="auto"/>
            <w:vAlign w:val="center"/>
            <w:hideMark/>
          </w:tcPr>
          <w:p w14:paraId="46184AE9"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Расходы по содержанию, обслуживанию и ремонту газопроводов (Иные закупки товаров, работ и услуг для обеспечения государственных (муниципальных) нужд)</w:t>
            </w:r>
          </w:p>
        </w:tc>
        <w:tc>
          <w:tcPr>
            <w:tcW w:w="1948" w:type="dxa"/>
            <w:tcBorders>
              <w:top w:val="nil"/>
              <w:left w:val="nil"/>
              <w:bottom w:val="single" w:sz="4" w:space="0" w:color="auto"/>
              <w:right w:val="single" w:sz="4" w:space="0" w:color="auto"/>
            </w:tcBorders>
            <w:shd w:val="clear" w:color="auto" w:fill="auto"/>
            <w:noWrap/>
            <w:vAlign w:val="center"/>
            <w:hideMark/>
          </w:tcPr>
          <w:p w14:paraId="2CFE9DCB"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951</w:t>
            </w:r>
          </w:p>
        </w:tc>
        <w:tc>
          <w:tcPr>
            <w:tcW w:w="1239" w:type="dxa"/>
            <w:tcBorders>
              <w:top w:val="nil"/>
              <w:left w:val="nil"/>
              <w:bottom w:val="single" w:sz="4" w:space="0" w:color="auto"/>
              <w:right w:val="single" w:sz="4" w:space="0" w:color="auto"/>
            </w:tcBorders>
            <w:shd w:val="clear" w:color="auto" w:fill="auto"/>
            <w:noWrap/>
            <w:vAlign w:val="center"/>
            <w:hideMark/>
          </w:tcPr>
          <w:p w14:paraId="3EF843B9"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05</w:t>
            </w:r>
          </w:p>
        </w:tc>
        <w:tc>
          <w:tcPr>
            <w:tcW w:w="1239" w:type="dxa"/>
            <w:tcBorders>
              <w:top w:val="nil"/>
              <w:left w:val="nil"/>
              <w:bottom w:val="single" w:sz="4" w:space="0" w:color="auto"/>
              <w:right w:val="single" w:sz="4" w:space="0" w:color="auto"/>
            </w:tcBorders>
            <w:shd w:val="clear" w:color="auto" w:fill="auto"/>
            <w:noWrap/>
            <w:vAlign w:val="center"/>
            <w:hideMark/>
          </w:tcPr>
          <w:p w14:paraId="554AD4EA"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02</w:t>
            </w:r>
          </w:p>
        </w:tc>
        <w:tc>
          <w:tcPr>
            <w:tcW w:w="1732" w:type="dxa"/>
            <w:tcBorders>
              <w:top w:val="nil"/>
              <w:left w:val="nil"/>
              <w:bottom w:val="single" w:sz="4" w:space="0" w:color="auto"/>
              <w:right w:val="single" w:sz="4" w:space="0" w:color="auto"/>
            </w:tcBorders>
            <w:shd w:val="clear" w:color="auto" w:fill="auto"/>
            <w:noWrap/>
            <w:vAlign w:val="center"/>
            <w:hideMark/>
          </w:tcPr>
          <w:p w14:paraId="32D70481"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04.4.01.20050</w:t>
            </w:r>
          </w:p>
        </w:tc>
        <w:tc>
          <w:tcPr>
            <w:tcW w:w="902" w:type="dxa"/>
            <w:tcBorders>
              <w:top w:val="nil"/>
              <w:left w:val="nil"/>
              <w:bottom w:val="single" w:sz="4" w:space="0" w:color="auto"/>
              <w:right w:val="single" w:sz="4" w:space="0" w:color="auto"/>
            </w:tcBorders>
            <w:shd w:val="clear" w:color="auto" w:fill="auto"/>
            <w:noWrap/>
            <w:vAlign w:val="center"/>
            <w:hideMark/>
          </w:tcPr>
          <w:p w14:paraId="7DD48720"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2.4.0</w:t>
            </w:r>
          </w:p>
        </w:tc>
        <w:tc>
          <w:tcPr>
            <w:tcW w:w="1997" w:type="dxa"/>
            <w:tcBorders>
              <w:top w:val="nil"/>
              <w:left w:val="nil"/>
              <w:bottom w:val="single" w:sz="4" w:space="0" w:color="auto"/>
              <w:right w:val="single" w:sz="4" w:space="0" w:color="auto"/>
            </w:tcBorders>
            <w:shd w:val="clear" w:color="auto" w:fill="auto"/>
            <w:noWrap/>
            <w:vAlign w:val="center"/>
            <w:hideMark/>
          </w:tcPr>
          <w:p w14:paraId="5D50D4A7" w14:textId="77777777" w:rsidR="00053C12" w:rsidRPr="00053C12" w:rsidRDefault="00053C12" w:rsidP="00053C12">
            <w:pPr>
              <w:spacing w:after="0" w:line="240" w:lineRule="auto"/>
              <w:jc w:val="right"/>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68,7</w:t>
            </w:r>
          </w:p>
        </w:tc>
        <w:tc>
          <w:tcPr>
            <w:tcW w:w="802" w:type="dxa"/>
            <w:tcBorders>
              <w:top w:val="nil"/>
              <w:left w:val="nil"/>
              <w:bottom w:val="single" w:sz="4" w:space="0" w:color="auto"/>
              <w:right w:val="single" w:sz="4" w:space="0" w:color="auto"/>
            </w:tcBorders>
            <w:shd w:val="clear" w:color="auto" w:fill="auto"/>
            <w:noWrap/>
            <w:vAlign w:val="center"/>
            <w:hideMark/>
          </w:tcPr>
          <w:p w14:paraId="00FAF898"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 </w:t>
            </w:r>
          </w:p>
        </w:tc>
        <w:tc>
          <w:tcPr>
            <w:tcW w:w="222" w:type="dxa"/>
            <w:gridSpan w:val="2"/>
            <w:vAlign w:val="center"/>
            <w:hideMark/>
          </w:tcPr>
          <w:p w14:paraId="371F7E3D" w14:textId="77777777" w:rsidR="00053C12" w:rsidRPr="00053C12" w:rsidRDefault="00053C12" w:rsidP="00053C12">
            <w:pPr>
              <w:spacing w:after="0" w:line="240" w:lineRule="auto"/>
              <w:rPr>
                <w:rFonts w:ascii="Times New Roman" w:eastAsia="Times New Roman" w:hAnsi="Times New Roman" w:cs="Times New Roman"/>
                <w:sz w:val="20"/>
                <w:szCs w:val="20"/>
                <w:lang w:eastAsia="ru-RU"/>
              </w:rPr>
            </w:pPr>
          </w:p>
        </w:tc>
      </w:tr>
      <w:tr w:rsidR="000C310E" w:rsidRPr="00053C12" w14:paraId="279C5A47" w14:textId="77777777" w:rsidTr="000C310E">
        <w:trPr>
          <w:trHeight w:val="70"/>
        </w:trPr>
        <w:tc>
          <w:tcPr>
            <w:tcW w:w="5025" w:type="dxa"/>
            <w:tcBorders>
              <w:top w:val="nil"/>
              <w:left w:val="single" w:sz="4" w:space="0" w:color="auto"/>
              <w:bottom w:val="single" w:sz="4" w:space="0" w:color="auto"/>
              <w:right w:val="single" w:sz="4" w:space="0" w:color="auto"/>
            </w:tcBorders>
            <w:shd w:val="clear" w:color="auto" w:fill="auto"/>
            <w:vAlign w:val="center"/>
            <w:hideMark/>
          </w:tcPr>
          <w:p w14:paraId="40A343F2"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Оплата электроэнергии за уличное освещение (Иные закупки товаров, работ и услуг для обеспечения государственных (муниципальных) нужд)</w:t>
            </w:r>
          </w:p>
        </w:tc>
        <w:tc>
          <w:tcPr>
            <w:tcW w:w="1948" w:type="dxa"/>
            <w:tcBorders>
              <w:top w:val="nil"/>
              <w:left w:val="nil"/>
              <w:bottom w:val="single" w:sz="4" w:space="0" w:color="auto"/>
              <w:right w:val="single" w:sz="4" w:space="0" w:color="auto"/>
            </w:tcBorders>
            <w:shd w:val="clear" w:color="auto" w:fill="auto"/>
            <w:noWrap/>
            <w:vAlign w:val="center"/>
            <w:hideMark/>
          </w:tcPr>
          <w:p w14:paraId="52726DEF"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951</w:t>
            </w:r>
          </w:p>
        </w:tc>
        <w:tc>
          <w:tcPr>
            <w:tcW w:w="1239" w:type="dxa"/>
            <w:tcBorders>
              <w:top w:val="nil"/>
              <w:left w:val="nil"/>
              <w:bottom w:val="single" w:sz="4" w:space="0" w:color="auto"/>
              <w:right w:val="single" w:sz="4" w:space="0" w:color="auto"/>
            </w:tcBorders>
            <w:shd w:val="clear" w:color="auto" w:fill="auto"/>
            <w:noWrap/>
            <w:vAlign w:val="center"/>
            <w:hideMark/>
          </w:tcPr>
          <w:p w14:paraId="0AF04D8F"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05</w:t>
            </w:r>
          </w:p>
        </w:tc>
        <w:tc>
          <w:tcPr>
            <w:tcW w:w="1239" w:type="dxa"/>
            <w:tcBorders>
              <w:top w:val="nil"/>
              <w:left w:val="nil"/>
              <w:bottom w:val="single" w:sz="4" w:space="0" w:color="auto"/>
              <w:right w:val="single" w:sz="4" w:space="0" w:color="auto"/>
            </w:tcBorders>
            <w:shd w:val="clear" w:color="auto" w:fill="auto"/>
            <w:noWrap/>
            <w:vAlign w:val="center"/>
            <w:hideMark/>
          </w:tcPr>
          <w:p w14:paraId="3FDC115C"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02</w:t>
            </w:r>
          </w:p>
        </w:tc>
        <w:tc>
          <w:tcPr>
            <w:tcW w:w="1732" w:type="dxa"/>
            <w:tcBorders>
              <w:top w:val="nil"/>
              <w:left w:val="nil"/>
              <w:bottom w:val="single" w:sz="4" w:space="0" w:color="auto"/>
              <w:right w:val="single" w:sz="4" w:space="0" w:color="auto"/>
            </w:tcBorders>
            <w:shd w:val="clear" w:color="auto" w:fill="auto"/>
            <w:noWrap/>
            <w:vAlign w:val="center"/>
            <w:hideMark/>
          </w:tcPr>
          <w:p w14:paraId="7892C8EA"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04.4.01.20060</w:t>
            </w:r>
          </w:p>
        </w:tc>
        <w:tc>
          <w:tcPr>
            <w:tcW w:w="902" w:type="dxa"/>
            <w:tcBorders>
              <w:top w:val="nil"/>
              <w:left w:val="nil"/>
              <w:bottom w:val="single" w:sz="4" w:space="0" w:color="auto"/>
              <w:right w:val="single" w:sz="4" w:space="0" w:color="auto"/>
            </w:tcBorders>
            <w:shd w:val="clear" w:color="auto" w:fill="auto"/>
            <w:noWrap/>
            <w:vAlign w:val="center"/>
            <w:hideMark/>
          </w:tcPr>
          <w:p w14:paraId="3232B8B0"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2.4.0</w:t>
            </w:r>
          </w:p>
        </w:tc>
        <w:tc>
          <w:tcPr>
            <w:tcW w:w="1997" w:type="dxa"/>
            <w:tcBorders>
              <w:top w:val="nil"/>
              <w:left w:val="nil"/>
              <w:bottom w:val="single" w:sz="4" w:space="0" w:color="auto"/>
              <w:right w:val="single" w:sz="4" w:space="0" w:color="auto"/>
            </w:tcBorders>
            <w:shd w:val="clear" w:color="auto" w:fill="auto"/>
            <w:noWrap/>
            <w:vAlign w:val="center"/>
            <w:hideMark/>
          </w:tcPr>
          <w:p w14:paraId="5EE3FF31" w14:textId="77777777" w:rsidR="00053C12" w:rsidRPr="00053C12" w:rsidRDefault="00053C12" w:rsidP="00053C12">
            <w:pPr>
              <w:spacing w:after="0" w:line="240" w:lineRule="auto"/>
              <w:jc w:val="right"/>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395,1</w:t>
            </w:r>
          </w:p>
        </w:tc>
        <w:tc>
          <w:tcPr>
            <w:tcW w:w="802" w:type="dxa"/>
            <w:tcBorders>
              <w:top w:val="nil"/>
              <w:left w:val="nil"/>
              <w:bottom w:val="single" w:sz="4" w:space="0" w:color="auto"/>
              <w:right w:val="single" w:sz="4" w:space="0" w:color="auto"/>
            </w:tcBorders>
            <w:shd w:val="clear" w:color="auto" w:fill="auto"/>
            <w:noWrap/>
            <w:vAlign w:val="center"/>
            <w:hideMark/>
          </w:tcPr>
          <w:p w14:paraId="6BC1F109"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 </w:t>
            </w:r>
          </w:p>
        </w:tc>
        <w:tc>
          <w:tcPr>
            <w:tcW w:w="222" w:type="dxa"/>
            <w:gridSpan w:val="2"/>
            <w:vAlign w:val="center"/>
            <w:hideMark/>
          </w:tcPr>
          <w:p w14:paraId="0A48D83D" w14:textId="77777777" w:rsidR="00053C12" w:rsidRPr="00053C12" w:rsidRDefault="00053C12" w:rsidP="00053C12">
            <w:pPr>
              <w:spacing w:after="0" w:line="240" w:lineRule="auto"/>
              <w:rPr>
                <w:rFonts w:ascii="Times New Roman" w:eastAsia="Times New Roman" w:hAnsi="Times New Roman" w:cs="Times New Roman"/>
                <w:sz w:val="20"/>
                <w:szCs w:val="20"/>
                <w:lang w:eastAsia="ru-RU"/>
              </w:rPr>
            </w:pPr>
          </w:p>
        </w:tc>
      </w:tr>
      <w:tr w:rsidR="000C310E" w:rsidRPr="00053C12" w14:paraId="093B372C" w14:textId="77777777" w:rsidTr="000C310E">
        <w:trPr>
          <w:trHeight w:val="70"/>
        </w:trPr>
        <w:tc>
          <w:tcPr>
            <w:tcW w:w="5025" w:type="dxa"/>
            <w:tcBorders>
              <w:top w:val="nil"/>
              <w:left w:val="single" w:sz="4" w:space="0" w:color="auto"/>
              <w:bottom w:val="single" w:sz="4" w:space="0" w:color="auto"/>
              <w:right w:val="single" w:sz="4" w:space="0" w:color="auto"/>
            </w:tcBorders>
            <w:shd w:val="clear" w:color="auto" w:fill="auto"/>
            <w:vAlign w:val="center"/>
            <w:hideMark/>
          </w:tcPr>
          <w:p w14:paraId="34401F86"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Расходы на благоустройство территории Митякинского сельского поселения (Иные закупки товаров, работ и услуг для обеспечения государственных (муниципальных) нужд)</w:t>
            </w:r>
          </w:p>
        </w:tc>
        <w:tc>
          <w:tcPr>
            <w:tcW w:w="1948" w:type="dxa"/>
            <w:tcBorders>
              <w:top w:val="nil"/>
              <w:left w:val="nil"/>
              <w:bottom w:val="single" w:sz="4" w:space="0" w:color="auto"/>
              <w:right w:val="single" w:sz="4" w:space="0" w:color="auto"/>
            </w:tcBorders>
            <w:shd w:val="clear" w:color="auto" w:fill="auto"/>
            <w:noWrap/>
            <w:vAlign w:val="center"/>
            <w:hideMark/>
          </w:tcPr>
          <w:p w14:paraId="1B062755"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951</w:t>
            </w:r>
          </w:p>
        </w:tc>
        <w:tc>
          <w:tcPr>
            <w:tcW w:w="1239" w:type="dxa"/>
            <w:tcBorders>
              <w:top w:val="nil"/>
              <w:left w:val="nil"/>
              <w:bottom w:val="single" w:sz="4" w:space="0" w:color="auto"/>
              <w:right w:val="single" w:sz="4" w:space="0" w:color="auto"/>
            </w:tcBorders>
            <w:shd w:val="clear" w:color="auto" w:fill="auto"/>
            <w:noWrap/>
            <w:vAlign w:val="center"/>
            <w:hideMark/>
          </w:tcPr>
          <w:p w14:paraId="561F9E93"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05</w:t>
            </w:r>
          </w:p>
        </w:tc>
        <w:tc>
          <w:tcPr>
            <w:tcW w:w="1239" w:type="dxa"/>
            <w:tcBorders>
              <w:top w:val="nil"/>
              <w:left w:val="nil"/>
              <w:bottom w:val="single" w:sz="4" w:space="0" w:color="auto"/>
              <w:right w:val="single" w:sz="4" w:space="0" w:color="auto"/>
            </w:tcBorders>
            <w:shd w:val="clear" w:color="auto" w:fill="auto"/>
            <w:noWrap/>
            <w:vAlign w:val="center"/>
            <w:hideMark/>
          </w:tcPr>
          <w:p w14:paraId="16135E2C"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03</w:t>
            </w:r>
          </w:p>
        </w:tc>
        <w:tc>
          <w:tcPr>
            <w:tcW w:w="1732" w:type="dxa"/>
            <w:tcBorders>
              <w:top w:val="nil"/>
              <w:left w:val="nil"/>
              <w:bottom w:val="single" w:sz="4" w:space="0" w:color="auto"/>
              <w:right w:val="single" w:sz="4" w:space="0" w:color="auto"/>
            </w:tcBorders>
            <w:shd w:val="clear" w:color="auto" w:fill="auto"/>
            <w:noWrap/>
            <w:vAlign w:val="center"/>
            <w:hideMark/>
          </w:tcPr>
          <w:p w14:paraId="00107FA0"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04.4.02.20070</w:t>
            </w:r>
          </w:p>
        </w:tc>
        <w:tc>
          <w:tcPr>
            <w:tcW w:w="902" w:type="dxa"/>
            <w:tcBorders>
              <w:top w:val="nil"/>
              <w:left w:val="nil"/>
              <w:bottom w:val="single" w:sz="4" w:space="0" w:color="auto"/>
              <w:right w:val="single" w:sz="4" w:space="0" w:color="auto"/>
            </w:tcBorders>
            <w:shd w:val="clear" w:color="auto" w:fill="auto"/>
            <w:noWrap/>
            <w:vAlign w:val="center"/>
            <w:hideMark/>
          </w:tcPr>
          <w:p w14:paraId="13FCD519"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2.4.0</w:t>
            </w:r>
          </w:p>
        </w:tc>
        <w:tc>
          <w:tcPr>
            <w:tcW w:w="1997" w:type="dxa"/>
            <w:tcBorders>
              <w:top w:val="nil"/>
              <w:left w:val="nil"/>
              <w:bottom w:val="single" w:sz="4" w:space="0" w:color="auto"/>
              <w:right w:val="single" w:sz="4" w:space="0" w:color="auto"/>
            </w:tcBorders>
            <w:shd w:val="clear" w:color="auto" w:fill="auto"/>
            <w:noWrap/>
            <w:vAlign w:val="center"/>
            <w:hideMark/>
          </w:tcPr>
          <w:p w14:paraId="6587EDDB" w14:textId="77777777" w:rsidR="00053C12" w:rsidRPr="00053C12" w:rsidRDefault="00053C12" w:rsidP="00053C12">
            <w:pPr>
              <w:spacing w:after="0" w:line="240" w:lineRule="auto"/>
              <w:jc w:val="right"/>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1 241,7</w:t>
            </w:r>
          </w:p>
        </w:tc>
        <w:tc>
          <w:tcPr>
            <w:tcW w:w="802" w:type="dxa"/>
            <w:tcBorders>
              <w:top w:val="nil"/>
              <w:left w:val="nil"/>
              <w:bottom w:val="single" w:sz="4" w:space="0" w:color="auto"/>
              <w:right w:val="single" w:sz="4" w:space="0" w:color="auto"/>
            </w:tcBorders>
            <w:shd w:val="clear" w:color="auto" w:fill="auto"/>
            <w:noWrap/>
            <w:vAlign w:val="center"/>
            <w:hideMark/>
          </w:tcPr>
          <w:p w14:paraId="2ABCE6E3"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 </w:t>
            </w:r>
          </w:p>
        </w:tc>
        <w:tc>
          <w:tcPr>
            <w:tcW w:w="222" w:type="dxa"/>
            <w:gridSpan w:val="2"/>
            <w:vAlign w:val="center"/>
            <w:hideMark/>
          </w:tcPr>
          <w:p w14:paraId="2BF24B30" w14:textId="77777777" w:rsidR="00053C12" w:rsidRPr="00053C12" w:rsidRDefault="00053C12" w:rsidP="00053C12">
            <w:pPr>
              <w:spacing w:after="0" w:line="240" w:lineRule="auto"/>
              <w:rPr>
                <w:rFonts w:ascii="Times New Roman" w:eastAsia="Times New Roman" w:hAnsi="Times New Roman" w:cs="Times New Roman"/>
                <w:sz w:val="20"/>
                <w:szCs w:val="20"/>
                <w:lang w:eastAsia="ru-RU"/>
              </w:rPr>
            </w:pPr>
          </w:p>
        </w:tc>
      </w:tr>
      <w:tr w:rsidR="000C310E" w:rsidRPr="00053C12" w14:paraId="431955C3" w14:textId="77777777" w:rsidTr="000C310E">
        <w:trPr>
          <w:trHeight w:val="70"/>
        </w:trPr>
        <w:tc>
          <w:tcPr>
            <w:tcW w:w="5025" w:type="dxa"/>
            <w:tcBorders>
              <w:top w:val="nil"/>
              <w:left w:val="single" w:sz="4" w:space="0" w:color="auto"/>
              <w:bottom w:val="single" w:sz="4" w:space="0" w:color="auto"/>
              <w:right w:val="single" w:sz="4" w:space="0" w:color="auto"/>
            </w:tcBorders>
            <w:shd w:val="clear" w:color="auto" w:fill="auto"/>
            <w:vAlign w:val="center"/>
            <w:hideMark/>
          </w:tcPr>
          <w:p w14:paraId="3FC05871"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Расходы за счет средств резервного фонда Правительства Ростовской области на приобретение детского оборудования для последующей установки по адресу: Российская Федерация, Ростовская область, Тарасовский район, Митякинское сельское поселение, станица Митякинская, ул. Молодежная (Иные закупки товаров, работ и услуг для обеспечения государственных (муниципальных) нужд)</w:t>
            </w:r>
          </w:p>
        </w:tc>
        <w:tc>
          <w:tcPr>
            <w:tcW w:w="1948" w:type="dxa"/>
            <w:tcBorders>
              <w:top w:val="nil"/>
              <w:left w:val="nil"/>
              <w:bottom w:val="single" w:sz="4" w:space="0" w:color="auto"/>
              <w:right w:val="single" w:sz="4" w:space="0" w:color="auto"/>
            </w:tcBorders>
            <w:shd w:val="clear" w:color="auto" w:fill="auto"/>
            <w:noWrap/>
            <w:vAlign w:val="center"/>
            <w:hideMark/>
          </w:tcPr>
          <w:p w14:paraId="510DCF80"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951</w:t>
            </w:r>
          </w:p>
        </w:tc>
        <w:tc>
          <w:tcPr>
            <w:tcW w:w="1239" w:type="dxa"/>
            <w:tcBorders>
              <w:top w:val="nil"/>
              <w:left w:val="nil"/>
              <w:bottom w:val="single" w:sz="4" w:space="0" w:color="auto"/>
              <w:right w:val="single" w:sz="4" w:space="0" w:color="auto"/>
            </w:tcBorders>
            <w:shd w:val="clear" w:color="auto" w:fill="auto"/>
            <w:noWrap/>
            <w:vAlign w:val="center"/>
            <w:hideMark/>
          </w:tcPr>
          <w:p w14:paraId="19DE4349"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05</w:t>
            </w:r>
          </w:p>
        </w:tc>
        <w:tc>
          <w:tcPr>
            <w:tcW w:w="1239" w:type="dxa"/>
            <w:tcBorders>
              <w:top w:val="nil"/>
              <w:left w:val="nil"/>
              <w:bottom w:val="single" w:sz="4" w:space="0" w:color="auto"/>
              <w:right w:val="single" w:sz="4" w:space="0" w:color="auto"/>
            </w:tcBorders>
            <w:shd w:val="clear" w:color="auto" w:fill="auto"/>
            <w:noWrap/>
            <w:vAlign w:val="center"/>
            <w:hideMark/>
          </w:tcPr>
          <w:p w14:paraId="7EC7FC91"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03</w:t>
            </w:r>
          </w:p>
        </w:tc>
        <w:tc>
          <w:tcPr>
            <w:tcW w:w="1732" w:type="dxa"/>
            <w:tcBorders>
              <w:top w:val="nil"/>
              <w:left w:val="nil"/>
              <w:bottom w:val="single" w:sz="4" w:space="0" w:color="auto"/>
              <w:right w:val="single" w:sz="4" w:space="0" w:color="auto"/>
            </w:tcBorders>
            <w:shd w:val="clear" w:color="auto" w:fill="auto"/>
            <w:noWrap/>
            <w:vAlign w:val="center"/>
            <w:hideMark/>
          </w:tcPr>
          <w:p w14:paraId="59313797"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04.4.02.71180</w:t>
            </w:r>
          </w:p>
        </w:tc>
        <w:tc>
          <w:tcPr>
            <w:tcW w:w="902" w:type="dxa"/>
            <w:tcBorders>
              <w:top w:val="nil"/>
              <w:left w:val="nil"/>
              <w:bottom w:val="single" w:sz="4" w:space="0" w:color="auto"/>
              <w:right w:val="single" w:sz="4" w:space="0" w:color="auto"/>
            </w:tcBorders>
            <w:shd w:val="clear" w:color="auto" w:fill="auto"/>
            <w:noWrap/>
            <w:vAlign w:val="center"/>
            <w:hideMark/>
          </w:tcPr>
          <w:p w14:paraId="502E91DE"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2.4.0</w:t>
            </w:r>
          </w:p>
        </w:tc>
        <w:tc>
          <w:tcPr>
            <w:tcW w:w="1997" w:type="dxa"/>
            <w:tcBorders>
              <w:top w:val="nil"/>
              <w:left w:val="nil"/>
              <w:bottom w:val="single" w:sz="4" w:space="0" w:color="auto"/>
              <w:right w:val="single" w:sz="4" w:space="0" w:color="auto"/>
            </w:tcBorders>
            <w:shd w:val="clear" w:color="auto" w:fill="auto"/>
            <w:noWrap/>
            <w:vAlign w:val="center"/>
            <w:hideMark/>
          </w:tcPr>
          <w:p w14:paraId="259ECEB6" w14:textId="77777777" w:rsidR="00053C12" w:rsidRPr="00053C12" w:rsidRDefault="00053C12" w:rsidP="00053C12">
            <w:pPr>
              <w:spacing w:after="0" w:line="240" w:lineRule="auto"/>
              <w:jc w:val="right"/>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350,0</w:t>
            </w:r>
          </w:p>
        </w:tc>
        <w:tc>
          <w:tcPr>
            <w:tcW w:w="802" w:type="dxa"/>
            <w:tcBorders>
              <w:top w:val="nil"/>
              <w:left w:val="nil"/>
              <w:bottom w:val="single" w:sz="4" w:space="0" w:color="auto"/>
              <w:right w:val="single" w:sz="4" w:space="0" w:color="auto"/>
            </w:tcBorders>
            <w:shd w:val="clear" w:color="auto" w:fill="auto"/>
            <w:noWrap/>
            <w:vAlign w:val="center"/>
            <w:hideMark/>
          </w:tcPr>
          <w:p w14:paraId="586CE685"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 </w:t>
            </w:r>
          </w:p>
        </w:tc>
        <w:tc>
          <w:tcPr>
            <w:tcW w:w="222" w:type="dxa"/>
            <w:gridSpan w:val="2"/>
            <w:vAlign w:val="center"/>
            <w:hideMark/>
          </w:tcPr>
          <w:p w14:paraId="64D46451" w14:textId="77777777" w:rsidR="00053C12" w:rsidRPr="00053C12" w:rsidRDefault="00053C12" w:rsidP="00053C12">
            <w:pPr>
              <w:spacing w:after="0" w:line="240" w:lineRule="auto"/>
              <w:rPr>
                <w:rFonts w:ascii="Times New Roman" w:eastAsia="Times New Roman" w:hAnsi="Times New Roman" w:cs="Times New Roman"/>
                <w:sz w:val="20"/>
                <w:szCs w:val="20"/>
                <w:lang w:eastAsia="ru-RU"/>
              </w:rPr>
            </w:pPr>
          </w:p>
        </w:tc>
      </w:tr>
      <w:tr w:rsidR="000C310E" w:rsidRPr="00053C12" w14:paraId="76920818" w14:textId="77777777" w:rsidTr="000C310E">
        <w:trPr>
          <w:trHeight w:val="70"/>
        </w:trPr>
        <w:tc>
          <w:tcPr>
            <w:tcW w:w="5025" w:type="dxa"/>
            <w:tcBorders>
              <w:top w:val="nil"/>
              <w:left w:val="single" w:sz="4" w:space="0" w:color="auto"/>
              <w:bottom w:val="single" w:sz="4" w:space="0" w:color="auto"/>
              <w:right w:val="single" w:sz="4" w:space="0" w:color="auto"/>
            </w:tcBorders>
            <w:shd w:val="clear" w:color="auto" w:fill="auto"/>
            <w:vAlign w:val="center"/>
            <w:hideMark/>
          </w:tcPr>
          <w:p w14:paraId="3DFBE79E"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Расходы на обучение муниципальных служащих (Иные закупки товаров, работ и услуг для обеспечения государственных (муниципальных) нужд)</w:t>
            </w:r>
          </w:p>
        </w:tc>
        <w:tc>
          <w:tcPr>
            <w:tcW w:w="1948" w:type="dxa"/>
            <w:tcBorders>
              <w:top w:val="nil"/>
              <w:left w:val="nil"/>
              <w:bottom w:val="single" w:sz="4" w:space="0" w:color="auto"/>
              <w:right w:val="single" w:sz="4" w:space="0" w:color="auto"/>
            </w:tcBorders>
            <w:shd w:val="clear" w:color="auto" w:fill="auto"/>
            <w:noWrap/>
            <w:vAlign w:val="center"/>
            <w:hideMark/>
          </w:tcPr>
          <w:p w14:paraId="03F160B5"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951</w:t>
            </w:r>
          </w:p>
        </w:tc>
        <w:tc>
          <w:tcPr>
            <w:tcW w:w="1239" w:type="dxa"/>
            <w:tcBorders>
              <w:top w:val="nil"/>
              <w:left w:val="nil"/>
              <w:bottom w:val="single" w:sz="4" w:space="0" w:color="auto"/>
              <w:right w:val="single" w:sz="4" w:space="0" w:color="auto"/>
            </w:tcBorders>
            <w:shd w:val="clear" w:color="auto" w:fill="auto"/>
            <w:noWrap/>
            <w:vAlign w:val="center"/>
            <w:hideMark/>
          </w:tcPr>
          <w:p w14:paraId="5E17BE18"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07</w:t>
            </w:r>
          </w:p>
        </w:tc>
        <w:tc>
          <w:tcPr>
            <w:tcW w:w="1239" w:type="dxa"/>
            <w:tcBorders>
              <w:top w:val="nil"/>
              <w:left w:val="nil"/>
              <w:bottom w:val="single" w:sz="4" w:space="0" w:color="auto"/>
              <w:right w:val="single" w:sz="4" w:space="0" w:color="auto"/>
            </w:tcBorders>
            <w:shd w:val="clear" w:color="auto" w:fill="auto"/>
            <w:noWrap/>
            <w:vAlign w:val="center"/>
            <w:hideMark/>
          </w:tcPr>
          <w:p w14:paraId="4FE47D5A"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05</w:t>
            </w:r>
          </w:p>
        </w:tc>
        <w:tc>
          <w:tcPr>
            <w:tcW w:w="1732" w:type="dxa"/>
            <w:tcBorders>
              <w:top w:val="nil"/>
              <w:left w:val="nil"/>
              <w:bottom w:val="single" w:sz="4" w:space="0" w:color="auto"/>
              <w:right w:val="single" w:sz="4" w:space="0" w:color="auto"/>
            </w:tcBorders>
            <w:shd w:val="clear" w:color="auto" w:fill="auto"/>
            <w:noWrap/>
            <w:vAlign w:val="center"/>
            <w:hideMark/>
          </w:tcPr>
          <w:p w14:paraId="0BA9CF59"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07.4.01.20100</w:t>
            </w:r>
          </w:p>
        </w:tc>
        <w:tc>
          <w:tcPr>
            <w:tcW w:w="902" w:type="dxa"/>
            <w:tcBorders>
              <w:top w:val="nil"/>
              <w:left w:val="nil"/>
              <w:bottom w:val="single" w:sz="4" w:space="0" w:color="auto"/>
              <w:right w:val="single" w:sz="4" w:space="0" w:color="auto"/>
            </w:tcBorders>
            <w:shd w:val="clear" w:color="auto" w:fill="auto"/>
            <w:noWrap/>
            <w:vAlign w:val="center"/>
            <w:hideMark/>
          </w:tcPr>
          <w:p w14:paraId="0C844128"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2.4.0</w:t>
            </w:r>
          </w:p>
        </w:tc>
        <w:tc>
          <w:tcPr>
            <w:tcW w:w="1997" w:type="dxa"/>
            <w:tcBorders>
              <w:top w:val="nil"/>
              <w:left w:val="nil"/>
              <w:bottom w:val="single" w:sz="4" w:space="0" w:color="auto"/>
              <w:right w:val="single" w:sz="4" w:space="0" w:color="auto"/>
            </w:tcBorders>
            <w:shd w:val="clear" w:color="auto" w:fill="auto"/>
            <w:noWrap/>
            <w:vAlign w:val="center"/>
            <w:hideMark/>
          </w:tcPr>
          <w:p w14:paraId="48C45B5F" w14:textId="77777777" w:rsidR="00053C12" w:rsidRPr="00053C12" w:rsidRDefault="00053C12" w:rsidP="00053C12">
            <w:pPr>
              <w:spacing w:after="0" w:line="240" w:lineRule="auto"/>
              <w:jc w:val="right"/>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1,8</w:t>
            </w:r>
          </w:p>
        </w:tc>
        <w:tc>
          <w:tcPr>
            <w:tcW w:w="802" w:type="dxa"/>
            <w:tcBorders>
              <w:top w:val="nil"/>
              <w:left w:val="nil"/>
              <w:bottom w:val="single" w:sz="4" w:space="0" w:color="auto"/>
              <w:right w:val="single" w:sz="4" w:space="0" w:color="auto"/>
            </w:tcBorders>
            <w:shd w:val="clear" w:color="auto" w:fill="auto"/>
            <w:noWrap/>
            <w:vAlign w:val="center"/>
            <w:hideMark/>
          </w:tcPr>
          <w:p w14:paraId="2FF21C10"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 </w:t>
            </w:r>
          </w:p>
        </w:tc>
        <w:tc>
          <w:tcPr>
            <w:tcW w:w="222" w:type="dxa"/>
            <w:gridSpan w:val="2"/>
            <w:vAlign w:val="center"/>
            <w:hideMark/>
          </w:tcPr>
          <w:p w14:paraId="762B4F67" w14:textId="77777777" w:rsidR="00053C12" w:rsidRPr="00053C12" w:rsidRDefault="00053C12" w:rsidP="00053C12">
            <w:pPr>
              <w:spacing w:after="0" w:line="240" w:lineRule="auto"/>
              <w:rPr>
                <w:rFonts w:ascii="Times New Roman" w:eastAsia="Times New Roman" w:hAnsi="Times New Roman" w:cs="Times New Roman"/>
                <w:sz w:val="20"/>
                <w:szCs w:val="20"/>
                <w:lang w:eastAsia="ru-RU"/>
              </w:rPr>
            </w:pPr>
          </w:p>
        </w:tc>
      </w:tr>
      <w:tr w:rsidR="000C310E" w:rsidRPr="00053C12" w14:paraId="7412E905" w14:textId="77777777" w:rsidTr="000C310E">
        <w:trPr>
          <w:trHeight w:val="315"/>
        </w:trPr>
        <w:tc>
          <w:tcPr>
            <w:tcW w:w="5025" w:type="dxa"/>
            <w:tcBorders>
              <w:top w:val="nil"/>
              <w:left w:val="single" w:sz="4" w:space="0" w:color="auto"/>
              <w:bottom w:val="single" w:sz="4" w:space="0" w:color="auto"/>
              <w:right w:val="single" w:sz="4" w:space="0" w:color="auto"/>
            </w:tcBorders>
            <w:shd w:val="clear" w:color="auto" w:fill="auto"/>
            <w:vAlign w:val="center"/>
            <w:hideMark/>
          </w:tcPr>
          <w:p w14:paraId="5B4D6D4A"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lastRenderedPageBreak/>
              <w:t>Расходы на обеспечение деятельности (оказание услуг) муниципальных бюджетных учреждений Митякинского сельского поселения, в том числе предоставление субсидий бюджетным муниципальным учреждениям Митякинского сельского поселения (Субсидии бюджетным учреждениям)</w:t>
            </w:r>
          </w:p>
        </w:tc>
        <w:tc>
          <w:tcPr>
            <w:tcW w:w="1948" w:type="dxa"/>
            <w:tcBorders>
              <w:top w:val="nil"/>
              <w:left w:val="nil"/>
              <w:bottom w:val="single" w:sz="4" w:space="0" w:color="auto"/>
              <w:right w:val="single" w:sz="4" w:space="0" w:color="auto"/>
            </w:tcBorders>
            <w:shd w:val="clear" w:color="auto" w:fill="auto"/>
            <w:noWrap/>
            <w:vAlign w:val="center"/>
            <w:hideMark/>
          </w:tcPr>
          <w:p w14:paraId="4466915D"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951</w:t>
            </w:r>
          </w:p>
        </w:tc>
        <w:tc>
          <w:tcPr>
            <w:tcW w:w="1239" w:type="dxa"/>
            <w:tcBorders>
              <w:top w:val="nil"/>
              <w:left w:val="nil"/>
              <w:bottom w:val="single" w:sz="4" w:space="0" w:color="auto"/>
              <w:right w:val="single" w:sz="4" w:space="0" w:color="auto"/>
            </w:tcBorders>
            <w:shd w:val="clear" w:color="auto" w:fill="auto"/>
            <w:noWrap/>
            <w:vAlign w:val="center"/>
            <w:hideMark/>
          </w:tcPr>
          <w:p w14:paraId="2DE382B0"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08</w:t>
            </w:r>
          </w:p>
        </w:tc>
        <w:tc>
          <w:tcPr>
            <w:tcW w:w="1239" w:type="dxa"/>
            <w:tcBorders>
              <w:top w:val="nil"/>
              <w:left w:val="nil"/>
              <w:bottom w:val="single" w:sz="4" w:space="0" w:color="auto"/>
              <w:right w:val="single" w:sz="4" w:space="0" w:color="auto"/>
            </w:tcBorders>
            <w:shd w:val="clear" w:color="auto" w:fill="auto"/>
            <w:noWrap/>
            <w:vAlign w:val="center"/>
            <w:hideMark/>
          </w:tcPr>
          <w:p w14:paraId="0C1974FB"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01</w:t>
            </w:r>
          </w:p>
        </w:tc>
        <w:tc>
          <w:tcPr>
            <w:tcW w:w="1732" w:type="dxa"/>
            <w:tcBorders>
              <w:top w:val="nil"/>
              <w:left w:val="nil"/>
              <w:bottom w:val="single" w:sz="4" w:space="0" w:color="auto"/>
              <w:right w:val="single" w:sz="4" w:space="0" w:color="auto"/>
            </w:tcBorders>
            <w:shd w:val="clear" w:color="auto" w:fill="auto"/>
            <w:noWrap/>
            <w:vAlign w:val="center"/>
            <w:hideMark/>
          </w:tcPr>
          <w:p w14:paraId="47A968E5"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06.4.01.00590</w:t>
            </w:r>
          </w:p>
        </w:tc>
        <w:tc>
          <w:tcPr>
            <w:tcW w:w="902" w:type="dxa"/>
            <w:tcBorders>
              <w:top w:val="nil"/>
              <w:left w:val="nil"/>
              <w:bottom w:val="single" w:sz="4" w:space="0" w:color="auto"/>
              <w:right w:val="single" w:sz="4" w:space="0" w:color="auto"/>
            </w:tcBorders>
            <w:shd w:val="clear" w:color="auto" w:fill="auto"/>
            <w:noWrap/>
            <w:vAlign w:val="center"/>
            <w:hideMark/>
          </w:tcPr>
          <w:p w14:paraId="4929FD5F"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6.1.0</w:t>
            </w:r>
          </w:p>
        </w:tc>
        <w:tc>
          <w:tcPr>
            <w:tcW w:w="1997" w:type="dxa"/>
            <w:tcBorders>
              <w:top w:val="nil"/>
              <w:left w:val="nil"/>
              <w:bottom w:val="single" w:sz="4" w:space="0" w:color="auto"/>
              <w:right w:val="single" w:sz="4" w:space="0" w:color="auto"/>
            </w:tcBorders>
            <w:shd w:val="clear" w:color="auto" w:fill="auto"/>
            <w:noWrap/>
            <w:vAlign w:val="center"/>
            <w:hideMark/>
          </w:tcPr>
          <w:p w14:paraId="6AE9F9BB" w14:textId="77777777" w:rsidR="00053C12" w:rsidRPr="00053C12" w:rsidRDefault="00053C12" w:rsidP="00053C12">
            <w:pPr>
              <w:spacing w:after="0" w:line="240" w:lineRule="auto"/>
              <w:jc w:val="right"/>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6 317,8</w:t>
            </w:r>
          </w:p>
        </w:tc>
        <w:tc>
          <w:tcPr>
            <w:tcW w:w="802" w:type="dxa"/>
            <w:tcBorders>
              <w:top w:val="nil"/>
              <w:left w:val="nil"/>
              <w:bottom w:val="single" w:sz="4" w:space="0" w:color="auto"/>
              <w:right w:val="single" w:sz="4" w:space="0" w:color="auto"/>
            </w:tcBorders>
            <w:shd w:val="clear" w:color="auto" w:fill="auto"/>
            <w:noWrap/>
            <w:vAlign w:val="center"/>
            <w:hideMark/>
          </w:tcPr>
          <w:p w14:paraId="2D1E5B11"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 </w:t>
            </w:r>
          </w:p>
        </w:tc>
        <w:tc>
          <w:tcPr>
            <w:tcW w:w="222" w:type="dxa"/>
            <w:gridSpan w:val="2"/>
            <w:vAlign w:val="center"/>
            <w:hideMark/>
          </w:tcPr>
          <w:p w14:paraId="009876D1" w14:textId="77777777" w:rsidR="00053C12" w:rsidRPr="00053C12" w:rsidRDefault="00053C12" w:rsidP="00053C12">
            <w:pPr>
              <w:spacing w:after="0" w:line="240" w:lineRule="auto"/>
              <w:rPr>
                <w:rFonts w:ascii="Times New Roman" w:eastAsia="Times New Roman" w:hAnsi="Times New Roman" w:cs="Times New Roman"/>
                <w:sz w:val="20"/>
                <w:szCs w:val="20"/>
                <w:lang w:eastAsia="ru-RU"/>
              </w:rPr>
            </w:pPr>
          </w:p>
        </w:tc>
      </w:tr>
      <w:tr w:rsidR="000C310E" w:rsidRPr="00053C12" w14:paraId="48AF8B35" w14:textId="77777777" w:rsidTr="000C310E">
        <w:trPr>
          <w:trHeight w:val="335"/>
        </w:trPr>
        <w:tc>
          <w:tcPr>
            <w:tcW w:w="5025" w:type="dxa"/>
            <w:tcBorders>
              <w:top w:val="nil"/>
              <w:left w:val="single" w:sz="4" w:space="0" w:color="auto"/>
              <w:bottom w:val="single" w:sz="4" w:space="0" w:color="auto"/>
              <w:right w:val="single" w:sz="4" w:space="0" w:color="auto"/>
            </w:tcBorders>
            <w:shd w:val="clear" w:color="auto" w:fill="auto"/>
            <w:vAlign w:val="center"/>
            <w:hideMark/>
          </w:tcPr>
          <w:p w14:paraId="14824E65"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Иные межбюджетные трансферты бюджету Тарасовского района на решение вопросов местного значения по осуществлению внутреннего муниципального финансового контроля (Иные межбюджетные трансферты)</w:t>
            </w:r>
          </w:p>
        </w:tc>
        <w:tc>
          <w:tcPr>
            <w:tcW w:w="1948" w:type="dxa"/>
            <w:tcBorders>
              <w:top w:val="nil"/>
              <w:left w:val="nil"/>
              <w:bottom w:val="single" w:sz="4" w:space="0" w:color="auto"/>
              <w:right w:val="single" w:sz="4" w:space="0" w:color="auto"/>
            </w:tcBorders>
            <w:shd w:val="clear" w:color="auto" w:fill="auto"/>
            <w:noWrap/>
            <w:vAlign w:val="center"/>
            <w:hideMark/>
          </w:tcPr>
          <w:p w14:paraId="66063528"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951</w:t>
            </w:r>
          </w:p>
        </w:tc>
        <w:tc>
          <w:tcPr>
            <w:tcW w:w="1239" w:type="dxa"/>
            <w:tcBorders>
              <w:top w:val="nil"/>
              <w:left w:val="nil"/>
              <w:bottom w:val="single" w:sz="4" w:space="0" w:color="auto"/>
              <w:right w:val="single" w:sz="4" w:space="0" w:color="auto"/>
            </w:tcBorders>
            <w:shd w:val="clear" w:color="auto" w:fill="auto"/>
            <w:noWrap/>
            <w:vAlign w:val="center"/>
            <w:hideMark/>
          </w:tcPr>
          <w:p w14:paraId="17322FC7"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14</w:t>
            </w:r>
          </w:p>
        </w:tc>
        <w:tc>
          <w:tcPr>
            <w:tcW w:w="1239" w:type="dxa"/>
            <w:tcBorders>
              <w:top w:val="nil"/>
              <w:left w:val="nil"/>
              <w:bottom w:val="single" w:sz="4" w:space="0" w:color="auto"/>
              <w:right w:val="single" w:sz="4" w:space="0" w:color="auto"/>
            </w:tcBorders>
            <w:shd w:val="clear" w:color="auto" w:fill="auto"/>
            <w:noWrap/>
            <w:vAlign w:val="center"/>
            <w:hideMark/>
          </w:tcPr>
          <w:p w14:paraId="7B5F9C83"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03</w:t>
            </w:r>
          </w:p>
        </w:tc>
        <w:tc>
          <w:tcPr>
            <w:tcW w:w="1732" w:type="dxa"/>
            <w:tcBorders>
              <w:top w:val="nil"/>
              <w:left w:val="nil"/>
              <w:bottom w:val="single" w:sz="4" w:space="0" w:color="auto"/>
              <w:right w:val="single" w:sz="4" w:space="0" w:color="auto"/>
            </w:tcBorders>
            <w:shd w:val="clear" w:color="auto" w:fill="auto"/>
            <w:noWrap/>
            <w:vAlign w:val="center"/>
            <w:hideMark/>
          </w:tcPr>
          <w:p w14:paraId="1E0448C6"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99.9.00.85010</w:t>
            </w:r>
          </w:p>
        </w:tc>
        <w:tc>
          <w:tcPr>
            <w:tcW w:w="902" w:type="dxa"/>
            <w:tcBorders>
              <w:top w:val="nil"/>
              <w:left w:val="nil"/>
              <w:bottom w:val="single" w:sz="4" w:space="0" w:color="auto"/>
              <w:right w:val="single" w:sz="4" w:space="0" w:color="auto"/>
            </w:tcBorders>
            <w:shd w:val="clear" w:color="auto" w:fill="auto"/>
            <w:noWrap/>
            <w:vAlign w:val="center"/>
            <w:hideMark/>
          </w:tcPr>
          <w:p w14:paraId="25689F16"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5.4.0</w:t>
            </w:r>
          </w:p>
        </w:tc>
        <w:tc>
          <w:tcPr>
            <w:tcW w:w="1997" w:type="dxa"/>
            <w:tcBorders>
              <w:top w:val="nil"/>
              <w:left w:val="nil"/>
              <w:bottom w:val="single" w:sz="4" w:space="0" w:color="auto"/>
              <w:right w:val="single" w:sz="4" w:space="0" w:color="auto"/>
            </w:tcBorders>
            <w:shd w:val="clear" w:color="auto" w:fill="auto"/>
            <w:noWrap/>
            <w:vAlign w:val="center"/>
            <w:hideMark/>
          </w:tcPr>
          <w:p w14:paraId="39ABC996" w14:textId="77777777" w:rsidR="00053C12" w:rsidRPr="00053C12" w:rsidRDefault="00053C12" w:rsidP="00053C12">
            <w:pPr>
              <w:spacing w:after="0" w:line="240" w:lineRule="auto"/>
              <w:jc w:val="right"/>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0,4</w:t>
            </w:r>
          </w:p>
        </w:tc>
        <w:tc>
          <w:tcPr>
            <w:tcW w:w="802" w:type="dxa"/>
            <w:tcBorders>
              <w:top w:val="nil"/>
              <w:left w:val="nil"/>
              <w:bottom w:val="single" w:sz="4" w:space="0" w:color="auto"/>
              <w:right w:val="single" w:sz="4" w:space="0" w:color="auto"/>
            </w:tcBorders>
            <w:shd w:val="clear" w:color="auto" w:fill="auto"/>
            <w:noWrap/>
            <w:vAlign w:val="center"/>
            <w:hideMark/>
          </w:tcPr>
          <w:p w14:paraId="0E615AFC"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 </w:t>
            </w:r>
          </w:p>
        </w:tc>
        <w:tc>
          <w:tcPr>
            <w:tcW w:w="222" w:type="dxa"/>
            <w:gridSpan w:val="2"/>
            <w:vAlign w:val="center"/>
            <w:hideMark/>
          </w:tcPr>
          <w:p w14:paraId="47EC20B5" w14:textId="77777777" w:rsidR="00053C12" w:rsidRPr="00053C12" w:rsidRDefault="00053C12" w:rsidP="00053C12">
            <w:pPr>
              <w:spacing w:after="0" w:line="240" w:lineRule="auto"/>
              <w:rPr>
                <w:rFonts w:ascii="Times New Roman" w:eastAsia="Times New Roman" w:hAnsi="Times New Roman" w:cs="Times New Roman"/>
                <w:sz w:val="20"/>
                <w:szCs w:val="20"/>
                <w:lang w:eastAsia="ru-RU"/>
              </w:rPr>
            </w:pPr>
          </w:p>
        </w:tc>
      </w:tr>
      <w:tr w:rsidR="000C310E" w:rsidRPr="00053C12" w14:paraId="4F31D100" w14:textId="77777777" w:rsidTr="000C310E">
        <w:trPr>
          <w:trHeight w:val="309"/>
        </w:trPr>
        <w:tc>
          <w:tcPr>
            <w:tcW w:w="5025" w:type="dxa"/>
            <w:tcBorders>
              <w:top w:val="nil"/>
              <w:left w:val="single" w:sz="4" w:space="0" w:color="auto"/>
              <w:bottom w:val="single" w:sz="4" w:space="0" w:color="auto"/>
              <w:right w:val="single" w:sz="4" w:space="0" w:color="auto"/>
            </w:tcBorders>
            <w:shd w:val="clear" w:color="auto" w:fill="auto"/>
            <w:vAlign w:val="center"/>
            <w:hideMark/>
          </w:tcPr>
          <w:p w14:paraId="117C46B9"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Иные межбюджетные трансферты бюджету Тарасовского района на решение вопросов местного значения по вопросу регулирования тарифов и надбавок к тарифам предприятий жилищно-коммунального хозяйства, оказываемых услуги на территории Митякинского сельского поселения (Иные межбюджетные трансферты)</w:t>
            </w:r>
          </w:p>
        </w:tc>
        <w:tc>
          <w:tcPr>
            <w:tcW w:w="1948" w:type="dxa"/>
            <w:tcBorders>
              <w:top w:val="nil"/>
              <w:left w:val="nil"/>
              <w:bottom w:val="single" w:sz="4" w:space="0" w:color="auto"/>
              <w:right w:val="single" w:sz="4" w:space="0" w:color="auto"/>
            </w:tcBorders>
            <w:shd w:val="clear" w:color="auto" w:fill="auto"/>
            <w:noWrap/>
            <w:vAlign w:val="center"/>
            <w:hideMark/>
          </w:tcPr>
          <w:p w14:paraId="67B1F235"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951</w:t>
            </w:r>
          </w:p>
        </w:tc>
        <w:tc>
          <w:tcPr>
            <w:tcW w:w="1239" w:type="dxa"/>
            <w:tcBorders>
              <w:top w:val="nil"/>
              <w:left w:val="nil"/>
              <w:bottom w:val="single" w:sz="4" w:space="0" w:color="auto"/>
              <w:right w:val="single" w:sz="4" w:space="0" w:color="auto"/>
            </w:tcBorders>
            <w:shd w:val="clear" w:color="auto" w:fill="auto"/>
            <w:noWrap/>
            <w:vAlign w:val="center"/>
            <w:hideMark/>
          </w:tcPr>
          <w:p w14:paraId="30A5D4A4"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14</w:t>
            </w:r>
          </w:p>
        </w:tc>
        <w:tc>
          <w:tcPr>
            <w:tcW w:w="1239" w:type="dxa"/>
            <w:tcBorders>
              <w:top w:val="nil"/>
              <w:left w:val="nil"/>
              <w:bottom w:val="single" w:sz="4" w:space="0" w:color="auto"/>
              <w:right w:val="single" w:sz="4" w:space="0" w:color="auto"/>
            </w:tcBorders>
            <w:shd w:val="clear" w:color="auto" w:fill="auto"/>
            <w:noWrap/>
            <w:vAlign w:val="center"/>
            <w:hideMark/>
          </w:tcPr>
          <w:p w14:paraId="64DB54F1"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03</w:t>
            </w:r>
          </w:p>
        </w:tc>
        <w:tc>
          <w:tcPr>
            <w:tcW w:w="1732" w:type="dxa"/>
            <w:tcBorders>
              <w:top w:val="nil"/>
              <w:left w:val="nil"/>
              <w:bottom w:val="single" w:sz="4" w:space="0" w:color="auto"/>
              <w:right w:val="single" w:sz="4" w:space="0" w:color="auto"/>
            </w:tcBorders>
            <w:shd w:val="clear" w:color="auto" w:fill="auto"/>
            <w:noWrap/>
            <w:vAlign w:val="center"/>
            <w:hideMark/>
          </w:tcPr>
          <w:p w14:paraId="4D5698B0"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99.9.00.85020</w:t>
            </w:r>
          </w:p>
        </w:tc>
        <w:tc>
          <w:tcPr>
            <w:tcW w:w="902" w:type="dxa"/>
            <w:tcBorders>
              <w:top w:val="nil"/>
              <w:left w:val="nil"/>
              <w:bottom w:val="single" w:sz="4" w:space="0" w:color="auto"/>
              <w:right w:val="single" w:sz="4" w:space="0" w:color="auto"/>
            </w:tcBorders>
            <w:shd w:val="clear" w:color="auto" w:fill="auto"/>
            <w:noWrap/>
            <w:vAlign w:val="center"/>
            <w:hideMark/>
          </w:tcPr>
          <w:p w14:paraId="0E2C6A70"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5.4.0</w:t>
            </w:r>
          </w:p>
        </w:tc>
        <w:tc>
          <w:tcPr>
            <w:tcW w:w="1997" w:type="dxa"/>
            <w:tcBorders>
              <w:top w:val="nil"/>
              <w:left w:val="nil"/>
              <w:bottom w:val="single" w:sz="4" w:space="0" w:color="auto"/>
              <w:right w:val="single" w:sz="4" w:space="0" w:color="auto"/>
            </w:tcBorders>
            <w:shd w:val="clear" w:color="auto" w:fill="auto"/>
            <w:noWrap/>
            <w:vAlign w:val="center"/>
            <w:hideMark/>
          </w:tcPr>
          <w:p w14:paraId="58FBFDA3" w14:textId="77777777" w:rsidR="00053C12" w:rsidRPr="00053C12" w:rsidRDefault="00053C12" w:rsidP="00053C12">
            <w:pPr>
              <w:spacing w:after="0" w:line="240" w:lineRule="auto"/>
              <w:jc w:val="right"/>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0,9</w:t>
            </w:r>
          </w:p>
        </w:tc>
        <w:tc>
          <w:tcPr>
            <w:tcW w:w="802" w:type="dxa"/>
            <w:tcBorders>
              <w:top w:val="nil"/>
              <w:left w:val="nil"/>
              <w:bottom w:val="single" w:sz="4" w:space="0" w:color="auto"/>
              <w:right w:val="single" w:sz="4" w:space="0" w:color="auto"/>
            </w:tcBorders>
            <w:shd w:val="clear" w:color="auto" w:fill="auto"/>
            <w:noWrap/>
            <w:vAlign w:val="center"/>
            <w:hideMark/>
          </w:tcPr>
          <w:p w14:paraId="563E43D5"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 </w:t>
            </w:r>
          </w:p>
        </w:tc>
        <w:tc>
          <w:tcPr>
            <w:tcW w:w="222" w:type="dxa"/>
            <w:gridSpan w:val="2"/>
            <w:vAlign w:val="center"/>
            <w:hideMark/>
          </w:tcPr>
          <w:p w14:paraId="2DBD389E" w14:textId="77777777" w:rsidR="00053C12" w:rsidRPr="00053C12" w:rsidRDefault="00053C12" w:rsidP="00053C12">
            <w:pPr>
              <w:spacing w:after="0" w:line="240" w:lineRule="auto"/>
              <w:rPr>
                <w:rFonts w:ascii="Times New Roman" w:eastAsia="Times New Roman" w:hAnsi="Times New Roman" w:cs="Times New Roman"/>
                <w:sz w:val="20"/>
                <w:szCs w:val="20"/>
                <w:lang w:eastAsia="ru-RU"/>
              </w:rPr>
            </w:pPr>
          </w:p>
        </w:tc>
      </w:tr>
      <w:tr w:rsidR="000C310E" w:rsidRPr="00053C12" w14:paraId="3E1D928F" w14:textId="77777777" w:rsidTr="000C310E">
        <w:trPr>
          <w:trHeight w:val="247"/>
        </w:trPr>
        <w:tc>
          <w:tcPr>
            <w:tcW w:w="5025" w:type="dxa"/>
            <w:tcBorders>
              <w:top w:val="nil"/>
              <w:left w:val="single" w:sz="4" w:space="0" w:color="auto"/>
              <w:bottom w:val="single" w:sz="4" w:space="0" w:color="auto"/>
              <w:right w:val="single" w:sz="4" w:space="0" w:color="auto"/>
            </w:tcBorders>
            <w:shd w:val="clear" w:color="auto" w:fill="auto"/>
            <w:vAlign w:val="center"/>
            <w:hideMark/>
          </w:tcPr>
          <w:p w14:paraId="452BD167"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Иные межбюджетные трансферты бюджету Тарасовского района на решение вопросов местного значения по осуществлению внешнего муниципального финансового контроля (Иные межбюджетные трансферты)</w:t>
            </w:r>
          </w:p>
        </w:tc>
        <w:tc>
          <w:tcPr>
            <w:tcW w:w="1948" w:type="dxa"/>
            <w:tcBorders>
              <w:top w:val="nil"/>
              <w:left w:val="nil"/>
              <w:bottom w:val="single" w:sz="4" w:space="0" w:color="auto"/>
              <w:right w:val="single" w:sz="4" w:space="0" w:color="auto"/>
            </w:tcBorders>
            <w:shd w:val="clear" w:color="auto" w:fill="auto"/>
            <w:noWrap/>
            <w:vAlign w:val="center"/>
            <w:hideMark/>
          </w:tcPr>
          <w:p w14:paraId="3D0D458B"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951</w:t>
            </w:r>
          </w:p>
        </w:tc>
        <w:tc>
          <w:tcPr>
            <w:tcW w:w="1239" w:type="dxa"/>
            <w:tcBorders>
              <w:top w:val="nil"/>
              <w:left w:val="nil"/>
              <w:bottom w:val="single" w:sz="4" w:space="0" w:color="auto"/>
              <w:right w:val="single" w:sz="4" w:space="0" w:color="auto"/>
            </w:tcBorders>
            <w:shd w:val="clear" w:color="auto" w:fill="auto"/>
            <w:noWrap/>
            <w:vAlign w:val="center"/>
            <w:hideMark/>
          </w:tcPr>
          <w:p w14:paraId="4131B944"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14</w:t>
            </w:r>
          </w:p>
        </w:tc>
        <w:tc>
          <w:tcPr>
            <w:tcW w:w="1239" w:type="dxa"/>
            <w:tcBorders>
              <w:top w:val="nil"/>
              <w:left w:val="nil"/>
              <w:bottom w:val="single" w:sz="4" w:space="0" w:color="auto"/>
              <w:right w:val="single" w:sz="4" w:space="0" w:color="auto"/>
            </w:tcBorders>
            <w:shd w:val="clear" w:color="auto" w:fill="auto"/>
            <w:noWrap/>
            <w:vAlign w:val="center"/>
            <w:hideMark/>
          </w:tcPr>
          <w:p w14:paraId="2B9D4264"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03</w:t>
            </w:r>
          </w:p>
        </w:tc>
        <w:tc>
          <w:tcPr>
            <w:tcW w:w="1732" w:type="dxa"/>
            <w:tcBorders>
              <w:top w:val="nil"/>
              <w:left w:val="nil"/>
              <w:bottom w:val="single" w:sz="4" w:space="0" w:color="auto"/>
              <w:right w:val="single" w:sz="4" w:space="0" w:color="auto"/>
            </w:tcBorders>
            <w:shd w:val="clear" w:color="auto" w:fill="auto"/>
            <w:noWrap/>
            <w:vAlign w:val="center"/>
            <w:hideMark/>
          </w:tcPr>
          <w:p w14:paraId="4B08C441"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99.9.00.85030</w:t>
            </w:r>
          </w:p>
        </w:tc>
        <w:tc>
          <w:tcPr>
            <w:tcW w:w="902" w:type="dxa"/>
            <w:tcBorders>
              <w:top w:val="nil"/>
              <w:left w:val="nil"/>
              <w:bottom w:val="single" w:sz="4" w:space="0" w:color="auto"/>
              <w:right w:val="single" w:sz="4" w:space="0" w:color="auto"/>
            </w:tcBorders>
            <w:shd w:val="clear" w:color="auto" w:fill="auto"/>
            <w:noWrap/>
            <w:vAlign w:val="center"/>
            <w:hideMark/>
          </w:tcPr>
          <w:p w14:paraId="2A5DC7DB"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5.4.0</w:t>
            </w:r>
          </w:p>
        </w:tc>
        <w:tc>
          <w:tcPr>
            <w:tcW w:w="1997" w:type="dxa"/>
            <w:tcBorders>
              <w:top w:val="nil"/>
              <w:left w:val="nil"/>
              <w:bottom w:val="single" w:sz="4" w:space="0" w:color="auto"/>
              <w:right w:val="single" w:sz="4" w:space="0" w:color="auto"/>
            </w:tcBorders>
            <w:shd w:val="clear" w:color="auto" w:fill="auto"/>
            <w:noWrap/>
            <w:vAlign w:val="center"/>
            <w:hideMark/>
          </w:tcPr>
          <w:p w14:paraId="6AC8F905" w14:textId="77777777" w:rsidR="00053C12" w:rsidRPr="00053C12" w:rsidRDefault="00053C12" w:rsidP="00053C12">
            <w:pPr>
              <w:spacing w:after="0" w:line="240" w:lineRule="auto"/>
              <w:jc w:val="right"/>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0,8</w:t>
            </w:r>
          </w:p>
        </w:tc>
        <w:tc>
          <w:tcPr>
            <w:tcW w:w="802" w:type="dxa"/>
            <w:tcBorders>
              <w:top w:val="nil"/>
              <w:left w:val="nil"/>
              <w:bottom w:val="single" w:sz="4" w:space="0" w:color="auto"/>
              <w:right w:val="single" w:sz="4" w:space="0" w:color="auto"/>
            </w:tcBorders>
            <w:shd w:val="clear" w:color="auto" w:fill="auto"/>
            <w:noWrap/>
            <w:vAlign w:val="center"/>
            <w:hideMark/>
          </w:tcPr>
          <w:p w14:paraId="3B061433"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 </w:t>
            </w:r>
          </w:p>
        </w:tc>
        <w:tc>
          <w:tcPr>
            <w:tcW w:w="222" w:type="dxa"/>
            <w:gridSpan w:val="2"/>
            <w:vAlign w:val="center"/>
            <w:hideMark/>
          </w:tcPr>
          <w:p w14:paraId="7341CB35" w14:textId="77777777" w:rsidR="00053C12" w:rsidRPr="00053C12" w:rsidRDefault="00053C12" w:rsidP="00053C12">
            <w:pPr>
              <w:spacing w:after="0" w:line="240" w:lineRule="auto"/>
              <w:rPr>
                <w:rFonts w:ascii="Times New Roman" w:eastAsia="Times New Roman" w:hAnsi="Times New Roman" w:cs="Times New Roman"/>
                <w:sz w:val="20"/>
                <w:szCs w:val="20"/>
                <w:lang w:eastAsia="ru-RU"/>
              </w:rPr>
            </w:pPr>
          </w:p>
        </w:tc>
      </w:tr>
      <w:tr w:rsidR="000C310E" w:rsidRPr="00053C12" w14:paraId="499F0AAC" w14:textId="77777777" w:rsidTr="000C310E">
        <w:trPr>
          <w:trHeight w:val="70"/>
        </w:trPr>
        <w:tc>
          <w:tcPr>
            <w:tcW w:w="5025" w:type="dxa"/>
            <w:tcBorders>
              <w:top w:val="nil"/>
              <w:left w:val="single" w:sz="4" w:space="0" w:color="auto"/>
              <w:bottom w:val="single" w:sz="4" w:space="0" w:color="auto"/>
              <w:right w:val="single" w:sz="4" w:space="0" w:color="auto"/>
            </w:tcBorders>
            <w:shd w:val="clear" w:color="auto" w:fill="auto"/>
            <w:vAlign w:val="center"/>
            <w:hideMark/>
          </w:tcPr>
          <w:p w14:paraId="0F8C5DC8"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Иные межбюджетные трансферты бюджету Тарасовского района на решение вопросов местного значения по осуществлению организации ритуальных услуг (Иные межбюджетные трансферты)</w:t>
            </w:r>
          </w:p>
        </w:tc>
        <w:tc>
          <w:tcPr>
            <w:tcW w:w="1948" w:type="dxa"/>
            <w:tcBorders>
              <w:top w:val="nil"/>
              <w:left w:val="nil"/>
              <w:bottom w:val="single" w:sz="4" w:space="0" w:color="auto"/>
              <w:right w:val="single" w:sz="4" w:space="0" w:color="auto"/>
            </w:tcBorders>
            <w:shd w:val="clear" w:color="auto" w:fill="auto"/>
            <w:noWrap/>
            <w:vAlign w:val="center"/>
            <w:hideMark/>
          </w:tcPr>
          <w:p w14:paraId="16F66F5E"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951</w:t>
            </w:r>
          </w:p>
        </w:tc>
        <w:tc>
          <w:tcPr>
            <w:tcW w:w="1239" w:type="dxa"/>
            <w:tcBorders>
              <w:top w:val="nil"/>
              <w:left w:val="nil"/>
              <w:bottom w:val="single" w:sz="4" w:space="0" w:color="auto"/>
              <w:right w:val="single" w:sz="4" w:space="0" w:color="auto"/>
            </w:tcBorders>
            <w:shd w:val="clear" w:color="auto" w:fill="auto"/>
            <w:noWrap/>
            <w:vAlign w:val="center"/>
            <w:hideMark/>
          </w:tcPr>
          <w:p w14:paraId="071B14FC"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14</w:t>
            </w:r>
          </w:p>
        </w:tc>
        <w:tc>
          <w:tcPr>
            <w:tcW w:w="1239" w:type="dxa"/>
            <w:tcBorders>
              <w:top w:val="nil"/>
              <w:left w:val="nil"/>
              <w:bottom w:val="single" w:sz="4" w:space="0" w:color="auto"/>
              <w:right w:val="single" w:sz="4" w:space="0" w:color="auto"/>
            </w:tcBorders>
            <w:shd w:val="clear" w:color="auto" w:fill="auto"/>
            <w:noWrap/>
            <w:vAlign w:val="center"/>
            <w:hideMark/>
          </w:tcPr>
          <w:p w14:paraId="3500C4FD"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03</w:t>
            </w:r>
          </w:p>
        </w:tc>
        <w:tc>
          <w:tcPr>
            <w:tcW w:w="1732" w:type="dxa"/>
            <w:tcBorders>
              <w:top w:val="nil"/>
              <w:left w:val="nil"/>
              <w:bottom w:val="single" w:sz="4" w:space="0" w:color="auto"/>
              <w:right w:val="single" w:sz="4" w:space="0" w:color="auto"/>
            </w:tcBorders>
            <w:shd w:val="clear" w:color="auto" w:fill="auto"/>
            <w:noWrap/>
            <w:vAlign w:val="center"/>
            <w:hideMark/>
          </w:tcPr>
          <w:p w14:paraId="7991F5A6"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99.9.00.85040</w:t>
            </w:r>
          </w:p>
        </w:tc>
        <w:tc>
          <w:tcPr>
            <w:tcW w:w="902" w:type="dxa"/>
            <w:tcBorders>
              <w:top w:val="nil"/>
              <w:left w:val="nil"/>
              <w:bottom w:val="single" w:sz="4" w:space="0" w:color="auto"/>
              <w:right w:val="single" w:sz="4" w:space="0" w:color="auto"/>
            </w:tcBorders>
            <w:shd w:val="clear" w:color="auto" w:fill="auto"/>
            <w:noWrap/>
            <w:vAlign w:val="center"/>
            <w:hideMark/>
          </w:tcPr>
          <w:p w14:paraId="6F89D60A"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5.4.0</w:t>
            </w:r>
          </w:p>
        </w:tc>
        <w:tc>
          <w:tcPr>
            <w:tcW w:w="1997" w:type="dxa"/>
            <w:tcBorders>
              <w:top w:val="nil"/>
              <w:left w:val="nil"/>
              <w:bottom w:val="single" w:sz="4" w:space="0" w:color="auto"/>
              <w:right w:val="single" w:sz="4" w:space="0" w:color="auto"/>
            </w:tcBorders>
            <w:shd w:val="clear" w:color="auto" w:fill="auto"/>
            <w:noWrap/>
            <w:vAlign w:val="center"/>
            <w:hideMark/>
          </w:tcPr>
          <w:p w14:paraId="15E53DD7" w14:textId="77777777" w:rsidR="00053C12" w:rsidRPr="00053C12" w:rsidRDefault="00053C12" w:rsidP="00053C12">
            <w:pPr>
              <w:spacing w:after="0" w:line="240" w:lineRule="auto"/>
              <w:jc w:val="right"/>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0,9</w:t>
            </w:r>
          </w:p>
        </w:tc>
        <w:tc>
          <w:tcPr>
            <w:tcW w:w="802" w:type="dxa"/>
            <w:tcBorders>
              <w:top w:val="nil"/>
              <w:left w:val="nil"/>
              <w:bottom w:val="single" w:sz="4" w:space="0" w:color="auto"/>
              <w:right w:val="single" w:sz="4" w:space="0" w:color="auto"/>
            </w:tcBorders>
            <w:shd w:val="clear" w:color="auto" w:fill="auto"/>
            <w:noWrap/>
            <w:vAlign w:val="center"/>
            <w:hideMark/>
          </w:tcPr>
          <w:p w14:paraId="16820C7E" w14:textId="77777777" w:rsidR="00053C12" w:rsidRPr="00053C12" w:rsidRDefault="00053C12" w:rsidP="00053C12">
            <w:pPr>
              <w:spacing w:after="0" w:line="240" w:lineRule="auto"/>
              <w:rPr>
                <w:rFonts w:ascii="Times New Roman" w:eastAsia="Times New Roman" w:hAnsi="Times New Roman" w:cs="Times New Roman"/>
                <w:i/>
                <w:iCs/>
                <w:color w:val="000000"/>
                <w:sz w:val="20"/>
                <w:szCs w:val="20"/>
                <w:lang w:eastAsia="ru-RU"/>
              </w:rPr>
            </w:pPr>
            <w:r w:rsidRPr="00053C12">
              <w:rPr>
                <w:rFonts w:ascii="Times New Roman" w:eastAsia="Times New Roman" w:hAnsi="Times New Roman" w:cs="Times New Roman"/>
                <w:i/>
                <w:iCs/>
                <w:color w:val="000000"/>
                <w:sz w:val="20"/>
                <w:szCs w:val="20"/>
                <w:lang w:eastAsia="ru-RU"/>
              </w:rPr>
              <w:t> </w:t>
            </w:r>
          </w:p>
        </w:tc>
        <w:tc>
          <w:tcPr>
            <w:tcW w:w="222" w:type="dxa"/>
            <w:gridSpan w:val="2"/>
            <w:vAlign w:val="center"/>
            <w:hideMark/>
          </w:tcPr>
          <w:p w14:paraId="1625F7C5" w14:textId="77777777" w:rsidR="00053C12" w:rsidRPr="00053C12" w:rsidRDefault="00053C12" w:rsidP="00053C12">
            <w:pPr>
              <w:spacing w:after="0" w:line="240" w:lineRule="auto"/>
              <w:rPr>
                <w:rFonts w:ascii="Times New Roman" w:eastAsia="Times New Roman" w:hAnsi="Times New Roman" w:cs="Times New Roman"/>
                <w:sz w:val="20"/>
                <w:szCs w:val="20"/>
                <w:lang w:eastAsia="ru-RU"/>
              </w:rPr>
            </w:pPr>
          </w:p>
        </w:tc>
      </w:tr>
      <w:tr w:rsidR="000C310E" w:rsidRPr="00053C12" w14:paraId="3088C769" w14:textId="77777777" w:rsidTr="000C310E">
        <w:trPr>
          <w:trHeight w:val="315"/>
        </w:trPr>
        <w:tc>
          <w:tcPr>
            <w:tcW w:w="5025" w:type="dxa"/>
            <w:tcBorders>
              <w:top w:val="nil"/>
              <w:left w:val="single" w:sz="4" w:space="0" w:color="auto"/>
              <w:bottom w:val="single" w:sz="4" w:space="0" w:color="auto"/>
              <w:right w:val="single" w:sz="4" w:space="0" w:color="auto"/>
            </w:tcBorders>
            <w:shd w:val="clear" w:color="auto" w:fill="auto"/>
            <w:noWrap/>
            <w:vAlign w:val="center"/>
            <w:hideMark/>
          </w:tcPr>
          <w:p w14:paraId="7569349C" w14:textId="77777777" w:rsidR="00053C12" w:rsidRPr="00053C12" w:rsidRDefault="00053C12" w:rsidP="00053C12">
            <w:pPr>
              <w:spacing w:after="0" w:line="240" w:lineRule="auto"/>
              <w:rPr>
                <w:rFonts w:ascii="Times New Roman" w:eastAsia="Times New Roman" w:hAnsi="Times New Roman" w:cs="Times New Roman"/>
                <w:b/>
                <w:bCs/>
                <w:color w:val="000000"/>
                <w:sz w:val="20"/>
                <w:szCs w:val="20"/>
                <w:lang w:eastAsia="ru-RU"/>
              </w:rPr>
            </w:pPr>
            <w:r w:rsidRPr="00053C12">
              <w:rPr>
                <w:rFonts w:ascii="Times New Roman" w:eastAsia="Times New Roman" w:hAnsi="Times New Roman" w:cs="Times New Roman"/>
                <w:b/>
                <w:bCs/>
                <w:color w:val="000000"/>
                <w:sz w:val="20"/>
                <w:szCs w:val="20"/>
                <w:lang w:eastAsia="ru-RU"/>
              </w:rPr>
              <w:t>Всего</w:t>
            </w:r>
          </w:p>
        </w:tc>
        <w:tc>
          <w:tcPr>
            <w:tcW w:w="1948" w:type="dxa"/>
            <w:tcBorders>
              <w:top w:val="nil"/>
              <w:left w:val="nil"/>
              <w:bottom w:val="single" w:sz="4" w:space="0" w:color="auto"/>
              <w:right w:val="single" w:sz="4" w:space="0" w:color="auto"/>
            </w:tcBorders>
            <w:shd w:val="clear" w:color="auto" w:fill="auto"/>
            <w:noWrap/>
            <w:vAlign w:val="center"/>
            <w:hideMark/>
          </w:tcPr>
          <w:p w14:paraId="6014337D" w14:textId="77777777" w:rsidR="00053C12" w:rsidRPr="00053C12" w:rsidRDefault="00053C12" w:rsidP="00053C12">
            <w:pPr>
              <w:spacing w:after="0" w:line="240" w:lineRule="auto"/>
              <w:rPr>
                <w:rFonts w:ascii="Times New Roman" w:eastAsia="Times New Roman" w:hAnsi="Times New Roman" w:cs="Times New Roman"/>
                <w:b/>
                <w:bCs/>
                <w:color w:val="000000"/>
                <w:sz w:val="20"/>
                <w:szCs w:val="20"/>
                <w:lang w:eastAsia="ru-RU"/>
              </w:rPr>
            </w:pPr>
            <w:r w:rsidRPr="00053C12">
              <w:rPr>
                <w:rFonts w:ascii="Times New Roman" w:eastAsia="Times New Roman" w:hAnsi="Times New Roman" w:cs="Times New Roman"/>
                <w:b/>
                <w:bCs/>
                <w:color w:val="000000"/>
                <w:sz w:val="20"/>
                <w:szCs w:val="20"/>
                <w:lang w:eastAsia="ru-RU"/>
              </w:rPr>
              <w:t> </w:t>
            </w:r>
          </w:p>
        </w:tc>
        <w:tc>
          <w:tcPr>
            <w:tcW w:w="1239" w:type="dxa"/>
            <w:tcBorders>
              <w:top w:val="nil"/>
              <w:left w:val="nil"/>
              <w:bottom w:val="single" w:sz="4" w:space="0" w:color="auto"/>
              <w:right w:val="single" w:sz="4" w:space="0" w:color="auto"/>
            </w:tcBorders>
            <w:shd w:val="clear" w:color="auto" w:fill="auto"/>
            <w:noWrap/>
            <w:vAlign w:val="center"/>
            <w:hideMark/>
          </w:tcPr>
          <w:p w14:paraId="02083521" w14:textId="77777777" w:rsidR="00053C12" w:rsidRPr="00053C12" w:rsidRDefault="00053C12" w:rsidP="00053C12">
            <w:pPr>
              <w:spacing w:after="0" w:line="240" w:lineRule="auto"/>
              <w:rPr>
                <w:rFonts w:ascii="Times New Roman" w:eastAsia="Times New Roman" w:hAnsi="Times New Roman" w:cs="Times New Roman"/>
                <w:b/>
                <w:bCs/>
                <w:color w:val="000000"/>
                <w:sz w:val="20"/>
                <w:szCs w:val="20"/>
                <w:lang w:eastAsia="ru-RU"/>
              </w:rPr>
            </w:pPr>
            <w:r w:rsidRPr="00053C12">
              <w:rPr>
                <w:rFonts w:ascii="Times New Roman" w:eastAsia="Times New Roman" w:hAnsi="Times New Roman" w:cs="Times New Roman"/>
                <w:b/>
                <w:bCs/>
                <w:color w:val="000000"/>
                <w:sz w:val="20"/>
                <w:szCs w:val="20"/>
                <w:lang w:eastAsia="ru-RU"/>
              </w:rPr>
              <w:t> </w:t>
            </w:r>
          </w:p>
        </w:tc>
        <w:tc>
          <w:tcPr>
            <w:tcW w:w="1239" w:type="dxa"/>
            <w:tcBorders>
              <w:top w:val="nil"/>
              <w:left w:val="nil"/>
              <w:bottom w:val="single" w:sz="4" w:space="0" w:color="auto"/>
              <w:right w:val="single" w:sz="4" w:space="0" w:color="auto"/>
            </w:tcBorders>
            <w:shd w:val="clear" w:color="auto" w:fill="auto"/>
            <w:noWrap/>
            <w:vAlign w:val="center"/>
            <w:hideMark/>
          </w:tcPr>
          <w:p w14:paraId="0FEAE9FD" w14:textId="77777777" w:rsidR="00053C12" w:rsidRPr="00053C12" w:rsidRDefault="00053C12" w:rsidP="00053C12">
            <w:pPr>
              <w:spacing w:after="0" w:line="240" w:lineRule="auto"/>
              <w:rPr>
                <w:rFonts w:ascii="Times New Roman" w:eastAsia="Times New Roman" w:hAnsi="Times New Roman" w:cs="Times New Roman"/>
                <w:b/>
                <w:bCs/>
                <w:color w:val="000000"/>
                <w:sz w:val="20"/>
                <w:szCs w:val="20"/>
                <w:lang w:eastAsia="ru-RU"/>
              </w:rPr>
            </w:pPr>
            <w:r w:rsidRPr="00053C12">
              <w:rPr>
                <w:rFonts w:ascii="Times New Roman" w:eastAsia="Times New Roman" w:hAnsi="Times New Roman" w:cs="Times New Roman"/>
                <w:b/>
                <w:bCs/>
                <w:color w:val="000000"/>
                <w:sz w:val="20"/>
                <w:szCs w:val="20"/>
                <w:lang w:eastAsia="ru-RU"/>
              </w:rPr>
              <w:t> </w:t>
            </w:r>
          </w:p>
        </w:tc>
        <w:tc>
          <w:tcPr>
            <w:tcW w:w="1732" w:type="dxa"/>
            <w:tcBorders>
              <w:top w:val="nil"/>
              <w:left w:val="nil"/>
              <w:bottom w:val="single" w:sz="4" w:space="0" w:color="auto"/>
              <w:right w:val="single" w:sz="4" w:space="0" w:color="auto"/>
            </w:tcBorders>
            <w:shd w:val="clear" w:color="auto" w:fill="auto"/>
            <w:noWrap/>
            <w:vAlign w:val="center"/>
            <w:hideMark/>
          </w:tcPr>
          <w:p w14:paraId="421F4ED4" w14:textId="77777777" w:rsidR="00053C12" w:rsidRPr="00053C12" w:rsidRDefault="00053C12" w:rsidP="00053C12">
            <w:pPr>
              <w:spacing w:after="0" w:line="240" w:lineRule="auto"/>
              <w:rPr>
                <w:rFonts w:ascii="Times New Roman" w:eastAsia="Times New Roman" w:hAnsi="Times New Roman" w:cs="Times New Roman"/>
                <w:b/>
                <w:bCs/>
                <w:color w:val="000000"/>
                <w:sz w:val="20"/>
                <w:szCs w:val="20"/>
                <w:lang w:eastAsia="ru-RU"/>
              </w:rPr>
            </w:pPr>
            <w:r w:rsidRPr="00053C12">
              <w:rPr>
                <w:rFonts w:ascii="Times New Roman" w:eastAsia="Times New Roman" w:hAnsi="Times New Roman" w:cs="Times New Roman"/>
                <w:b/>
                <w:bCs/>
                <w:color w:val="000000"/>
                <w:sz w:val="20"/>
                <w:szCs w:val="20"/>
                <w:lang w:eastAsia="ru-RU"/>
              </w:rPr>
              <w:t> </w:t>
            </w:r>
          </w:p>
        </w:tc>
        <w:tc>
          <w:tcPr>
            <w:tcW w:w="902" w:type="dxa"/>
            <w:tcBorders>
              <w:top w:val="nil"/>
              <w:left w:val="single" w:sz="4" w:space="0" w:color="auto"/>
              <w:bottom w:val="single" w:sz="4" w:space="0" w:color="auto"/>
              <w:right w:val="single" w:sz="4" w:space="0" w:color="auto"/>
            </w:tcBorders>
            <w:shd w:val="clear" w:color="auto" w:fill="auto"/>
            <w:noWrap/>
            <w:vAlign w:val="center"/>
            <w:hideMark/>
          </w:tcPr>
          <w:p w14:paraId="461FE32C" w14:textId="77777777" w:rsidR="00053C12" w:rsidRPr="00053C12" w:rsidRDefault="00053C12" w:rsidP="00053C12">
            <w:pPr>
              <w:spacing w:after="0" w:line="240" w:lineRule="auto"/>
              <w:rPr>
                <w:rFonts w:ascii="Times New Roman" w:eastAsia="Times New Roman" w:hAnsi="Times New Roman" w:cs="Times New Roman"/>
                <w:b/>
                <w:bCs/>
                <w:color w:val="000000"/>
                <w:sz w:val="20"/>
                <w:szCs w:val="20"/>
                <w:lang w:eastAsia="ru-RU"/>
              </w:rPr>
            </w:pPr>
            <w:r w:rsidRPr="00053C12">
              <w:rPr>
                <w:rFonts w:ascii="Times New Roman" w:eastAsia="Times New Roman" w:hAnsi="Times New Roman" w:cs="Times New Roman"/>
                <w:b/>
                <w:bCs/>
                <w:color w:val="000000"/>
                <w:sz w:val="20"/>
                <w:szCs w:val="20"/>
                <w:lang w:eastAsia="ru-RU"/>
              </w:rPr>
              <w:t> </w:t>
            </w:r>
          </w:p>
        </w:tc>
        <w:tc>
          <w:tcPr>
            <w:tcW w:w="1997" w:type="dxa"/>
            <w:tcBorders>
              <w:top w:val="nil"/>
              <w:left w:val="single" w:sz="4" w:space="0" w:color="auto"/>
              <w:bottom w:val="single" w:sz="4" w:space="0" w:color="auto"/>
              <w:right w:val="single" w:sz="4" w:space="0" w:color="auto"/>
            </w:tcBorders>
            <w:shd w:val="clear" w:color="auto" w:fill="auto"/>
            <w:noWrap/>
            <w:vAlign w:val="center"/>
            <w:hideMark/>
          </w:tcPr>
          <w:p w14:paraId="505AE5C0" w14:textId="77777777" w:rsidR="00053C12" w:rsidRPr="00053C12" w:rsidRDefault="00053C12" w:rsidP="00053C12">
            <w:pPr>
              <w:spacing w:after="0" w:line="240" w:lineRule="auto"/>
              <w:jc w:val="right"/>
              <w:rPr>
                <w:rFonts w:ascii="Times New Roman" w:eastAsia="Times New Roman" w:hAnsi="Times New Roman" w:cs="Times New Roman"/>
                <w:b/>
                <w:bCs/>
                <w:color w:val="000000"/>
                <w:sz w:val="20"/>
                <w:szCs w:val="20"/>
                <w:lang w:eastAsia="ru-RU"/>
              </w:rPr>
            </w:pPr>
            <w:r w:rsidRPr="00053C12">
              <w:rPr>
                <w:rFonts w:ascii="Times New Roman" w:eastAsia="Times New Roman" w:hAnsi="Times New Roman" w:cs="Times New Roman"/>
                <w:b/>
                <w:bCs/>
                <w:color w:val="000000"/>
                <w:sz w:val="20"/>
                <w:szCs w:val="20"/>
                <w:lang w:eastAsia="ru-RU"/>
              </w:rPr>
              <w:t>22 176,4</w:t>
            </w:r>
          </w:p>
        </w:tc>
        <w:tc>
          <w:tcPr>
            <w:tcW w:w="802" w:type="dxa"/>
            <w:tcBorders>
              <w:top w:val="nil"/>
              <w:left w:val="single" w:sz="4" w:space="0" w:color="auto"/>
              <w:bottom w:val="single" w:sz="4" w:space="0" w:color="auto"/>
              <w:right w:val="single" w:sz="4" w:space="0" w:color="auto"/>
            </w:tcBorders>
            <w:shd w:val="clear" w:color="auto" w:fill="auto"/>
            <w:noWrap/>
            <w:vAlign w:val="center"/>
            <w:hideMark/>
          </w:tcPr>
          <w:p w14:paraId="4A2CDDA0" w14:textId="77777777" w:rsidR="00053C12" w:rsidRPr="00053C12" w:rsidRDefault="00053C12" w:rsidP="00053C12">
            <w:pPr>
              <w:spacing w:after="0" w:line="240" w:lineRule="auto"/>
              <w:rPr>
                <w:rFonts w:ascii="Times New Roman" w:eastAsia="Times New Roman" w:hAnsi="Times New Roman" w:cs="Times New Roman"/>
                <w:b/>
                <w:bCs/>
                <w:color w:val="000000"/>
                <w:sz w:val="20"/>
                <w:szCs w:val="20"/>
                <w:lang w:eastAsia="ru-RU"/>
              </w:rPr>
            </w:pPr>
            <w:r w:rsidRPr="00053C12">
              <w:rPr>
                <w:rFonts w:ascii="Times New Roman" w:eastAsia="Times New Roman" w:hAnsi="Times New Roman" w:cs="Times New Roman"/>
                <w:b/>
                <w:bCs/>
                <w:color w:val="000000"/>
                <w:sz w:val="20"/>
                <w:szCs w:val="20"/>
                <w:lang w:eastAsia="ru-RU"/>
              </w:rPr>
              <w:t> </w:t>
            </w:r>
          </w:p>
        </w:tc>
        <w:tc>
          <w:tcPr>
            <w:tcW w:w="222" w:type="dxa"/>
            <w:gridSpan w:val="2"/>
            <w:vAlign w:val="center"/>
            <w:hideMark/>
          </w:tcPr>
          <w:p w14:paraId="363F2C07" w14:textId="77777777" w:rsidR="00053C12" w:rsidRPr="00053C12" w:rsidRDefault="00053C12" w:rsidP="00053C12">
            <w:pPr>
              <w:spacing w:after="0" w:line="240" w:lineRule="auto"/>
              <w:rPr>
                <w:rFonts w:ascii="Times New Roman" w:eastAsia="Times New Roman" w:hAnsi="Times New Roman" w:cs="Times New Roman"/>
                <w:sz w:val="20"/>
                <w:szCs w:val="20"/>
                <w:lang w:eastAsia="ru-RU"/>
              </w:rPr>
            </w:pPr>
          </w:p>
        </w:tc>
      </w:tr>
      <w:tr w:rsidR="000C310E" w:rsidRPr="00053C12" w14:paraId="0BA600D3" w14:textId="77777777" w:rsidTr="000C310E">
        <w:trPr>
          <w:trHeight w:val="203"/>
        </w:trPr>
        <w:tc>
          <w:tcPr>
            <w:tcW w:w="5025" w:type="dxa"/>
            <w:tcBorders>
              <w:top w:val="nil"/>
              <w:left w:val="nil"/>
              <w:bottom w:val="nil"/>
              <w:right w:val="nil"/>
            </w:tcBorders>
            <w:shd w:val="clear" w:color="auto" w:fill="auto"/>
            <w:noWrap/>
            <w:vAlign w:val="bottom"/>
            <w:hideMark/>
          </w:tcPr>
          <w:p w14:paraId="0A56C9D6" w14:textId="77777777" w:rsidR="00053C12" w:rsidRPr="00053C12" w:rsidRDefault="00053C12" w:rsidP="00053C12">
            <w:pPr>
              <w:spacing w:after="0" w:line="240" w:lineRule="auto"/>
              <w:rPr>
                <w:rFonts w:ascii="Times New Roman" w:eastAsia="Times New Roman" w:hAnsi="Times New Roman" w:cs="Times New Roman"/>
                <w:b/>
                <w:bCs/>
                <w:color w:val="000000"/>
                <w:sz w:val="20"/>
                <w:szCs w:val="20"/>
                <w:lang w:eastAsia="ru-RU"/>
              </w:rPr>
            </w:pPr>
          </w:p>
        </w:tc>
        <w:tc>
          <w:tcPr>
            <w:tcW w:w="1948" w:type="dxa"/>
            <w:tcBorders>
              <w:top w:val="nil"/>
              <w:left w:val="nil"/>
              <w:bottom w:val="nil"/>
              <w:right w:val="nil"/>
            </w:tcBorders>
            <w:shd w:val="clear" w:color="auto" w:fill="auto"/>
            <w:noWrap/>
            <w:vAlign w:val="bottom"/>
            <w:hideMark/>
          </w:tcPr>
          <w:p w14:paraId="3E89BD2E" w14:textId="77777777" w:rsidR="00053C12" w:rsidRPr="00053C12" w:rsidRDefault="00053C12" w:rsidP="00053C12">
            <w:pPr>
              <w:spacing w:after="0" w:line="240" w:lineRule="auto"/>
              <w:rPr>
                <w:rFonts w:ascii="Times New Roman" w:eastAsia="Times New Roman" w:hAnsi="Times New Roman" w:cs="Times New Roman"/>
                <w:sz w:val="20"/>
                <w:szCs w:val="20"/>
                <w:lang w:eastAsia="ru-RU"/>
              </w:rPr>
            </w:pPr>
          </w:p>
        </w:tc>
        <w:tc>
          <w:tcPr>
            <w:tcW w:w="1239" w:type="dxa"/>
            <w:tcBorders>
              <w:top w:val="nil"/>
              <w:left w:val="nil"/>
              <w:bottom w:val="nil"/>
              <w:right w:val="nil"/>
            </w:tcBorders>
            <w:shd w:val="clear" w:color="auto" w:fill="auto"/>
            <w:noWrap/>
            <w:vAlign w:val="bottom"/>
            <w:hideMark/>
          </w:tcPr>
          <w:p w14:paraId="452B6E85" w14:textId="77777777" w:rsidR="00053C12" w:rsidRPr="00053C12" w:rsidRDefault="00053C12" w:rsidP="00053C12">
            <w:pPr>
              <w:spacing w:after="0" w:line="240" w:lineRule="auto"/>
              <w:rPr>
                <w:rFonts w:ascii="Times New Roman" w:eastAsia="Times New Roman" w:hAnsi="Times New Roman" w:cs="Times New Roman"/>
                <w:sz w:val="20"/>
                <w:szCs w:val="20"/>
                <w:lang w:eastAsia="ru-RU"/>
              </w:rPr>
            </w:pPr>
          </w:p>
        </w:tc>
        <w:tc>
          <w:tcPr>
            <w:tcW w:w="1239" w:type="dxa"/>
            <w:tcBorders>
              <w:top w:val="nil"/>
              <w:left w:val="nil"/>
              <w:bottom w:val="nil"/>
              <w:right w:val="nil"/>
            </w:tcBorders>
            <w:shd w:val="clear" w:color="auto" w:fill="auto"/>
            <w:noWrap/>
            <w:vAlign w:val="bottom"/>
            <w:hideMark/>
          </w:tcPr>
          <w:p w14:paraId="2E3BB1DE" w14:textId="77777777" w:rsidR="00053C12" w:rsidRPr="00053C12" w:rsidRDefault="00053C12" w:rsidP="00053C12">
            <w:pPr>
              <w:spacing w:after="0" w:line="240" w:lineRule="auto"/>
              <w:rPr>
                <w:rFonts w:ascii="Times New Roman" w:eastAsia="Times New Roman" w:hAnsi="Times New Roman" w:cs="Times New Roman"/>
                <w:sz w:val="20"/>
                <w:szCs w:val="20"/>
                <w:lang w:eastAsia="ru-RU"/>
              </w:rPr>
            </w:pPr>
          </w:p>
        </w:tc>
        <w:tc>
          <w:tcPr>
            <w:tcW w:w="1732" w:type="dxa"/>
            <w:tcBorders>
              <w:top w:val="nil"/>
              <w:left w:val="nil"/>
              <w:bottom w:val="nil"/>
              <w:right w:val="nil"/>
            </w:tcBorders>
            <w:shd w:val="clear" w:color="auto" w:fill="auto"/>
            <w:noWrap/>
            <w:vAlign w:val="bottom"/>
            <w:hideMark/>
          </w:tcPr>
          <w:p w14:paraId="43236B6A" w14:textId="77777777" w:rsidR="00053C12" w:rsidRPr="00053C12" w:rsidRDefault="00053C12" w:rsidP="00053C12">
            <w:pPr>
              <w:spacing w:after="0" w:line="240" w:lineRule="auto"/>
              <w:rPr>
                <w:rFonts w:ascii="Times New Roman" w:eastAsia="Times New Roman" w:hAnsi="Times New Roman" w:cs="Times New Roman"/>
                <w:sz w:val="20"/>
                <w:szCs w:val="20"/>
                <w:lang w:eastAsia="ru-RU"/>
              </w:rPr>
            </w:pPr>
          </w:p>
        </w:tc>
        <w:tc>
          <w:tcPr>
            <w:tcW w:w="902" w:type="dxa"/>
            <w:tcBorders>
              <w:top w:val="nil"/>
              <w:left w:val="nil"/>
              <w:bottom w:val="nil"/>
              <w:right w:val="nil"/>
            </w:tcBorders>
            <w:shd w:val="clear" w:color="auto" w:fill="auto"/>
            <w:noWrap/>
            <w:vAlign w:val="bottom"/>
            <w:hideMark/>
          </w:tcPr>
          <w:p w14:paraId="40DC8C36" w14:textId="77777777" w:rsidR="00053C12" w:rsidRPr="00053C12" w:rsidRDefault="00053C12" w:rsidP="00053C12">
            <w:pPr>
              <w:spacing w:after="0" w:line="240" w:lineRule="auto"/>
              <w:rPr>
                <w:rFonts w:ascii="Times New Roman" w:eastAsia="Times New Roman" w:hAnsi="Times New Roman" w:cs="Times New Roman"/>
                <w:sz w:val="20"/>
                <w:szCs w:val="20"/>
                <w:lang w:eastAsia="ru-RU"/>
              </w:rPr>
            </w:pPr>
          </w:p>
        </w:tc>
        <w:tc>
          <w:tcPr>
            <w:tcW w:w="1997" w:type="dxa"/>
            <w:tcBorders>
              <w:top w:val="nil"/>
              <w:left w:val="nil"/>
              <w:bottom w:val="nil"/>
              <w:right w:val="nil"/>
            </w:tcBorders>
            <w:shd w:val="clear" w:color="auto" w:fill="auto"/>
            <w:noWrap/>
            <w:vAlign w:val="bottom"/>
            <w:hideMark/>
          </w:tcPr>
          <w:p w14:paraId="67FBD120" w14:textId="77777777" w:rsidR="00053C12" w:rsidRPr="00053C12" w:rsidRDefault="00053C12" w:rsidP="00053C12">
            <w:pPr>
              <w:spacing w:after="0" w:line="240" w:lineRule="auto"/>
              <w:rPr>
                <w:rFonts w:ascii="Times New Roman" w:eastAsia="Times New Roman" w:hAnsi="Times New Roman" w:cs="Times New Roman"/>
                <w:sz w:val="20"/>
                <w:szCs w:val="20"/>
                <w:lang w:eastAsia="ru-RU"/>
              </w:rPr>
            </w:pPr>
          </w:p>
        </w:tc>
        <w:tc>
          <w:tcPr>
            <w:tcW w:w="802" w:type="dxa"/>
            <w:tcBorders>
              <w:top w:val="nil"/>
              <w:left w:val="nil"/>
              <w:bottom w:val="nil"/>
              <w:right w:val="nil"/>
            </w:tcBorders>
            <w:shd w:val="clear" w:color="auto" w:fill="auto"/>
            <w:noWrap/>
            <w:vAlign w:val="bottom"/>
            <w:hideMark/>
          </w:tcPr>
          <w:p w14:paraId="4292ACD7" w14:textId="77777777" w:rsidR="00053C12" w:rsidRPr="00053C12" w:rsidRDefault="00053C12" w:rsidP="00053C12">
            <w:pPr>
              <w:spacing w:after="0" w:line="240" w:lineRule="auto"/>
              <w:rPr>
                <w:rFonts w:ascii="Times New Roman" w:eastAsia="Times New Roman" w:hAnsi="Times New Roman" w:cs="Times New Roman"/>
                <w:sz w:val="20"/>
                <w:szCs w:val="20"/>
                <w:lang w:eastAsia="ru-RU"/>
              </w:rPr>
            </w:pPr>
          </w:p>
        </w:tc>
        <w:tc>
          <w:tcPr>
            <w:tcW w:w="222" w:type="dxa"/>
            <w:gridSpan w:val="2"/>
            <w:vAlign w:val="center"/>
            <w:hideMark/>
          </w:tcPr>
          <w:p w14:paraId="0FFD8362" w14:textId="77777777" w:rsidR="00053C12" w:rsidRPr="00053C12" w:rsidRDefault="00053C12" w:rsidP="00053C12">
            <w:pPr>
              <w:spacing w:after="0" w:line="240" w:lineRule="auto"/>
              <w:rPr>
                <w:rFonts w:ascii="Times New Roman" w:eastAsia="Times New Roman" w:hAnsi="Times New Roman" w:cs="Times New Roman"/>
                <w:sz w:val="20"/>
                <w:szCs w:val="20"/>
                <w:lang w:eastAsia="ru-RU"/>
              </w:rPr>
            </w:pPr>
          </w:p>
        </w:tc>
      </w:tr>
      <w:tr w:rsidR="000C310E" w:rsidRPr="00053C12" w14:paraId="25CE7DFA" w14:textId="77777777" w:rsidTr="000C310E">
        <w:trPr>
          <w:trHeight w:val="203"/>
        </w:trPr>
        <w:tc>
          <w:tcPr>
            <w:tcW w:w="5025" w:type="dxa"/>
            <w:tcBorders>
              <w:top w:val="nil"/>
              <w:left w:val="nil"/>
              <w:bottom w:val="nil"/>
              <w:right w:val="nil"/>
            </w:tcBorders>
            <w:shd w:val="clear" w:color="auto" w:fill="auto"/>
            <w:noWrap/>
            <w:vAlign w:val="bottom"/>
            <w:hideMark/>
          </w:tcPr>
          <w:p w14:paraId="7A7A574B" w14:textId="77777777" w:rsidR="00053C12" w:rsidRPr="00053C12" w:rsidRDefault="00053C12" w:rsidP="00053C12">
            <w:pPr>
              <w:spacing w:after="0" w:line="240" w:lineRule="auto"/>
              <w:rPr>
                <w:rFonts w:ascii="Times New Roman" w:eastAsia="Times New Roman" w:hAnsi="Times New Roman" w:cs="Times New Roman"/>
                <w:sz w:val="20"/>
                <w:szCs w:val="20"/>
                <w:lang w:eastAsia="ru-RU"/>
              </w:rPr>
            </w:pPr>
          </w:p>
        </w:tc>
        <w:tc>
          <w:tcPr>
            <w:tcW w:w="1948" w:type="dxa"/>
            <w:tcBorders>
              <w:top w:val="nil"/>
              <w:left w:val="nil"/>
              <w:bottom w:val="nil"/>
              <w:right w:val="nil"/>
            </w:tcBorders>
            <w:shd w:val="clear" w:color="auto" w:fill="auto"/>
            <w:noWrap/>
            <w:vAlign w:val="bottom"/>
            <w:hideMark/>
          </w:tcPr>
          <w:p w14:paraId="4273E4BD" w14:textId="77777777" w:rsidR="00053C12" w:rsidRPr="00053C12" w:rsidRDefault="00053C12" w:rsidP="00053C12">
            <w:pPr>
              <w:spacing w:after="0" w:line="240" w:lineRule="auto"/>
              <w:rPr>
                <w:rFonts w:ascii="Times New Roman" w:eastAsia="Times New Roman" w:hAnsi="Times New Roman" w:cs="Times New Roman"/>
                <w:sz w:val="20"/>
                <w:szCs w:val="20"/>
                <w:lang w:eastAsia="ru-RU"/>
              </w:rPr>
            </w:pPr>
          </w:p>
        </w:tc>
        <w:tc>
          <w:tcPr>
            <w:tcW w:w="1239" w:type="dxa"/>
            <w:tcBorders>
              <w:top w:val="nil"/>
              <w:left w:val="nil"/>
              <w:bottom w:val="nil"/>
              <w:right w:val="nil"/>
            </w:tcBorders>
            <w:shd w:val="clear" w:color="auto" w:fill="auto"/>
            <w:noWrap/>
            <w:vAlign w:val="bottom"/>
            <w:hideMark/>
          </w:tcPr>
          <w:p w14:paraId="731AF050" w14:textId="77777777" w:rsidR="00053C12" w:rsidRPr="00053C12" w:rsidRDefault="00053C12" w:rsidP="00053C12">
            <w:pPr>
              <w:spacing w:after="0" w:line="240" w:lineRule="auto"/>
              <w:rPr>
                <w:rFonts w:ascii="Times New Roman" w:eastAsia="Times New Roman" w:hAnsi="Times New Roman" w:cs="Times New Roman"/>
                <w:sz w:val="20"/>
                <w:szCs w:val="20"/>
                <w:lang w:eastAsia="ru-RU"/>
              </w:rPr>
            </w:pPr>
          </w:p>
        </w:tc>
        <w:tc>
          <w:tcPr>
            <w:tcW w:w="1239" w:type="dxa"/>
            <w:tcBorders>
              <w:top w:val="nil"/>
              <w:left w:val="nil"/>
              <w:bottom w:val="nil"/>
              <w:right w:val="nil"/>
            </w:tcBorders>
            <w:shd w:val="clear" w:color="auto" w:fill="auto"/>
            <w:noWrap/>
            <w:vAlign w:val="bottom"/>
            <w:hideMark/>
          </w:tcPr>
          <w:p w14:paraId="6B821C1B" w14:textId="77777777" w:rsidR="00053C12" w:rsidRPr="00053C12" w:rsidRDefault="00053C12" w:rsidP="00053C12">
            <w:pPr>
              <w:spacing w:after="0" w:line="240" w:lineRule="auto"/>
              <w:rPr>
                <w:rFonts w:ascii="Times New Roman" w:eastAsia="Times New Roman" w:hAnsi="Times New Roman" w:cs="Times New Roman"/>
                <w:sz w:val="20"/>
                <w:szCs w:val="20"/>
                <w:lang w:eastAsia="ru-RU"/>
              </w:rPr>
            </w:pPr>
          </w:p>
        </w:tc>
        <w:tc>
          <w:tcPr>
            <w:tcW w:w="1732" w:type="dxa"/>
            <w:tcBorders>
              <w:top w:val="nil"/>
              <w:left w:val="nil"/>
              <w:bottom w:val="nil"/>
              <w:right w:val="nil"/>
            </w:tcBorders>
            <w:shd w:val="clear" w:color="auto" w:fill="auto"/>
            <w:noWrap/>
            <w:vAlign w:val="bottom"/>
            <w:hideMark/>
          </w:tcPr>
          <w:p w14:paraId="797D1923" w14:textId="77777777" w:rsidR="00053C12" w:rsidRPr="00053C12" w:rsidRDefault="00053C12" w:rsidP="00053C12">
            <w:pPr>
              <w:spacing w:after="0" w:line="240" w:lineRule="auto"/>
              <w:rPr>
                <w:rFonts w:ascii="Times New Roman" w:eastAsia="Times New Roman" w:hAnsi="Times New Roman" w:cs="Times New Roman"/>
                <w:sz w:val="20"/>
                <w:szCs w:val="20"/>
                <w:lang w:eastAsia="ru-RU"/>
              </w:rPr>
            </w:pPr>
          </w:p>
        </w:tc>
        <w:tc>
          <w:tcPr>
            <w:tcW w:w="902" w:type="dxa"/>
            <w:tcBorders>
              <w:top w:val="nil"/>
              <w:left w:val="nil"/>
              <w:bottom w:val="nil"/>
              <w:right w:val="nil"/>
            </w:tcBorders>
            <w:shd w:val="clear" w:color="auto" w:fill="auto"/>
            <w:noWrap/>
            <w:vAlign w:val="bottom"/>
            <w:hideMark/>
          </w:tcPr>
          <w:p w14:paraId="4F3A521E" w14:textId="77777777" w:rsidR="00053C12" w:rsidRPr="00053C12" w:rsidRDefault="00053C12" w:rsidP="00053C12">
            <w:pPr>
              <w:spacing w:after="0" w:line="240" w:lineRule="auto"/>
              <w:rPr>
                <w:rFonts w:ascii="Times New Roman" w:eastAsia="Times New Roman" w:hAnsi="Times New Roman" w:cs="Times New Roman"/>
                <w:sz w:val="20"/>
                <w:szCs w:val="20"/>
                <w:lang w:eastAsia="ru-RU"/>
              </w:rPr>
            </w:pPr>
          </w:p>
        </w:tc>
        <w:tc>
          <w:tcPr>
            <w:tcW w:w="1997" w:type="dxa"/>
            <w:tcBorders>
              <w:top w:val="nil"/>
              <w:left w:val="nil"/>
              <w:bottom w:val="nil"/>
              <w:right w:val="nil"/>
            </w:tcBorders>
            <w:shd w:val="clear" w:color="auto" w:fill="auto"/>
            <w:noWrap/>
            <w:vAlign w:val="bottom"/>
            <w:hideMark/>
          </w:tcPr>
          <w:p w14:paraId="0B6D333A" w14:textId="77777777" w:rsidR="00053C12" w:rsidRPr="00053C12" w:rsidRDefault="00053C12" w:rsidP="00053C12">
            <w:pPr>
              <w:spacing w:after="0" w:line="240" w:lineRule="auto"/>
              <w:rPr>
                <w:rFonts w:ascii="Times New Roman" w:eastAsia="Times New Roman" w:hAnsi="Times New Roman" w:cs="Times New Roman"/>
                <w:sz w:val="20"/>
                <w:szCs w:val="20"/>
                <w:lang w:eastAsia="ru-RU"/>
              </w:rPr>
            </w:pPr>
          </w:p>
        </w:tc>
        <w:tc>
          <w:tcPr>
            <w:tcW w:w="802" w:type="dxa"/>
            <w:tcBorders>
              <w:top w:val="nil"/>
              <w:left w:val="nil"/>
              <w:bottom w:val="nil"/>
              <w:right w:val="nil"/>
            </w:tcBorders>
            <w:shd w:val="clear" w:color="auto" w:fill="auto"/>
            <w:noWrap/>
            <w:vAlign w:val="bottom"/>
            <w:hideMark/>
          </w:tcPr>
          <w:p w14:paraId="7752E1E1" w14:textId="77777777" w:rsidR="00053C12" w:rsidRPr="00053C12" w:rsidRDefault="00053C12" w:rsidP="00053C12">
            <w:pPr>
              <w:spacing w:after="0" w:line="240" w:lineRule="auto"/>
              <w:rPr>
                <w:rFonts w:ascii="Times New Roman" w:eastAsia="Times New Roman" w:hAnsi="Times New Roman" w:cs="Times New Roman"/>
                <w:sz w:val="20"/>
                <w:szCs w:val="20"/>
                <w:lang w:eastAsia="ru-RU"/>
              </w:rPr>
            </w:pPr>
          </w:p>
        </w:tc>
        <w:tc>
          <w:tcPr>
            <w:tcW w:w="222" w:type="dxa"/>
            <w:gridSpan w:val="2"/>
            <w:vAlign w:val="center"/>
            <w:hideMark/>
          </w:tcPr>
          <w:p w14:paraId="41B05C37" w14:textId="77777777" w:rsidR="00053C12" w:rsidRPr="00053C12" w:rsidRDefault="00053C12" w:rsidP="00053C12">
            <w:pPr>
              <w:spacing w:after="0" w:line="240" w:lineRule="auto"/>
              <w:rPr>
                <w:rFonts w:ascii="Times New Roman" w:eastAsia="Times New Roman" w:hAnsi="Times New Roman" w:cs="Times New Roman"/>
                <w:sz w:val="20"/>
                <w:szCs w:val="20"/>
                <w:lang w:eastAsia="ru-RU"/>
              </w:rPr>
            </w:pPr>
          </w:p>
        </w:tc>
      </w:tr>
      <w:tr w:rsidR="000C310E" w:rsidRPr="00053C12" w14:paraId="0FD8AA4F" w14:textId="77777777" w:rsidTr="000C310E">
        <w:trPr>
          <w:trHeight w:val="203"/>
        </w:trPr>
        <w:tc>
          <w:tcPr>
            <w:tcW w:w="5025" w:type="dxa"/>
            <w:tcBorders>
              <w:top w:val="nil"/>
              <w:left w:val="nil"/>
              <w:bottom w:val="nil"/>
              <w:right w:val="nil"/>
            </w:tcBorders>
            <w:shd w:val="clear" w:color="auto" w:fill="auto"/>
            <w:noWrap/>
            <w:vAlign w:val="bottom"/>
            <w:hideMark/>
          </w:tcPr>
          <w:p w14:paraId="7DC3AB0B" w14:textId="77777777" w:rsidR="00053C12" w:rsidRPr="00053C12" w:rsidRDefault="00053C12" w:rsidP="00053C12">
            <w:pPr>
              <w:spacing w:after="0" w:line="240" w:lineRule="auto"/>
              <w:rPr>
                <w:rFonts w:ascii="Times New Roman" w:eastAsia="Times New Roman" w:hAnsi="Times New Roman" w:cs="Times New Roman"/>
                <w:sz w:val="20"/>
                <w:szCs w:val="20"/>
                <w:lang w:eastAsia="ru-RU"/>
              </w:rPr>
            </w:pPr>
          </w:p>
        </w:tc>
        <w:tc>
          <w:tcPr>
            <w:tcW w:w="1948" w:type="dxa"/>
            <w:tcBorders>
              <w:top w:val="nil"/>
              <w:left w:val="nil"/>
              <w:bottom w:val="nil"/>
              <w:right w:val="nil"/>
            </w:tcBorders>
            <w:shd w:val="clear" w:color="auto" w:fill="auto"/>
            <w:noWrap/>
            <w:vAlign w:val="bottom"/>
            <w:hideMark/>
          </w:tcPr>
          <w:p w14:paraId="5685D349" w14:textId="77777777" w:rsidR="00053C12" w:rsidRPr="00053C12" w:rsidRDefault="00053C12" w:rsidP="00053C12">
            <w:pPr>
              <w:spacing w:after="0" w:line="240" w:lineRule="auto"/>
              <w:rPr>
                <w:rFonts w:ascii="Times New Roman" w:eastAsia="Times New Roman" w:hAnsi="Times New Roman" w:cs="Times New Roman"/>
                <w:sz w:val="20"/>
                <w:szCs w:val="20"/>
                <w:lang w:eastAsia="ru-RU"/>
              </w:rPr>
            </w:pPr>
          </w:p>
        </w:tc>
        <w:tc>
          <w:tcPr>
            <w:tcW w:w="1239" w:type="dxa"/>
            <w:tcBorders>
              <w:top w:val="nil"/>
              <w:left w:val="nil"/>
              <w:bottom w:val="nil"/>
              <w:right w:val="nil"/>
            </w:tcBorders>
            <w:shd w:val="clear" w:color="auto" w:fill="auto"/>
            <w:noWrap/>
            <w:vAlign w:val="bottom"/>
            <w:hideMark/>
          </w:tcPr>
          <w:p w14:paraId="67076EF5" w14:textId="77777777" w:rsidR="00053C12" w:rsidRPr="00053C12" w:rsidRDefault="00053C12" w:rsidP="00053C12">
            <w:pPr>
              <w:spacing w:after="0" w:line="240" w:lineRule="auto"/>
              <w:rPr>
                <w:rFonts w:ascii="Times New Roman" w:eastAsia="Times New Roman" w:hAnsi="Times New Roman" w:cs="Times New Roman"/>
                <w:sz w:val="20"/>
                <w:szCs w:val="20"/>
                <w:lang w:eastAsia="ru-RU"/>
              </w:rPr>
            </w:pPr>
          </w:p>
        </w:tc>
        <w:tc>
          <w:tcPr>
            <w:tcW w:w="1239" w:type="dxa"/>
            <w:tcBorders>
              <w:top w:val="nil"/>
              <w:left w:val="nil"/>
              <w:bottom w:val="nil"/>
              <w:right w:val="nil"/>
            </w:tcBorders>
            <w:shd w:val="clear" w:color="auto" w:fill="auto"/>
            <w:noWrap/>
            <w:vAlign w:val="bottom"/>
            <w:hideMark/>
          </w:tcPr>
          <w:p w14:paraId="2338AC3C" w14:textId="77777777" w:rsidR="00053C12" w:rsidRPr="00053C12" w:rsidRDefault="00053C12" w:rsidP="00053C12">
            <w:pPr>
              <w:spacing w:after="0" w:line="240" w:lineRule="auto"/>
              <w:rPr>
                <w:rFonts w:ascii="Times New Roman" w:eastAsia="Times New Roman" w:hAnsi="Times New Roman" w:cs="Times New Roman"/>
                <w:sz w:val="20"/>
                <w:szCs w:val="20"/>
                <w:lang w:eastAsia="ru-RU"/>
              </w:rPr>
            </w:pPr>
          </w:p>
        </w:tc>
        <w:tc>
          <w:tcPr>
            <w:tcW w:w="1732" w:type="dxa"/>
            <w:tcBorders>
              <w:top w:val="nil"/>
              <w:left w:val="nil"/>
              <w:bottom w:val="nil"/>
              <w:right w:val="nil"/>
            </w:tcBorders>
            <w:shd w:val="clear" w:color="auto" w:fill="auto"/>
            <w:noWrap/>
            <w:vAlign w:val="bottom"/>
            <w:hideMark/>
          </w:tcPr>
          <w:p w14:paraId="50343D9B" w14:textId="77777777" w:rsidR="00053C12" w:rsidRPr="00053C12" w:rsidRDefault="00053C12" w:rsidP="00053C12">
            <w:pPr>
              <w:spacing w:after="0" w:line="240" w:lineRule="auto"/>
              <w:rPr>
                <w:rFonts w:ascii="Times New Roman" w:eastAsia="Times New Roman" w:hAnsi="Times New Roman" w:cs="Times New Roman"/>
                <w:sz w:val="20"/>
                <w:szCs w:val="20"/>
                <w:lang w:eastAsia="ru-RU"/>
              </w:rPr>
            </w:pPr>
          </w:p>
        </w:tc>
        <w:tc>
          <w:tcPr>
            <w:tcW w:w="902" w:type="dxa"/>
            <w:tcBorders>
              <w:top w:val="nil"/>
              <w:left w:val="nil"/>
              <w:bottom w:val="nil"/>
              <w:right w:val="nil"/>
            </w:tcBorders>
            <w:shd w:val="clear" w:color="auto" w:fill="auto"/>
            <w:noWrap/>
            <w:vAlign w:val="bottom"/>
            <w:hideMark/>
          </w:tcPr>
          <w:p w14:paraId="7F2C4BE8" w14:textId="77777777" w:rsidR="00053C12" w:rsidRPr="00053C12" w:rsidRDefault="00053C12" w:rsidP="00053C12">
            <w:pPr>
              <w:spacing w:after="0" w:line="240" w:lineRule="auto"/>
              <w:rPr>
                <w:rFonts w:ascii="Times New Roman" w:eastAsia="Times New Roman" w:hAnsi="Times New Roman" w:cs="Times New Roman"/>
                <w:sz w:val="20"/>
                <w:szCs w:val="20"/>
                <w:lang w:eastAsia="ru-RU"/>
              </w:rPr>
            </w:pPr>
          </w:p>
        </w:tc>
        <w:tc>
          <w:tcPr>
            <w:tcW w:w="1997" w:type="dxa"/>
            <w:tcBorders>
              <w:top w:val="nil"/>
              <w:left w:val="nil"/>
              <w:bottom w:val="nil"/>
              <w:right w:val="nil"/>
            </w:tcBorders>
            <w:shd w:val="clear" w:color="auto" w:fill="auto"/>
            <w:noWrap/>
            <w:vAlign w:val="bottom"/>
            <w:hideMark/>
          </w:tcPr>
          <w:p w14:paraId="6168F2FF" w14:textId="77777777" w:rsidR="00053C12" w:rsidRPr="00053C12" w:rsidRDefault="00053C12" w:rsidP="00053C12">
            <w:pPr>
              <w:spacing w:after="0" w:line="240" w:lineRule="auto"/>
              <w:rPr>
                <w:rFonts w:ascii="Times New Roman" w:eastAsia="Times New Roman" w:hAnsi="Times New Roman" w:cs="Times New Roman"/>
                <w:sz w:val="20"/>
                <w:szCs w:val="20"/>
                <w:lang w:eastAsia="ru-RU"/>
              </w:rPr>
            </w:pPr>
          </w:p>
        </w:tc>
        <w:tc>
          <w:tcPr>
            <w:tcW w:w="802" w:type="dxa"/>
            <w:tcBorders>
              <w:top w:val="nil"/>
              <w:left w:val="nil"/>
              <w:bottom w:val="nil"/>
              <w:right w:val="nil"/>
            </w:tcBorders>
            <w:shd w:val="clear" w:color="auto" w:fill="auto"/>
            <w:noWrap/>
            <w:vAlign w:val="bottom"/>
            <w:hideMark/>
          </w:tcPr>
          <w:p w14:paraId="123F1A40" w14:textId="77777777" w:rsidR="00053C12" w:rsidRPr="00053C12" w:rsidRDefault="00053C12" w:rsidP="00053C12">
            <w:pPr>
              <w:spacing w:after="0" w:line="240" w:lineRule="auto"/>
              <w:rPr>
                <w:rFonts w:ascii="Times New Roman" w:eastAsia="Times New Roman" w:hAnsi="Times New Roman" w:cs="Times New Roman"/>
                <w:sz w:val="20"/>
                <w:szCs w:val="20"/>
                <w:lang w:eastAsia="ru-RU"/>
              </w:rPr>
            </w:pPr>
          </w:p>
        </w:tc>
        <w:tc>
          <w:tcPr>
            <w:tcW w:w="222" w:type="dxa"/>
            <w:gridSpan w:val="2"/>
            <w:vAlign w:val="center"/>
            <w:hideMark/>
          </w:tcPr>
          <w:p w14:paraId="19DEB529" w14:textId="77777777" w:rsidR="00053C12" w:rsidRPr="00053C12" w:rsidRDefault="00053C12" w:rsidP="00053C12">
            <w:pPr>
              <w:spacing w:after="0" w:line="240" w:lineRule="auto"/>
              <w:rPr>
                <w:rFonts w:ascii="Times New Roman" w:eastAsia="Times New Roman" w:hAnsi="Times New Roman" w:cs="Times New Roman"/>
                <w:sz w:val="20"/>
                <w:szCs w:val="20"/>
                <w:lang w:eastAsia="ru-RU"/>
              </w:rPr>
            </w:pPr>
          </w:p>
        </w:tc>
      </w:tr>
      <w:tr w:rsidR="00053C12" w:rsidRPr="00053C12" w14:paraId="532A96C1" w14:textId="77777777" w:rsidTr="000C310E">
        <w:trPr>
          <w:gridAfter w:val="1"/>
          <w:wAfter w:w="7" w:type="dxa"/>
          <w:trHeight w:val="585"/>
        </w:trPr>
        <w:tc>
          <w:tcPr>
            <w:tcW w:w="15099" w:type="dxa"/>
            <w:gridSpan w:val="9"/>
            <w:tcBorders>
              <w:top w:val="nil"/>
              <w:left w:val="nil"/>
              <w:bottom w:val="nil"/>
              <w:right w:val="nil"/>
            </w:tcBorders>
            <w:shd w:val="clear" w:color="auto" w:fill="auto"/>
            <w:noWrap/>
            <w:vAlign w:val="bottom"/>
            <w:hideMark/>
          </w:tcPr>
          <w:p w14:paraId="060A45F6" w14:textId="77777777" w:rsidR="00053C12" w:rsidRPr="00053C12" w:rsidRDefault="00053C12" w:rsidP="00053C12">
            <w:pPr>
              <w:spacing w:after="0" w:line="240" w:lineRule="auto"/>
              <w:rPr>
                <w:rFonts w:ascii="Times New Roman" w:eastAsia="Times New Roman" w:hAnsi="Times New Roman" w:cs="Times New Roman"/>
                <w:color w:val="000000"/>
                <w:sz w:val="20"/>
                <w:szCs w:val="20"/>
                <w:lang w:eastAsia="ru-RU"/>
              </w:rPr>
            </w:pPr>
            <w:r w:rsidRPr="00053C12">
              <w:rPr>
                <w:rFonts w:ascii="Times New Roman" w:eastAsia="Times New Roman" w:hAnsi="Times New Roman" w:cs="Times New Roman"/>
                <w:color w:val="000000"/>
                <w:sz w:val="20"/>
                <w:szCs w:val="20"/>
                <w:lang w:eastAsia="ru-RU"/>
              </w:rPr>
              <w:t xml:space="preserve">              Председатель собрания депутатов- Глава Митякинского сельского поселения                                                             С.И. Горшколепов</w:t>
            </w:r>
          </w:p>
        </w:tc>
      </w:tr>
    </w:tbl>
    <w:p w14:paraId="3061BCDB" w14:textId="77777777" w:rsidR="00F8700A" w:rsidRPr="000C310E" w:rsidRDefault="00F8700A" w:rsidP="001A3640">
      <w:pPr>
        <w:widowControl w:val="0"/>
        <w:shd w:val="clear" w:color="auto" w:fill="FFFFFF"/>
        <w:autoSpaceDE w:val="0"/>
        <w:autoSpaceDN w:val="0"/>
        <w:adjustRightInd w:val="0"/>
        <w:spacing w:after="0" w:line="274" w:lineRule="exact"/>
        <w:ind w:right="50"/>
        <w:jc w:val="center"/>
        <w:rPr>
          <w:rFonts w:ascii="Times New Roman" w:eastAsia="Times New Roman" w:hAnsi="Times New Roman" w:cs="Times New Roman"/>
          <w:color w:val="000000"/>
          <w:sz w:val="20"/>
          <w:szCs w:val="20"/>
          <w:lang w:eastAsia="ru-RU"/>
        </w:rPr>
      </w:pPr>
    </w:p>
    <w:p w14:paraId="2AEB723D" w14:textId="77777777" w:rsidR="00F8700A" w:rsidRPr="000C310E" w:rsidRDefault="00F8700A" w:rsidP="001A3640">
      <w:pPr>
        <w:widowControl w:val="0"/>
        <w:shd w:val="clear" w:color="auto" w:fill="FFFFFF"/>
        <w:autoSpaceDE w:val="0"/>
        <w:autoSpaceDN w:val="0"/>
        <w:adjustRightInd w:val="0"/>
        <w:spacing w:after="0" w:line="274" w:lineRule="exact"/>
        <w:ind w:right="50"/>
        <w:jc w:val="center"/>
        <w:rPr>
          <w:rFonts w:ascii="Times New Roman" w:eastAsia="Times New Roman" w:hAnsi="Times New Roman" w:cs="Times New Roman"/>
          <w:color w:val="000000"/>
          <w:sz w:val="20"/>
          <w:szCs w:val="20"/>
          <w:lang w:eastAsia="ru-RU"/>
        </w:rPr>
      </w:pPr>
    </w:p>
    <w:p w14:paraId="152CC538" w14:textId="77777777" w:rsidR="003005B5" w:rsidRDefault="003005B5" w:rsidP="00D019B7">
      <w:pPr>
        <w:spacing w:after="0" w:line="240" w:lineRule="auto"/>
        <w:jc w:val="right"/>
        <w:rPr>
          <w:rFonts w:ascii="Times New Roman" w:eastAsia="Times New Roman" w:hAnsi="Times New Roman" w:cs="Times New Roman"/>
          <w:sz w:val="20"/>
          <w:szCs w:val="20"/>
          <w:lang w:eastAsia="ru-RU"/>
        </w:rPr>
        <w:sectPr w:rsidR="003005B5" w:rsidSect="000C310E">
          <w:pgSz w:w="16838" w:h="11906" w:orient="landscape"/>
          <w:pgMar w:top="851" w:right="1134" w:bottom="1701" w:left="1134" w:header="709" w:footer="709" w:gutter="0"/>
          <w:cols w:space="708"/>
          <w:docGrid w:linePitch="360"/>
        </w:sectPr>
      </w:pPr>
    </w:p>
    <w:tbl>
      <w:tblPr>
        <w:tblW w:w="12821" w:type="dxa"/>
        <w:tblLayout w:type="fixed"/>
        <w:tblLook w:val="04A0" w:firstRow="1" w:lastRow="0" w:firstColumn="1" w:lastColumn="0" w:noHBand="0" w:noVBand="1"/>
      </w:tblPr>
      <w:tblGrid>
        <w:gridCol w:w="8220"/>
        <w:gridCol w:w="939"/>
        <w:gridCol w:w="898"/>
        <w:gridCol w:w="2292"/>
        <w:gridCol w:w="236"/>
        <w:gridCol w:w="217"/>
        <w:gridCol w:w="19"/>
      </w:tblGrid>
      <w:tr w:rsidR="00D019B7" w:rsidRPr="00D019B7" w14:paraId="6B1567C7" w14:textId="77777777" w:rsidTr="008D4F24">
        <w:trPr>
          <w:gridAfter w:val="3"/>
          <w:wAfter w:w="458" w:type="dxa"/>
          <w:trHeight w:val="705"/>
        </w:trPr>
        <w:tc>
          <w:tcPr>
            <w:tcW w:w="12363" w:type="dxa"/>
            <w:gridSpan w:val="4"/>
            <w:tcBorders>
              <w:top w:val="nil"/>
              <w:left w:val="nil"/>
              <w:bottom w:val="nil"/>
              <w:right w:val="nil"/>
            </w:tcBorders>
            <w:shd w:val="clear" w:color="auto" w:fill="auto"/>
            <w:hideMark/>
          </w:tcPr>
          <w:p w14:paraId="29062064" w14:textId="1BD51D67" w:rsidR="00D019B7" w:rsidRPr="00D019B7" w:rsidRDefault="00D019B7" w:rsidP="00D019B7">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 xml:space="preserve">                           </w:t>
            </w:r>
            <w:r w:rsidRPr="00D019B7">
              <w:rPr>
                <w:rFonts w:ascii="Times New Roman" w:eastAsia="Times New Roman" w:hAnsi="Times New Roman" w:cs="Times New Roman"/>
                <w:sz w:val="20"/>
                <w:szCs w:val="20"/>
                <w:lang w:eastAsia="ru-RU"/>
              </w:rPr>
              <w:t>Приложение  3                                                                                                                                                                                               к решению Собрания депутатов</w:t>
            </w:r>
          </w:p>
        </w:tc>
      </w:tr>
      <w:tr w:rsidR="00D019B7" w:rsidRPr="00D019B7" w14:paraId="2224BB41" w14:textId="77777777" w:rsidTr="008D4F24">
        <w:trPr>
          <w:gridAfter w:val="3"/>
          <w:wAfter w:w="458" w:type="dxa"/>
          <w:trHeight w:val="1575"/>
        </w:trPr>
        <w:tc>
          <w:tcPr>
            <w:tcW w:w="8229" w:type="dxa"/>
            <w:tcBorders>
              <w:top w:val="nil"/>
              <w:left w:val="nil"/>
              <w:bottom w:val="nil"/>
              <w:right w:val="nil"/>
            </w:tcBorders>
            <w:shd w:val="clear" w:color="auto" w:fill="auto"/>
            <w:vAlign w:val="bottom"/>
            <w:hideMark/>
          </w:tcPr>
          <w:p w14:paraId="2F3B3A20" w14:textId="77777777" w:rsidR="00D019B7" w:rsidRPr="00D019B7" w:rsidRDefault="00D019B7" w:rsidP="00D019B7">
            <w:pPr>
              <w:spacing w:after="0" w:line="240" w:lineRule="auto"/>
              <w:jc w:val="right"/>
              <w:rPr>
                <w:rFonts w:ascii="Times New Roman" w:eastAsia="Times New Roman" w:hAnsi="Times New Roman" w:cs="Times New Roman"/>
                <w:sz w:val="20"/>
                <w:szCs w:val="20"/>
                <w:lang w:eastAsia="ru-RU"/>
              </w:rPr>
            </w:pPr>
          </w:p>
        </w:tc>
        <w:tc>
          <w:tcPr>
            <w:tcW w:w="4134" w:type="dxa"/>
            <w:gridSpan w:val="3"/>
            <w:tcBorders>
              <w:top w:val="nil"/>
              <w:left w:val="nil"/>
              <w:bottom w:val="nil"/>
              <w:right w:val="nil"/>
            </w:tcBorders>
            <w:shd w:val="clear" w:color="auto" w:fill="auto"/>
            <w:hideMark/>
          </w:tcPr>
          <w:p w14:paraId="0E31A8C8" w14:textId="77777777" w:rsidR="00D019B7" w:rsidRPr="00D019B7" w:rsidRDefault="00D019B7" w:rsidP="00D019B7">
            <w:pPr>
              <w:spacing w:after="0" w:line="240" w:lineRule="auto"/>
              <w:jc w:val="right"/>
              <w:rPr>
                <w:rFonts w:ascii="Times New Roman" w:eastAsia="Times New Roman" w:hAnsi="Times New Roman" w:cs="Times New Roman"/>
                <w:sz w:val="20"/>
                <w:szCs w:val="20"/>
                <w:lang w:eastAsia="ru-RU"/>
              </w:rPr>
            </w:pPr>
            <w:r w:rsidRPr="00D019B7">
              <w:rPr>
                <w:rFonts w:ascii="Times New Roman" w:eastAsia="Times New Roman" w:hAnsi="Times New Roman" w:cs="Times New Roman"/>
                <w:sz w:val="20"/>
                <w:szCs w:val="20"/>
                <w:lang w:eastAsia="ru-RU"/>
              </w:rPr>
              <w:t xml:space="preserve"> Митякинского сельского поселения №11 от 15.05.2026 г. "Об утверждении отчета об исполнении бюджета  Митякинского сельского поселения  Тарасовского района  за 2025 год"</w:t>
            </w:r>
          </w:p>
        </w:tc>
      </w:tr>
      <w:tr w:rsidR="00D019B7" w:rsidRPr="00D019B7" w14:paraId="5CAE84BE" w14:textId="77777777" w:rsidTr="008D4F24">
        <w:trPr>
          <w:gridAfter w:val="3"/>
          <w:wAfter w:w="458" w:type="dxa"/>
          <w:trHeight w:val="735"/>
        </w:trPr>
        <w:tc>
          <w:tcPr>
            <w:tcW w:w="8229" w:type="dxa"/>
            <w:tcBorders>
              <w:top w:val="nil"/>
              <w:left w:val="nil"/>
              <w:bottom w:val="nil"/>
              <w:right w:val="nil"/>
            </w:tcBorders>
            <w:shd w:val="clear" w:color="auto" w:fill="auto"/>
            <w:noWrap/>
            <w:vAlign w:val="bottom"/>
            <w:hideMark/>
          </w:tcPr>
          <w:p w14:paraId="763061BC" w14:textId="77777777" w:rsidR="00D019B7" w:rsidRPr="00D019B7" w:rsidRDefault="00D019B7" w:rsidP="00D019B7">
            <w:pPr>
              <w:spacing w:after="0" w:line="240" w:lineRule="auto"/>
              <w:jc w:val="right"/>
              <w:rPr>
                <w:rFonts w:ascii="Times New Roman" w:eastAsia="Times New Roman" w:hAnsi="Times New Roman" w:cs="Times New Roman"/>
                <w:sz w:val="20"/>
                <w:szCs w:val="20"/>
                <w:lang w:eastAsia="ru-RU"/>
              </w:rPr>
            </w:pPr>
          </w:p>
        </w:tc>
        <w:tc>
          <w:tcPr>
            <w:tcW w:w="940" w:type="dxa"/>
            <w:tcBorders>
              <w:top w:val="nil"/>
              <w:left w:val="nil"/>
              <w:bottom w:val="nil"/>
              <w:right w:val="nil"/>
            </w:tcBorders>
            <w:shd w:val="clear" w:color="auto" w:fill="auto"/>
            <w:noWrap/>
            <w:vAlign w:val="bottom"/>
            <w:hideMark/>
          </w:tcPr>
          <w:p w14:paraId="3922612F" w14:textId="77777777" w:rsidR="00D019B7" w:rsidRPr="00D019B7" w:rsidRDefault="00D019B7" w:rsidP="00D019B7">
            <w:pPr>
              <w:spacing w:after="0" w:line="240" w:lineRule="auto"/>
              <w:jc w:val="right"/>
              <w:rPr>
                <w:rFonts w:ascii="Times New Roman" w:eastAsia="Times New Roman" w:hAnsi="Times New Roman" w:cs="Times New Roman"/>
                <w:sz w:val="20"/>
                <w:szCs w:val="20"/>
                <w:lang w:eastAsia="ru-RU"/>
              </w:rPr>
            </w:pPr>
          </w:p>
        </w:tc>
        <w:tc>
          <w:tcPr>
            <w:tcW w:w="899" w:type="dxa"/>
            <w:tcBorders>
              <w:top w:val="nil"/>
              <w:left w:val="nil"/>
              <w:bottom w:val="nil"/>
              <w:right w:val="nil"/>
            </w:tcBorders>
            <w:shd w:val="clear" w:color="auto" w:fill="auto"/>
            <w:noWrap/>
            <w:vAlign w:val="bottom"/>
            <w:hideMark/>
          </w:tcPr>
          <w:p w14:paraId="76F71386" w14:textId="77777777" w:rsidR="00D019B7" w:rsidRPr="00D019B7" w:rsidRDefault="00D019B7" w:rsidP="00D019B7">
            <w:pPr>
              <w:spacing w:after="0" w:line="240" w:lineRule="auto"/>
              <w:jc w:val="right"/>
              <w:rPr>
                <w:rFonts w:ascii="Times New Roman" w:eastAsia="Times New Roman" w:hAnsi="Times New Roman" w:cs="Times New Roman"/>
                <w:sz w:val="20"/>
                <w:szCs w:val="20"/>
                <w:lang w:eastAsia="ru-RU"/>
              </w:rPr>
            </w:pPr>
          </w:p>
        </w:tc>
        <w:tc>
          <w:tcPr>
            <w:tcW w:w="2295" w:type="dxa"/>
            <w:tcBorders>
              <w:top w:val="nil"/>
              <w:left w:val="nil"/>
              <w:bottom w:val="nil"/>
              <w:right w:val="nil"/>
            </w:tcBorders>
            <w:shd w:val="clear" w:color="auto" w:fill="auto"/>
            <w:noWrap/>
            <w:vAlign w:val="bottom"/>
            <w:hideMark/>
          </w:tcPr>
          <w:p w14:paraId="7FB4F882" w14:textId="77777777" w:rsidR="00D019B7" w:rsidRPr="00D019B7" w:rsidRDefault="00D019B7" w:rsidP="00D019B7">
            <w:pPr>
              <w:spacing w:after="0" w:line="240" w:lineRule="auto"/>
              <w:jc w:val="right"/>
              <w:rPr>
                <w:rFonts w:ascii="Times New Roman" w:eastAsia="Times New Roman" w:hAnsi="Times New Roman" w:cs="Times New Roman"/>
                <w:sz w:val="20"/>
                <w:szCs w:val="20"/>
                <w:lang w:eastAsia="ru-RU"/>
              </w:rPr>
            </w:pPr>
          </w:p>
        </w:tc>
      </w:tr>
      <w:tr w:rsidR="00D019B7" w:rsidRPr="00D019B7" w14:paraId="34EA518B" w14:textId="77777777" w:rsidTr="008D4F24">
        <w:trPr>
          <w:gridAfter w:val="3"/>
          <w:wAfter w:w="458" w:type="dxa"/>
          <w:trHeight w:val="300"/>
        </w:trPr>
        <w:tc>
          <w:tcPr>
            <w:tcW w:w="12363" w:type="dxa"/>
            <w:gridSpan w:val="4"/>
            <w:tcBorders>
              <w:top w:val="nil"/>
              <w:left w:val="nil"/>
              <w:bottom w:val="nil"/>
              <w:right w:val="nil"/>
            </w:tcBorders>
            <w:shd w:val="clear" w:color="auto" w:fill="auto"/>
            <w:noWrap/>
            <w:vAlign w:val="bottom"/>
            <w:hideMark/>
          </w:tcPr>
          <w:p w14:paraId="2E274E0F" w14:textId="77777777" w:rsidR="00D019B7" w:rsidRPr="00D019B7" w:rsidRDefault="00D019B7" w:rsidP="00D019B7">
            <w:pPr>
              <w:spacing w:after="0" w:line="240" w:lineRule="auto"/>
              <w:jc w:val="center"/>
              <w:rPr>
                <w:rFonts w:ascii="Times New Roman" w:eastAsia="Times New Roman" w:hAnsi="Times New Roman" w:cs="Times New Roman"/>
                <w:b/>
                <w:bCs/>
                <w:color w:val="000000"/>
                <w:sz w:val="20"/>
                <w:szCs w:val="20"/>
                <w:lang w:eastAsia="ru-RU"/>
              </w:rPr>
            </w:pPr>
            <w:r w:rsidRPr="00D019B7">
              <w:rPr>
                <w:rFonts w:ascii="Times New Roman" w:eastAsia="Times New Roman" w:hAnsi="Times New Roman" w:cs="Times New Roman"/>
                <w:b/>
                <w:bCs/>
                <w:color w:val="000000"/>
                <w:sz w:val="20"/>
                <w:szCs w:val="20"/>
                <w:lang w:eastAsia="ru-RU"/>
              </w:rPr>
              <w:t>Распределение расходов бюджета Митякинского сельского поселения Тарасовского района</w:t>
            </w:r>
          </w:p>
        </w:tc>
      </w:tr>
      <w:tr w:rsidR="00D019B7" w:rsidRPr="00D019B7" w14:paraId="6D135961" w14:textId="77777777" w:rsidTr="008D4F24">
        <w:trPr>
          <w:gridAfter w:val="1"/>
          <w:wAfter w:w="14" w:type="dxa"/>
          <w:trHeight w:val="495"/>
        </w:trPr>
        <w:tc>
          <w:tcPr>
            <w:tcW w:w="12807" w:type="dxa"/>
            <w:gridSpan w:val="6"/>
            <w:tcBorders>
              <w:top w:val="nil"/>
              <w:left w:val="nil"/>
              <w:bottom w:val="nil"/>
              <w:right w:val="nil"/>
            </w:tcBorders>
            <w:shd w:val="clear" w:color="auto" w:fill="auto"/>
            <w:noWrap/>
            <w:vAlign w:val="bottom"/>
            <w:hideMark/>
          </w:tcPr>
          <w:p w14:paraId="1C470EE6" w14:textId="77777777" w:rsidR="00D019B7" w:rsidRPr="00D019B7" w:rsidRDefault="00D019B7" w:rsidP="00D019B7">
            <w:pPr>
              <w:spacing w:after="0" w:line="240" w:lineRule="auto"/>
              <w:jc w:val="center"/>
              <w:rPr>
                <w:rFonts w:ascii="Times New Roman" w:eastAsia="Times New Roman" w:hAnsi="Times New Roman" w:cs="Times New Roman"/>
                <w:b/>
                <w:bCs/>
                <w:color w:val="000000"/>
                <w:sz w:val="20"/>
                <w:szCs w:val="20"/>
                <w:lang w:eastAsia="ru-RU"/>
              </w:rPr>
            </w:pPr>
            <w:r w:rsidRPr="00D019B7">
              <w:rPr>
                <w:rFonts w:ascii="Times New Roman" w:eastAsia="Times New Roman" w:hAnsi="Times New Roman" w:cs="Times New Roman"/>
                <w:b/>
                <w:bCs/>
                <w:color w:val="000000"/>
                <w:sz w:val="20"/>
                <w:szCs w:val="20"/>
                <w:lang w:eastAsia="ru-RU"/>
              </w:rPr>
              <w:t xml:space="preserve">по разделам и подразделам классификации расходов бюджета </w:t>
            </w:r>
          </w:p>
        </w:tc>
      </w:tr>
      <w:tr w:rsidR="00D019B7" w:rsidRPr="00D019B7" w14:paraId="29AE730C" w14:textId="77777777" w:rsidTr="008D4F24">
        <w:trPr>
          <w:trHeight w:val="375"/>
        </w:trPr>
        <w:tc>
          <w:tcPr>
            <w:tcW w:w="12363" w:type="dxa"/>
            <w:gridSpan w:val="4"/>
            <w:tcBorders>
              <w:top w:val="nil"/>
              <w:left w:val="nil"/>
              <w:bottom w:val="nil"/>
              <w:right w:val="nil"/>
            </w:tcBorders>
            <w:shd w:val="clear" w:color="auto" w:fill="auto"/>
            <w:noWrap/>
            <w:vAlign w:val="bottom"/>
            <w:hideMark/>
          </w:tcPr>
          <w:p w14:paraId="1A58D78D" w14:textId="77777777" w:rsidR="00D019B7" w:rsidRPr="00D019B7" w:rsidRDefault="00D019B7" w:rsidP="00D019B7">
            <w:pPr>
              <w:spacing w:after="0" w:line="240" w:lineRule="auto"/>
              <w:jc w:val="center"/>
              <w:rPr>
                <w:rFonts w:ascii="Times New Roman" w:eastAsia="Times New Roman" w:hAnsi="Times New Roman" w:cs="Times New Roman"/>
                <w:b/>
                <w:bCs/>
                <w:color w:val="000000"/>
                <w:sz w:val="20"/>
                <w:szCs w:val="20"/>
                <w:lang w:eastAsia="ru-RU"/>
              </w:rPr>
            </w:pPr>
            <w:r w:rsidRPr="00D019B7">
              <w:rPr>
                <w:rFonts w:ascii="Times New Roman" w:eastAsia="Times New Roman" w:hAnsi="Times New Roman" w:cs="Times New Roman"/>
                <w:b/>
                <w:bCs/>
                <w:color w:val="000000"/>
                <w:sz w:val="20"/>
                <w:szCs w:val="20"/>
                <w:lang w:eastAsia="ru-RU"/>
              </w:rPr>
              <w:t>за 2025 год</w:t>
            </w:r>
          </w:p>
        </w:tc>
        <w:tc>
          <w:tcPr>
            <w:tcW w:w="236" w:type="dxa"/>
            <w:vAlign w:val="center"/>
            <w:hideMark/>
          </w:tcPr>
          <w:p w14:paraId="5D51F2B2" w14:textId="77777777" w:rsidR="00D019B7" w:rsidRPr="00D019B7" w:rsidRDefault="00D019B7" w:rsidP="00D019B7">
            <w:pPr>
              <w:spacing w:after="0" w:line="240" w:lineRule="auto"/>
              <w:rPr>
                <w:rFonts w:ascii="Times New Roman" w:eastAsia="Times New Roman" w:hAnsi="Times New Roman" w:cs="Times New Roman"/>
                <w:sz w:val="20"/>
                <w:szCs w:val="20"/>
                <w:lang w:eastAsia="ru-RU"/>
              </w:rPr>
            </w:pPr>
          </w:p>
        </w:tc>
        <w:tc>
          <w:tcPr>
            <w:tcW w:w="222" w:type="dxa"/>
            <w:gridSpan w:val="2"/>
            <w:vAlign w:val="center"/>
            <w:hideMark/>
          </w:tcPr>
          <w:p w14:paraId="2BD87287" w14:textId="77777777" w:rsidR="00D019B7" w:rsidRPr="00D019B7" w:rsidRDefault="00D019B7" w:rsidP="00D019B7">
            <w:pPr>
              <w:spacing w:after="0" w:line="240" w:lineRule="auto"/>
              <w:rPr>
                <w:rFonts w:ascii="Times New Roman" w:eastAsia="Times New Roman" w:hAnsi="Times New Roman" w:cs="Times New Roman"/>
                <w:sz w:val="20"/>
                <w:szCs w:val="20"/>
                <w:lang w:eastAsia="ru-RU"/>
              </w:rPr>
            </w:pPr>
          </w:p>
        </w:tc>
      </w:tr>
      <w:tr w:rsidR="00D019B7" w:rsidRPr="00D019B7" w14:paraId="6DBB9A18" w14:textId="77777777" w:rsidTr="008D4F24">
        <w:trPr>
          <w:trHeight w:val="495"/>
        </w:trPr>
        <w:tc>
          <w:tcPr>
            <w:tcW w:w="8229" w:type="dxa"/>
            <w:tcBorders>
              <w:top w:val="nil"/>
              <w:left w:val="nil"/>
              <w:bottom w:val="nil"/>
              <w:right w:val="nil"/>
            </w:tcBorders>
            <w:shd w:val="clear" w:color="auto" w:fill="auto"/>
            <w:noWrap/>
            <w:vAlign w:val="bottom"/>
            <w:hideMark/>
          </w:tcPr>
          <w:p w14:paraId="24804A35" w14:textId="77777777" w:rsidR="00D019B7" w:rsidRPr="00D019B7" w:rsidRDefault="00D019B7" w:rsidP="00D019B7">
            <w:pPr>
              <w:spacing w:after="0" w:line="240" w:lineRule="auto"/>
              <w:jc w:val="center"/>
              <w:rPr>
                <w:rFonts w:ascii="Times New Roman" w:eastAsia="Times New Roman" w:hAnsi="Times New Roman" w:cs="Times New Roman"/>
                <w:b/>
                <w:bCs/>
                <w:color w:val="000000"/>
                <w:sz w:val="20"/>
                <w:szCs w:val="20"/>
                <w:lang w:eastAsia="ru-RU"/>
              </w:rPr>
            </w:pPr>
          </w:p>
        </w:tc>
        <w:tc>
          <w:tcPr>
            <w:tcW w:w="940" w:type="dxa"/>
            <w:tcBorders>
              <w:top w:val="nil"/>
              <w:left w:val="nil"/>
              <w:bottom w:val="nil"/>
              <w:right w:val="nil"/>
            </w:tcBorders>
            <w:shd w:val="clear" w:color="auto" w:fill="auto"/>
            <w:noWrap/>
            <w:vAlign w:val="bottom"/>
            <w:hideMark/>
          </w:tcPr>
          <w:p w14:paraId="68ABAB98" w14:textId="77777777" w:rsidR="00D019B7" w:rsidRPr="00D019B7" w:rsidRDefault="00D019B7" w:rsidP="00D019B7">
            <w:pPr>
              <w:spacing w:after="0" w:line="240" w:lineRule="auto"/>
              <w:rPr>
                <w:rFonts w:ascii="Times New Roman" w:eastAsia="Times New Roman" w:hAnsi="Times New Roman" w:cs="Times New Roman"/>
                <w:sz w:val="20"/>
                <w:szCs w:val="20"/>
                <w:lang w:eastAsia="ru-RU"/>
              </w:rPr>
            </w:pPr>
          </w:p>
        </w:tc>
        <w:tc>
          <w:tcPr>
            <w:tcW w:w="899" w:type="dxa"/>
            <w:tcBorders>
              <w:top w:val="nil"/>
              <w:left w:val="nil"/>
              <w:bottom w:val="nil"/>
              <w:right w:val="nil"/>
            </w:tcBorders>
            <w:shd w:val="clear" w:color="auto" w:fill="auto"/>
            <w:noWrap/>
            <w:vAlign w:val="bottom"/>
            <w:hideMark/>
          </w:tcPr>
          <w:p w14:paraId="1CE2C5FB" w14:textId="77777777" w:rsidR="00D019B7" w:rsidRPr="00D019B7" w:rsidRDefault="00D019B7" w:rsidP="00D019B7">
            <w:pPr>
              <w:spacing w:after="0" w:line="240" w:lineRule="auto"/>
              <w:rPr>
                <w:rFonts w:ascii="Times New Roman" w:eastAsia="Times New Roman" w:hAnsi="Times New Roman" w:cs="Times New Roman"/>
                <w:sz w:val="20"/>
                <w:szCs w:val="20"/>
                <w:lang w:eastAsia="ru-RU"/>
              </w:rPr>
            </w:pPr>
          </w:p>
        </w:tc>
        <w:tc>
          <w:tcPr>
            <w:tcW w:w="2295" w:type="dxa"/>
            <w:tcBorders>
              <w:top w:val="nil"/>
              <w:left w:val="nil"/>
              <w:bottom w:val="nil"/>
              <w:right w:val="nil"/>
            </w:tcBorders>
            <w:shd w:val="clear" w:color="auto" w:fill="auto"/>
            <w:noWrap/>
            <w:vAlign w:val="bottom"/>
            <w:hideMark/>
          </w:tcPr>
          <w:p w14:paraId="42D1E6E8" w14:textId="77777777" w:rsidR="00D019B7" w:rsidRPr="00D019B7" w:rsidRDefault="00D019B7" w:rsidP="00D019B7">
            <w:pPr>
              <w:spacing w:after="0" w:line="240" w:lineRule="auto"/>
              <w:jc w:val="right"/>
              <w:rPr>
                <w:rFonts w:ascii="Times New Roman" w:eastAsia="Times New Roman" w:hAnsi="Times New Roman" w:cs="Times New Roman"/>
                <w:sz w:val="20"/>
                <w:szCs w:val="20"/>
                <w:lang w:eastAsia="ru-RU"/>
              </w:rPr>
            </w:pPr>
            <w:r w:rsidRPr="00D019B7">
              <w:rPr>
                <w:rFonts w:ascii="Times New Roman" w:eastAsia="Times New Roman" w:hAnsi="Times New Roman" w:cs="Times New Roman"/>
                <w:sz w:val="20"/>
                <w:szCs w:val="20"/>
                <w:lang w:eastAsia="ru-RU"/>
              </w:rPr>
              <w:t>(тыс.руб.)</w:t>
            </w:r>
          </w:p>
        </w:tc>
        <w:tc>
          <w:tcPr>
            <w:tcW w:w="236" w:type="dxa"/>
            <w:vAlign w:val="center"/>
            <w:hideMark/>
          </w:tcPr>
          <w:p w14:paraId="09941904" w14:textId="77777777" w:rsidR="00D019B7" w:rsidRPr="00D019B7" w:rsidRDefault="00D019B7" w:rsidP="00D019B7">
            <w:pPr>
              <w:spacing w:after="0" w:line="240" w:lineRule="auto"/>
              <w:rPr>
                <w:rFonts w:ascii="Times New Roman" w:eastAsia="Times New Roman" w:hAnsi="Times New Roman" w:cs="Times New Roman"/>
                <w:sz w:val="20"/>
                <w:szCs w:val="20"/>
                <w:lang w:eastAsia="ru-RU"/>
              </w:rPr>
            </w:pPr>
          </w:p>
        </w:tc>
        <w:tc>
          <w:tcPr>
            <w:tcW w:w="222" w:type="dxa"/>
            <w:gridSpan w:val="2"/>
            <w:vAlign w:val="center"/>
            <w:hideMark/>
          </w:tcPr>
          <w:p w14:paraId="119073EA" w14:textId="77777777" w:rsidR="00D019B7" w:rsidRPr="00D019B7" w:rsidRDefault="00D019B7" w:rsidP="00D019B7">
            <w:pPr>
              <w:spacing w:after="0" w:line="240" w:lineRule="auto"/>
              <w:rPr>
                <w:rFonts w:ascii="Times New Roman" w:eastAsia="Times New Roman" w:hAnsi="Times New Roman" w:cs="Times New Roman"/>
                <w:sz w:val="20"/>
                <w:szCs w:val="20"/>
                <w:lang w:eastAsia="ru-RU"/>
              </w:rPr>
            </w:pPr>
          </w:p>
        </w:tc>
      </w:tr>
      <w:tr w:rsidR="00D019B7" w:rsidRPr="00D019B7" w14:paraId="49BA9D3B" w14:textId="77777777" w:rsidTr="008D4F24">
        <w:trPr>
          <w:trHeight w:val="70"/>
        </w:trPr>
        <w:tc>
          <w:tcPr>
            <w:tcW w:w="8229" w:type="dxa"/>
            <w:tcBorders>
              <w:top w:val="single" w:sz="4" w:space="0" w:color="000000"/>
              <w:left w:val="single" w:sz="4" w:space="0" w:color="000000"/>
              <w:bottom w:val="nil"/>
              <w:right w:val="single" w:sz="4" w:space="0" w:color="000000"/>
            </w:tcBorders>
            <w:shd w:val="clear" w:color="auto" w:fill="auto"/>
            <w:noWrap/>
            <w:vAlign w:val="bottom"/>
            <w:hideMark/>
          </w:tcPr>
          <w:p w14:paraId="51136C80" w14:textId="77777777" w:rsidR="00D019B7" w:rsidRPr="00D019B7" w:rsidRDefault="00D019B7" w:rsidP="00D019B7">
            <w:pPr>
              <w:spacing w:after="0" w:line="240" w:lineRule="auto"/>
              <w:jc w:val="center"/>
              <w:rPr>
                <w:rFonts w:ascii="Times New Roman" w:eastAsia="Times New Roman" w:hAnsi="Times New Roman" w:cs="Times New Roman"/>
                <w:color w:val="000000"/>
                <w:sz w:val="20"/>
                <w:szCs w:val="20"/>
                <w:lang w:eastAsia="ru-RU"/>
              </w:rPr>
            </w:pPr>
            <w:r w:rsidRPr="00D019B7">
              <w:rPr>
                <w:rFonts w:ascii="Times New Roman" w:eastAsia="Times New Roman" w:hAnsi="Times New Roman" w:cs="Times New Roman"/>
                <w:color w:val="000000"/>
                <w:sz w:val="20"/>
                <w:szCs w:val="20"/>
                <w:lang w:eastAsia="ru-RU"/>
              </w:rPr>
              <w:t>Наименование </w:t>
            </w:r>
          </w:p>
        </w:tc>
        <w:tc>
          <w:tcPr>
            <w:tcW w:w="940" w:type="dxa"/>
            <w:tcBorders>
              <w:top w:val="single" w:sz="4" w:space="0" w:color="000000"/>
              <w:left w:val="nil"/>
              <w:bottom w:val="nil"/>
              <w:right w:val="single" w:sz="4" w:space="0" w:color="000000"/>
            </w:tcBorders>
            <w:shd w:val="clear" w:color="auto" w:fill="auto"/>
            <w:noWrap/>
            <w:vAlign w:val="bottom"/>
            <w:hideMark/>
          </w:tcPr>
          <w:p w14:paraId="713645FC" w14:textId="77777777" w:rsidR="00D019B7" w:rsidRPr="00D019B7" w:rsidRDefault="00D019B7" w:rsidP="00D019B7">
            <w:pPr>
              <w:spacing w:after="0" w:line="240" w:lineRule="auto"/>
              <w:jc w:val="center"/>
              <w:rPr>
                <w:rFonts w:ascii="Times New Roman" w:eastAsia="Times New Roman" w:hAnsi="Times New Roman" w:cs="Times New Roman"/>
                <w:color w:val="000000"/>
                <w:sz w:val="20"/>
                <w:szCs w:val="20"/>
                <w:lang w:eastAsia="ru-RU"/>
              </w:rPr>
            </w:pPr>
            <w:r w:rsidRPr="00D019B7">
              <w:rPr>
                <w:rFonts w:ascii="Times New Roman" w:eastAsia="Times New Roman" w:hAnsi="Times New Roman" w:cs="Times New Roman"/>
                <w:color w:val="000000"/>
                <w:sz w:val="20"/>
                <w:szCs w:val="20"/>
                <w:lang w:eastAsia="ru-RU"/>
              </w:rPr>
              <w:t>Рз</w:t>
            </w:r>
          </w:p>
        </w:tc>
        <w:tc>
          <w:tcPr>
            <w:tcW w:w="899" w:type="dxa"/>
            <w:tcBorders>
              <w:top w:val="single" w:sz="4" w:space="0" w:color="000000"/>
              <w:left w:val="nil"/>
              <w:bottom w:val="nil"/>
              <w:right w:val="single" w:sz="4" w:space="0" w:color="000000"/>
            </w:tcBorders>
            <w:shd w:val="clear" w:color="auto" w:fill="auto"/>
            <w:noWrap/>
            <w:vAlign w:val="bottom"/>
            <w:hideMark/>
          </w:tcPr>
          <w:p w14:paraId="4A27CC6F" w14:textId="77777777" w:rsidR="00D019B7" w:rsidRPr="00D019B7" w:rsidRDefault="00D019B7" w:rsidP="00D019B7">
            <w:pPr>
              <w:spacing w:after="0" w:line="240" w:lineRule="auto"/>
              <w:jc w:val="center"/>
              <w:rPr>
                <w:rFonts w:ascii="Times New Roman" w:eastAsia="Times New Roman" w:hAnsi="Times New Roman" w:cs="Times New Roman"/>
                <w:color w:val="000000"/>
                <w:sz w:val="20"/>
                <w:szCs w:val="20"/>
                <w:lang w:eastAsia="ru-RU"/>
              </w:rPr>
            </w:pPr>
            <w:r w:rsidRPr="00D019B7">
              <w:rPr>
                <w:rFonts w:ascii="Times New Roman" w:eastAsia="Times New Roman" w:hAnsi="Times New Roman" w:cs="Times New Roman"/>
                <w:color w:val="000000"/>
                <w:sz w:val="20"/>
                <w:szCs w:val="20"/>
                <w:lang w:eastAsia="ru-RU"/>
              </w:rPr>
              <w:t>ПР</w:t>
            </w:r>
          </w:p>
        </w:tc>
        <w:tc>
          <w:tcPr>
            <w:tcW w:w="2295" w:type="dxa"/>
            <w:tcBorders>
              <w:top w:val="single" w:sz="4" w:space="0" w:color="auto"/>
              <w:left w:val="nil"/>
              <w:bottom w:val="single" w:sz="4" w:space="0" w:color="auto"/>
              <w:right w:val="single" w:sz="4" w:space="0" w:color="auto"/>
            </w:tcBorders>
            <w:shd w:val="clear" w:color="auto" w:fill="auto"/>
            <w:vAlign w:val="center"/>
            <w:hideMark/>
          </w:tcPr>
          <w:p w14:paraId="73DA89C6" w14:textId="77777777" w:rsidR="00D019B7" w:rsidRPr="00D019B7" w:rsidRDefault="00D019B7" w:rsidP="00D019B7">
            <w:pPr>
              <w:spacing w:after="0" w:line="240" w:lineRule="auto"/>
              <w:jc w:val="center"/>
              <w:rPr>
                <w:rFonts w:ascii="Times New Roman" w:eastAsia="Times New Roman" w:hAnsi="Times New Roman" w:cs="Times New Roman"/>
                <w:sz w:val="20"/>
                <w:szCs w:val="20"/>
                <w:lang w:eastAsia="ru-RU"/>
              </w:rPr>
            </w:pPr>
            <w:r w:rsidRPr="00D019B7">
              <w:rPr>
                <w:rFonts w:ascii="Times New Roman" w:eastAsia="Times New Roman" w:hAnsi="Times New Roman" w:cs="Times New Roman"/>
                <w:sz w:val="20"/>
                <w:szCs w:val="20"/>
                <w:lang w:eastAsia="ru-RU"/>
              </w:rPr>
              <w:t>Кассовое исполнение</w:t>
            </w:r>
          </w:p>
        </w:tc>
        <w:tc>
          <w:tcPr>
            <w:tcW w:w="236" w:type="dxa"/>
            <w:vAlign w:val="center"/>
            <w:hideMark/>
          </w:tcPr>
          <w:p w14:paraId="21E46DC3" w14:textId="77777777" w:rsidR="00D019B7" w:rsidRPr="00D019B7" w:rsidRDefault="00D019B7" w:rsidP="00D019B7">
            <w:pPr>
              <w:spacing w:after="0" w:line="240" w:lineRule="auto"/>
              <w:rPr>
                <w:rFonts w:ascii="Times New Roman" w:eastAsia="Times New Roman" w:hAnsi="Times New Roman" w:cs="Times New Roman"/>
                <w:sz w:val="20"/>
                <w:szCs w:val="20"/>
                <w:lang w:eastAsia="ru-RU"/>
              </w:rPr>
            </w:pPr>
          </w:p>
        </w:tc>
        <w:tc>
          <w:tcPr>
            <w:tcW w:w="222" w:type="dxa"/>
            <w:gridSpan w:val="2"/>
            <w:vAlign w:val="center"/>
            <w:hideMark/>
          </w:tcPr>
          <w:p w14:paraId="53539CFE" w14:textId="77777777" w:rsidR="00D019B7" w:rsidRPr="00D019B7" w:rsidRDefault="00D019B7" w:rsidP="00D019B7">
            <w:pPr>
              <w:spacing w:after="0" w:line="240" w:lineRule="auto"/>
              <w:rPr>
                <w:rFonts w:ascii="Times New Roman" w:eastAsia="Times New Roman" w:hAnsi="Times New Roman" w:cs="Times New Roman"/>
                <w:sz w:val="20"/>
                <w:szCs w:val="20"/>
                <w:lang w:eastAsia="ru-RU"/>
              </w:rPr>
            </w:pPr>
          </w:p>
        </w:tc>
      </w:tr>
      <w:tr w:rsidR="00D019B7" w:rsidRPr="00D019B7" w14:paraId="0C2EECB0" w14:textId="77777777" w:rsidTr="008D4F24">
        <w:trPr>
          <w:trHeight w:val="70"/>
        </w:trPr>
        <w:tc>
          <w:tcPr>
            <w:tcW w:w="8229"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72EBBED" w14:textId="77777777" w:rsidR="00D019B7" w:rsidRPr="00D019B7" w:rsidRDefault="00D019B7" w:rsidP="00D019B7">
            <w:pPr>
              <w:spacing w:after="0" w:line="240" w:lineRule="auto"/>
              <w:rPr>
                <w:rFonts w:ascii="Times New Roman" w:eastAsia="Times New Roman" w:hAnsi="Times New Roman" w:cs="Times New Roman"/>
                <w:b/>
                <w:bCs/>
                <w:color w:val="000000"/>
                <w:sz w:val="20"/>
                <w:szCs w:val="20"/>
                <w:lang w:eastAsia="ru-RU"/>
              </w:rPr>
            </w:pPr>
            <w:r w:rsidRPr="00D019B7">
              <w:rPr>
                <w:rFonts w:ascii="Times New Roman" w:eastAsia="Times New Roman" w:hAnsi="Times New Roman" w:cs="Times New Roman"/>
                <w:b/>
                <w:bCs/>
                <w:color w:val="000000"/>
                <w:sz w:val="20"/>
                <w:szCs w:val="20"/>
                <w:lang w:eastAsia="ru-RU"/>
              </w:rPr>
              <w:t>ОБЩЕГОСУДАРСТВЕННЫЕ ВОПРОСЫ</w:t>
            </w:r>
          </w:p>
        </w:tc>
        <w:tc>
          <w:tcPr>
            <w:tcW w:w="940" w:type="dxa"/>
            <w:tcBorders>
              <w:top w:val="single" w:sz="4" w:space="0" w:color="auto"/>
              <w:left w:val="nil"/>
              <w:bottom w:val="single" w:sz="4" w:space="0" w:color="auto"/>
              <w:right w:val="single" w:sz="4" w:space="0" w:color="auto"/>
            </w:tcBorders>
            <w:shd w:val="clear" w:color="auto" w:fill="auto"/>
            <w:vAlign w:val="bottom"/>
            <w:hideMark/>
          </w:tcPr>
          <w:p w14:paraId="76EC1E41" w14:textId="77777777" w:rsidR="00D019B7" w:rsidRPr="00D019B7" w:rsidRDefault="00D019B7" w:rsidP="00D019B7">
            <w:pPr>
              <w:spacing w:after="0" w:line="240" w:lineRule="auto"/>
              <w:jc w:val="center"/>
              <w:rPr>
                <w:rFonts w:ascii="Times New Roman" w:eastAsia="Times New Roman" w:hAnsi="Times New Roman" w:cs="Times New Roman"/>
                <w:b/>
                <w:bCs/>
                <w:color w:val="000000"/>
                <w:sz w:val="20"/>
                <w:szCs w:val="20"/>
                <w:lang w:eastAsia="ru-RU"/>
              </w:rPr>
            </w:pPr>
            <w:r w:rsidRPr="00D019B7">
              <w:rPr>
                <w:rFonts w:ascii="Times New Roman" w:eastAsia="Times New Roman" w:hAnsi="Times New Roman" w:cs="Times New Roman"/>
                <w:b/>
                <w:bCs/>
                <w:color w:val="000000"/>
                <w:sz w:val="20"/>
                <w:szCs w:val="20"/>
                <w:lang w:eastAsia="ru-RU"/>
              </w:rPr>
              <w:t> 01</w:t>
            </w:r>
          </w:p>
        </w:tc>
        <w:tc>
          <w:tcPr>
            <w:tcW w:w="899" w:type="dxa"/>
            <w:tcBorders>
              <w:top w:val="single" w:sz="4" w:space="0" w:color="auto"/>
              <w:left w:val="nil"/>
              <w:bottom w:val="single" w:sz="4" w:space="0" w:color="auto"/>
              <w:right w:val="single" w:sz="4" w:space="0" w:color="auto"/>
            </w:tcBorders>
            <w:shd w:val="clear" w:color="auto" w:fill="auto"/>
            <w:vAlign w:val="bottom"/>
            <w:hideMark/>
          </w:tcPr>
          <w:p w14:paraId="5B51956E" w14:textId="77777777" w:rsidR="00D019B7" w:rsidRPr="00D019B7" w:rsidRDefault="00D019B7" w:rsidP="00D019B7">
            <w:pPr>
              <w:spacing w:after="0" w:line="240" w:lineRule="auto"/>
              <w:jc w:val="center"/>
              <w:rPr>
                <w:rFonts w:ascii="Times New Roman" w:eastAsia="Times New Roman" w:hAnsi="Times New Roman" w:cs="Times New Roman"/>
                <w:b/>
                <w:bCs/>
                <w:color w:val="000000"/>
                <w:sz w:val="20"/>
                <w:szCs w:val="20"/>
                <w:lang w:eastAsia="ru-RU"/>
              </w:rPr>
            </w:pPr>
            <w:r w:rsidRPr="00D019B7">
              <w:rPr>
                <w:rFonts w:ascii="Times New Roman" w:eastAsia="Times New Roman" w:hAnsi="Times New Roman" w:cs="Times New Roman"/>
                <w:b/>
                <w:bCs/>
                <w:color w:val="000000"/>
                <w:sz w:val="20"/>
                <w:szCs w:val="20"/>
                <w:lang w:eastAsia="ru-RU"/>
              </w:rPr>
              <w:t> </w:t>
            </w:r>
          </w:p>
        </w:tc>
        <w:tc>
          <w:tcPr>
            <w:tcW w:w="2295" w:type="dxa"/>
            <w:tcBorders>
              <w:top w:val="nil"/>
              <w:left w:val="nil"/>
              <w:bottom w:val="single" w:sz="4" w:space="0" w:color="auto"/>
              <w:right w:val="single" w:sz="4" w:space="0" w:color="auto"/>
            </w:tcBorders>
            <w:shd w:val="clear" w:color="auto" w:fill="auto"/>
            <w:vAlign w:val="bottom"/>
            <w:hideMark/>
          </w:tcPr>
          <w:p w14:paraId="63DE7380" w14:textId="77777777" w:rsidR="00D019B7" w:rsidRPr="00D019B7" w:rsidRDefault="00D019B7" w:rsidP="00D019B7">
            <w:pPr>
              <w:spacing w:after="0" w:line="240" w:lineRule="auto"/>
              <w:jc w:val="right"/>
              <w:rPr>
                <w:rFonts w:ascii="Times New Roman" w:eastAsia="Times New Roman" w:hAnsi="Times New Roman" w:cs="Times New Roman"/>
                <w:b/>
                <w:bCs/>
                <w:sz w:val="20"/>
                <w:szCs w:val="20"/>
                <w:lang w:eastAsia="ru-RU"/>
              </w:rPr>
            </w:pPr>
            <w:r w:rsidRPr="00D019B7">
              <w:rPr>
                <w:rFonts w:ascii="Times New Roman" w:eastAsia="Times New Roman" w:hAnsi="Times New Roman" w:cs="Times New Roman"/>
                <w:b/>
                <w:bCs/>
                <w:sz w:val="20"/>
                <w:szCs w:val="20"/>
                <w:lang w:eastAsia="ru-RU"/>
              </w:rPr>
              <w:t>10 435,0</w:t>
            </w:r>
          </w:p>
        </w:tc>
        <w:tc>
          <w:tcPr>
            <w:tcW w:w="236" w:type="dxa"/>
            <w:vAlign w:val="center"/>
            <w:hideMark/>
          </w:tcPr>
          <w:p w14:paraId="6801EDD5" w14:textId="77777777" w:rsidR="00D019B7" w:rsidRPr="00D019B7" w:rsidRDefault="00D019B7" w:rsidP="00D019B7">
            <w:pPr>
              <w:spacing w:after="0" w:line="240" w:lineRule="auto"/>
              <w:rPr>
                <w:rFonts w:ascii="Times New Roman" w:eastAsia="Times New Roman" w:hAnsi="Times New Roman" w:cs="Times New Roman"/>
                <w:sz w:val="20"/>
                <w:szCs w:val="20"/>
                <w:lang w:eastAsia="ru-RU"/>
              </w:rPr>
            </w:pPr>
          </w:p>
        </w:tc>
        <w:tc>
          <w:tcPr>
            <w:tcW w:w="222" w:type="dxa"/>
            <w:gridSpan w:val="2"/>
            <w:vAlign w:val="center"/>
            <w:hideMark/>
          </w:tcPr>
          <w:p w14:paraId="2D0DF9A5" w14:textId="77777777" w:rsidR="00D019B7" w:rsidRPr="00D019B7" w:rsidRDefault="00D019B7" w:rsidP="00D019B7">
            <w:pPr>
              <w:spacing w:after="0" w:line="240" w:lineRule="auto"/>
              <w:rPr>
                <w:rFonts w:ascii="Times New Roman" w:eastAsia="Times New Roman" w:hAnsi="Times New Roman" w:cs="Times New Roman"/>
                <w:sz w:val="20"/>
                <w:szCs w:val="20"/>
                <w:lang w:eastAsia="ru-RU"/>
              </w:rPr>
            </w:pPr>
          </w:p>
        </w:tc>
      </w:tr>
      <w:tr w:rsidR="00D019B7" w:rsidRPr="00D019B7" w14:paraId="62CCFE62" w14:textId="77777777" w:rsidTr="008D4F24">
        <w:trPr>
          <w:trHeight w:val="237"/>
        </w:trPr>
        <w:tc>
          <w:tcPr>
            <w:tcW w:w="8229" w:type="dxa"/>
            <w:tcBorders>
              <w:top w:val="nil"/>
              <w:left w:val="single" w:sz="4" w:space="0" w:color="auto"/>
              <w:bottom w:val="single" w:sz="4" w:space="0" w:color="auto"/>
              <w:right w:val="single" w:sz="4" w:space="0" w:color="auto"/>
            </w:tcBorders>
            <w:shd w:val="clear" w:color="auto" w:fill="auto"/>
            <w:vAlign w:val="bottom"/>
            <w:hideMark/>
          </w:tcPr>
          <w:p w14:paraId="7F3AC2D2" w14:textId="77777777" w:rsidR="00D019B7" w:rsidRPr="00D019B7" w:rsidRDefault="00D019B7" w:rsidP="00D019B7">
            <w:pPr>
              <w:spacing w:after="0" w:line="240" w:lineRule="auto"/>
              <w:rPr>
                <w:rFonts w:ascii="Times New Roman" w:eastAsia="Times New Roman" w:hAnsi="Times New Roman" w:cs="Times New Roman"/>
                <w:sz w:val="20"/>
                <w:szCs w:val="20"/>
                <w:lang w:eastAsia="ru-RU"/>
              </w:rPr>
            </w:pPr>
            <w:r w:rsidRPr="00D019B7">
              <w:rPr>
                <w:rFonts w:ascii="Times New Roman" w:eastAsia="Times New Roman" w:hAnsi="Times New Roman" w:cs="Times New Roman"/>
                <w:sz w:val="20"/>
                <w:szCs w:val="2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940" w:type="dxa"/>
            <w:tcBorders>
              <w:top w:val="nil"/>
              <w:left w:val="nil"/>
              <w:bottom w:val="single" w:sz="4" w:space="0" w:color="auto"/>
              <w:right w:val="single" w:sz="4" w:space="0" w:color="auto"/>
            </w:tcBorders>
            <w:shd w:val="clear" w:color="auto" w:fill="auto"/>
            <w:vAlign w:val="bottom"/>
            <w:hideMark/>
          </w:tcPr>
          <w:p w14:paraId="0C50FCE9" w14:textId="77777777" w:rsidR="00D019B7" w:rsidRPr="00D019B7" w:rsidRDefault="00D019B7" w:rsidP="00D019B7">
            <w:pPr>
              <w:spacing w:after="0" w:line="240" w:lineRule="auto"/>
              <w:jc w:val="center"/>
              <w:rPr>
                <w:rFonts w:ascii="Times New Roman" w:eastAsia="Times New Roman" w:hAnsi="Times New Roman" w:cs="Times New Roman"/>
                <w:sz w:val="20"/>
                <w:szCs w:val="20"/>
                <w:lang w:eastAsia="ru-RU"/>
              </w:rPr>
            </w:pPr>
            <w:r w:rsidRPr="00D019B7">
              <w:rPr>
                <w:rFonts w:ascii="Times New Roman" w:eastAsia="Times New Roman" w:hAnsi="Times New Roman" w:cs="Times New Roman"/>
                <w:sz w:val="20"/>
                <w:szCs w:val="20"/>
                <w:lang w:eastAsia="ru-RU"/>
              </w:rPr>
              <w:t> 01</w:t>
            </w:r>
          </w:p>
        </w:tc>
        <w:tc>
          <w:tcPr>
            <w:tcW w:w="899" w:type="dxa"/>
            <w:tcBorders>
              <w:top w:val="nil"/>
              <w:left w:val="nil"/>
              <w:bottom w:val="single" w:sz="4" w:space="0" w:color="auto"/>
              <w:right w:val="single" w:sz="4" w:space="0" w:color="auto"/>
            </w:tcBorders>
            <w:shd w:val="clear" w:color="auto" w:fill="auto"/>
            <w:vAlign w:val="bottom"/>
            <w:hideMark/>
          </w:tcPr>
          <w:p w14:paraId="1A032B9F" w14:textId="77777777" w:rsidR="00D019B7" w:rsidRPr="00D019B7" w:rsidRDefault="00D019B7" w:rsidP="00D019B7">
            <w:pPr>
              <w:spacing w:after="0" w:line="240" w:lineRule="auto"/>
              <w:jc w:val="center"/>
              <w:rPr>
                <w:rFonts w:ascii="Times New Roman" w:eastAsia="Times New Roman" w:hAnsi="Times New Roman" w:cs="Times New Roman"/>
                <w:sz w:val="20"/>
                <w:szCs w:val="20"/>
                <w:lang w:eastAsia="ru-RU"/>
              </w:rPr>
            </w:pPr>
            <w:r w:rsidRPr="00D019B7">
              <w:rPr>
                <w:rFonts w:ascii="Times New Roman" w:eastAsia="Times New Roman" w:hAnsi="Times New Roman" w:cs="Times New Roman"/>
                <w:sz w:val="20"/>
                <w:szCs w:val="20"/>
                <w:lang w:eastAsia="ru-RU"/>
              </w:rPr>
              <w:t> 04</w:t>
            </w:r>
          </w:p>
        </w:tc>
        <w:tc>
          <w:tcPr>
            <w:tcW w:w="2295" w:type="dxa"/>
            <w:tcBorders>
              <w:top w:val="nil"/>
              <w:left w:val="nil"/>
              <w:bottom w:val="single" w:sz="4" w:space="0" w:color="auto"/>
              <w:right w:val="single" w:sz="4" w:space="0" w:color="auto"/>
            </w:tcBorders>
            <w:shd w:val="clear" w:color="auto" w:fill="auto"/>
            <w:vAlign w:val="bottom"/>
            <w:hideMark/>
          </w:tcPr>
          <w:p w14:paraId="06AD365A" w14:textId="77777777" w:rsidR="00D019B7" w:rsidRPr="00D019B7" w:rsidRDefault="00D019B7" w:rsidP="00D019B7">
            <w:pPr>
              <w:spacing w:after="0" w:line="240" w:lineRule="auto"/>
              <w:jc w:val="right"/>
              <w:rPr>
                <w:rFonts w:ascii="Times New Roman" w:eastAsia="Times New Roman" w:hAnsi="Times New Roman" w:cs="Times New Roman"/>
                <w:sz w:val="20"/>
                <w:szCs w:val="20"/>
                <w:lang w:eastAsia="ru-RU"/>
              </w:rPr>
            </w:pPr>
            <w:r w:rsidRPr="00D019B7">
              <w:rPr>
                <w:rFonts w:ascii="Times New Roman" w:eastAsia="Times New Roman" w:hAnsi="Times New Roman" w:cs="Times New Roman"/>
                <w:sz w:val="20"/>
                <w:szCs w:val="20"/>
                <w:lang w:eastAsia="ru-RU"/>
              </w:rPr>
              <w:t>8 984,3</w:t>
            </w:r>
          </w:p>
        </w:tc>
        <w:tc>
          <w:tcPr>
            <w:tcW w:w="236" w:type="dxa"/>
            <w:vAlign w:val="center"/>
            <w:hideMark/>
          </w:tcPr>
          <w:p w14:paraId="3E0AC807" w14:textId="77777777" w:rsidR="00D019B7" w:rsidRPr="00D019B7" w:rsidRDefault="00D019B7" w:rsidP="00D019B7">
            <w:pPr>
              <w:spacing w:after="0" w:line="240" w:lineRule="auto"/>
              <w:rPr>
                <w:rFonts w:ascii="Times New Roman" w:eastAsia="Times New Roman" w:hAnsi="Times New Roman" w:cs="Times New Roman"/>
                <w:sz w:val="20"/>
                <w:szCs w:val="20"/>
                <w:lang w:eastAsia="ru-RU"/>
              </w:rPr>
            </w:pPr>
          </w:p>
        </w:tc>
        <w:tc>
          <w:tcPr>
            <w:tcW w:w="222" w:type="dxa"/>
            <w:gridSpan w:val="2"/>
            <w:vAlign w:val="center"/>
            <w:hideMark/>
          </w:tcPr>
          <w:p w14:paraId="3EA88A43" w14:textId="77777777" w:rsidR="00D019B7" w:rsidRPr="00D019B7" w:rsidRDefault="00D019B7" w:rsidP="00D019B7">
            <w:pPr>
              <w:spacing w:after="0" w:line="240" w:lineRule="auto"/>
              <w:rPr>
                <w:rFonts w:ascii="Times New Roman" w:eastAsia="Times New Roman" w:hAnsi="Times New Roman" w:cs="Times New Roman"/>
                <w:sz w:val="20"/>
                <w:szCs w:val="20"/>
                <w:lang w:eastAsia="ru-RU"/>
              </w:rPr>
            </w:pPr>
          </w:p>
        </w:tc>
      </w:tr>
      <w:tr w:rsidR="00D019B7" w:rsidRPr="00D019B7" w14:paraId="3A38C8C0" w14:textId="77777777" w:rsidTr="008D4F24">
        <w:trPr>
          <w:trHeight w:val="70"/>
        </w:trPr>
        <w:tc>
          <w:tcPr>
            <w:tcW w:w="8229" w:type="dxa"/>
            <w:tcBorders>
              <w:top w:val="nil"/>
              <w:left w:val="single" w:sz="4" w:space="0" w:color="auto"/>
              <w:bottom w:val="single" w:sz="4" w:space="0" w:color="auto"/>
              <w:right w:val="single" w:sz="4" w:space="0" w:color="auto"/>
            </w:tcBorders>
            <w:shd w:val="clear" w:color="auto" w:fill="auto"/>
            <w:vAlign w:val="bottom"/>
            <w:hideMark/>
          </w:tcPr>
          <w:p w14:paraId="6D47F1D5" w14:textId="77777777" w:rsidR="00D019B7" w:rsidRPr="00D019B7" w:rsidRDefault="00D019B7" w:rsidP="00D019B7">
            <w:pPr>
              <w:spacing w:after="0" w:line="240" w:lineRule="auto"/>
              <w:rPr>
                <w:rFonts w:ascii="Times New Roman" w:eastAsia="Times New Roman" w:hAnsi="Times New Roman" w:cs="Times New Roman"/>
                <w:sz w:val="20"/>
                <w:szCs w:val="20"/>
                <w:lang w:eastAsia="ru-RU"/>
              </w:rPr>
            </w:pPr>
            <w:r w:rsidRPr="00D019B7">
              <w:rPr>
                <w:rFonts w:ascii="Times New Roman" w:eastAsia="Times New Roman" w:hAnsi="Times New Roman" w:cs="Times New Roman"/>
                <w:sz w:val="20"/>
                <w:szCs w:val="20"/>
                <w:lang w:eastAsia="ru-RU"/>
              </w:rPr>
              <w:t>Другие общегосударственные вопросы</w:t>
            </w:r>
          </w:p>
        </w:tc>
        <w:tc>
          <w:tcPr>
            <w:tcW w:w="940" w:type="dxa"/>
            <w:tcBorders>
              <w:top w:val="nil"/>
              <w:left w:val="nil"/>
              <w:bottom w:val="single" w:sz="4" w:space="0" w:color="auto"/>
              <w:right w:val="single" w:sz="4" w:space="0" w:color="auto"/>
            </w:tcBorders>
            <w:shd w:val="clear" w:color="auto" w:fill="auto"/>
            <w:vAlign w:val="bottom"/>
            <w:hideMark/>
          </w:tcPr>
          <w:p w14:paraId="7C15585C" w14:textId="77777777" w:rsidR="00D019B7" w:rsidRPr="00D019B7" w:rsidRDefault="00D019B7" w:rsidP="00D019B7">
            <w:pPr>
              <w:spacing w:after="0" w:line="240" w:lineRule="auto"/>
              <w:jc w:val="center"/>
              <w:rPr>
                <w:rFonts w:ascii="Times New Roman" w:eastAsia="Times New Roman" w:hAnsi="Times New Roman" w:cs="Times New Roman"/>
                <w:sz w:val="20"/>
                <w:szCs w:val="20"/>
                <w:lang w:eastAsia="ru-RU"/>
              </w:rPr>
            </w:pPr>
            <w:r w:rsidRPr="00D019B7">
              <w:rPr>
                <w:rFonts w:ascii="Times New Roman" w:eastAsia="Times New Roman" w:hAnsi="Times New Roman" w:cs="Times New Roman"/>
                <w:sz w:val="20"/>
                <w:szCs w:val="20"/>
                <w:lang w:eastAsia="ru-RU"/>
              </w:rPr>
              <w:t>01</w:t>
            </w:r>
          </w:p>
        </w:tc>
        <w:tc>
          <w:tcPr>
            <w:tcW w:w="899" w:type="dxa"/>
            <w:tcBorders>
              <w:top w:val="nil"/>
              <w:left w:val="nil"/>
              <w:bottom w:val="single" w:sz="4" w:space="0" w:color="auto"/>
              <w:right w:val="single" w:sz="4" w:space="0" w:color="auto"/>
            </w:tcBorders>
            <w:shd w:val="clear" w:color="auto" w:fill="auto"/>
            <w:vAlign w:val="bottom"/>
            <w:hideMark/>
          </w:tcPr>
          <w:p w14:paraId="59EBB57C" w14:textId="77777777" w:rsidR="00D019B7" w:rsidRPr="00D019B7" w:rsidRDefault="00D019B7" w:rsidP="00D019B7">
            <w:pPr>
              <w:spacing w:after="0" w:line="240" w:lineRule="auto"/>
              <w:jc w:val="center"/>
              <w:rPr>
                <w:rFonts w:ascii="Times New Roman" w:eastAsia="Times New Roman" w:hAnsi="Times New Roman" w:cs="Times New Roman"/>
                <w:sz w:val="20"/>
                <w:szCs w:val="20"/>
                <w:lang w:eastAsia="ru-RU"/>
              </w:rPr>
            </w:pPr>
            <w:r w:rsidRPr="00D019B7">
              <w:rPr>
                <w:rFonts w:ascii="Times New Roman" w:eastAsia="Times New Roman" w:hAnsi="Times New Roman" w:cs="Times New Roman"/>
                <w:sz w:val="20"/>
                <w:szCs w:val="20"/>
                <w:lang w:eastAsia="ru-RU"/>
              </w:rPr>
              <w:t>13</w:t>
            </w:r>
          </w:p>
        </w:tc>
        <w:tc>
          <w:tcPr>
            <w:tcW w:w="2295" w:type="dxa"/>
            <w:tcBorders>
              <w:top w:val="nil"/>
              <w:left w:val="nil"/>
              <w:bottom w:val="single" w:sz="4" w:space="0" w:color="auto"/>
              <w:right w:val="single" w:sz="4" w:space="0" w:color="auto"/>
            </w:tcBorders>
            <w:shd w:val="clear" w:color="auto" w:fill="auto"/>
            <w:vAlign w:val="bottom"/>
            <w:hideMark/>
          </w:tcPr>
          <w:p w14:paraId="429E3DD3" w14:textId="77777777" w:rsidR="00D019B7" w:rsidRPr="00D019B7" w:rsidRDefault="00D019B7" w:rsidP="00D019B7">
            <w:pPr>
              <w:spacing w:after="0" w:line="240" w:lineRule="auto"/>
              <w:jc w:val="right"/>
              <w:rPr>
                <w:rFonts w:ascii="Times New Roman" w:eastAsia="Times New Roman" w:hAnsi="Times New Roman" w:cs="Times New Roman"/>
                <w:sz w:val="20"/>
                <w:szCs w:val="20"/>
                <w:lang w:eastAsia="ru-RU"/>
              </w:rPr>
            </w:pPr>
            <w:r w:rsidRPr="00D019B7">
              <w:rPr>
                <w:rFonts w:ascii="Times New Roman" w:eastAsia="Times New Roman" w:hAnsi="Times New Roman" w:cs="Times New Roman"/>
                <w:sz w:val="20"/>
                <w:szCs w:val="20"/>
                <w:lang w:eastAsia="ru-RU"/>
              </w:rPr>
              <w:t>1 450,7</w:t>
            </w:r>
          </w:p>
        </w:tc>
        <w:tc>
          <w:tcPr>
            <w:tcW w:w="236" w:type="dxa"/>
            <w:vAlign w:val="center"/>
            <w:hideMark/>
          </w:tcPr>
          <w:p w14:paraId="4BB69115" w14:textId="77777777" w:rsidR="00D019B7" w:rsidRPr="00D019B7" w:rsidRDefault="00D019B7" w:rsidP="00D019B7">
            <w:pPr>
              <w:spacing w:after="0" w:line="240" w:lineRule="auto"/>
              <w:rPr>
                <w:rFonts w:ascii="Times New Roman" w:eastAsia="Times New Roman" w:hAnsi="Times New Roman" w:cs="Times New Roman"/>
                <w:sz w:val="20"/>
                <w:szCs w:val="20"/>
                <w:lang w:eastAsia="ru-RU"/>
              </w:rPr>
            </w:pPr>
          </w:p>
        </w:tc>
        <w:tc>
          <w:tcPr>
            <w:tcW w:w="222" w:type="dxa"/>
            <w:gridSpan w:val="2"/>
            <w:vAlign w:val="center"/>
            <w:hideMark/>
          </w:tcPr>
          <w:p w14:paraId="35E8ACC5" w14:textId="77777777" w:rsidR="00D019B7" w:rsidRPr="00D019B7" w:rsidRDefault="00D019B7" w:rsidP="00D019B7">
            <w:pPr>
              <w:spacing w:after="0" w:line="240" w:lineRule="auto"/>
              <w:rPr>
                <w:rFonts w:ascii="Times New Roman" w:eastAsia="Times New Roman" w:hAnsi="Times New Roman" w:cs="Times New Roman"/>
                <w:sz w:val="20"/>
                <w:szCs w:val="20"/>
                <w:lang w:eastAsia="ru-RU"/>
              </w:rPr>
            </w:pPr>
          </w:p>
        </w:tc>
      </w:tr>
      <w:tr w:rsidR="00D019B7" w:rsidRPr="00D019B7" w14:paraId="09622308" w14:textId="77777777" w:rsidTr="008D4F24">
        <w:trPr>
          <w:trHeight w:val="70"/>
        </w:trPr>
        <w:tc>
          <w:tcPr>
            <w:tcW w:w="8229" w:type="dxa"/>
            <w:tcBorders>
              <w:top w:val="nil"/>
              <w:left w:val="single" w:sz="4" w:space="0" w:color="auto"/>
              <w:bottom w:val="single" w:sz="4" w:space="0" w:color="auto"/>
              <w:right w:val="single" w:sz="4" w:space="0" w:color="auto"/>
            </w:tcBorders>
            <w:shd w:val="clear" w:color="auto" w:fill="auto"/>
            <w:vAlign w:val="bottom"/>
            <w:hideMark/>
          </w:tcPr>
          <w:p w14:paraId="2F7A36A8" w14:textId="77777777" w:rsidR="00D019B7" w:rsidRPr="00D019B7" w:rsidRDefault="00D019B7" w:rsidP="00D019B7">
            <w:pPr>
              <w:spacing w:after="0" w:line="240" w:lineRule="auto"/>
              <w:rPr>
                <w:rFonts w:ascii="Times New Roman" w:eastAsia="Times New Roman" w:hAnsi="Times New Roman" w:cs="Times New Roman"/>
                <w:b/>
                <w:bCs/>
                <w:sz w:val="20"/>
                <w:szCs w:val="20"/>
                <w:lang w:eastAsia="ru-RU"/>
              </w:rPr>
            </w:pPr>
            <w:r w:rsidRPr="00D019B7">
              <w:rPr>
                <w:rFonts w:ascii="Times New Roman" w:eastAsia="Times New Roman" w:hAnsi="Times New Roman" w:cs="Times New Roman"/>
                <w:b/>
                <w:bCs/>
                <w:sz w:val="20"/>
                <w:szCs w:val="20"/>
                <w:lang w:eastAsia="ru-RU"/>
              </w:rPr>
              <w:t>НАЦИОНАЛЬНАЯ ОБОРОНА</w:t>
            </w:r>
          </w:p>
        </w:tc>
        <w:tc>
          <w:tcPr>
            <w:tcW w:w="940" w:type="dxa"/>
            <w:tcBorders>
              <w:top w:val="nil"/>
              <w:left w:val="nil"/>
              <w:bottom w:val="single" w:sz="4" w:space="0" w:color="auto"/>
              <w:right w:val="single" w:sz="4" w:space="0" w:color="auto"/>
            </w:tcBorders>
            <w:shd w:val="clear" w:color="auto" w:fill="auto"/>
            <w:vAlign w:val="bottom"/>
            <w:hideMark/>
          </w:tcPr>
          <w:p w14:paraId="7E8F9AC0" w14:textId="77777777" w:rsidR="00D019B7" w:rsidRPr="00D019B7" w:rsidRDefault="00D019B7" w:rsidP="00D019B7">
            <w:pPr>
              <w:spacing w:after="0" w:line="240" w:lineRule="auto"/>
              <w:jc w:val="center"/>
              <w:rPr>
                <w:rFonts w:ascii="Times New Roman" w:eastAsia="Times New Roman" w:hAnsi="Times New Roman" w:cs="Times New Roman"/>
                <w:b/>
                <w:bCs/>
                <w:sz w:val="20"/>
                <w:szCs w:val="20"/>
                <w:lang w:eastAsia="ru-RU"/>
              </w:rPr>
            </w:pPr>
            <w:r w:rsidRPr="00D019B7">
              <w:rPr>
                <w:rFonts w:ascii="Times New Roman" w:eastAsia="Times New Roman" w:hAnsi="Times New Roman" w:cs="Times New Roman"/>
                <w:b/>
                <w:bCs/>
                <w:sz w:val="20"/>
                <w:szCs w:val="20"/>
                <w:lang w:eastAsia="ru-RU"/>
              </w:rPr>
              <w:t>02</w:t>
            </w:r>
          </w:p>
        </w:tc>
        <w:tc>
          <w:tcPr>
            <w:tcW w:w="899" w:type="dxa"/>
            <w:tcBorders>
              <w:top w:val="nil"/>
              <w:left w:val="nil"/>
              <w:bottom w:val="single" w:sz="4" w:space="0" w:color="auto"/>
              <w:right w:val="single" w:sz="4" w:space="0" w:color="auto"/>
            </w:tcBorders>
            <w:shd w:val="clear" w:color="auto" w:fill="auto"/>
            <w:vAlign w:val="bottom"/>
            <w:hideMark/>
          </w:tcPr>
          <w:p w14:paraId="6630C224" w14:textId="77777777" w:rsidR="00D019B7" w:rsidRPr="00D019B7" w:rsidRDefault="00D019B7" w:rsidP="00D019B7">
            <w:pPr>
              <w:spacing w:after="0" w:line="240" w:lineRule="auto"/>
              <w:jc w:val="center"/>
              <w:rPr>
                <w:rFonts w:ascii="Times New Roman" w:eastAsia="Times New Roman" w:hAnsi="Times New Roman" w:cs="Times New Roman"/>
                <w:b/>
                <w:bCs/>
                <w:sz w:val="20"/>
                <w:szCs w:val="20"/>
                <w:lang w:eastAsia="ru-RU"/>
              </w:rPr>
            </w:pPr>
            <w:r w:rsidRPr="00D019B7">
              <w:rPr>
                <w:rFonts w:ascii="Times New Roman" w:eastAsia="Times New Roman" w:hAnsi="Times New Roman" w:cs="Times New Roman"/>
                <w:b/>
                <w:bCs/>
                <w:sz w:val="20"/>
                <w:szCs w:val="20"/>
                <w:lang w:eastAsia="ru-RU"/>
              </w:rPr>
              <w:t> </w:t>
            </w:r>
          </w:p>
        </w:tc>
        <w:tc>
          <w:tcPr>
            <w:tcW w:w="2295" w:type="dxa"/>
            <w:tcBorders>
              <w:top w:val="nil"/>
              <w:left w:val="nil"/>
              <w:bottom w:val="single" w:sz="4" w:space="0" w:color="auto"/>
              <w:right w:val="single" w:sz="4" w:space="0" w:color="auto"/>
            </w:tcBorders>
            <w:shd w:val="clear" w:color="auto" w:fill="auto"/>
            <w:vAlign w:val="bottom"/>
            <w:hideMark/>
          </w:tcPr>
          <w:p w14:paraId="7794CBCC" w14:textId="77777777" w:rsidR="00D019B7" w:rsidRPr="00D019B7" w:rsidRDefault="00D019B7" w:rsidP="00D019B7">
            <w:pPr>
              <w:spacing w:after="0" w:line="240" w:lineRule="auto"/>
              <w:jc w:val="right"/>
              <w:rPr>
                <w:rFonts w:ascii="Times New Roman" w:eastAsia="Times New Roman" w:hAnsi="Times New Roman" w:cs="Times New Roman"/>
                <w:b/>
                <w:bCs/>
                <w:sz w:val="20"/>
                <w:szCs w:val="20"/>
                <w:lang w:eastAsia="ru-RU"/>
              </w:rPr>
            </w:pPr>
            <w:r w:rsidRPr="00D019B7">
              <w:rPr>
                <w:rFonts w:ascii="Times New Roman" w:eastAsia="Times New Roman" w:hAnsi="Times New Roman" w:cs="Times New Roman"/>
                <w:b/>
                <w:bCs/>
                <w:sz w:val="20"/>
                <w:szCs w:val="20"/>
                <w:lang w:eastAsia="ru-RU"/>
              </w:rPr>
              <w:t>413,6</w:t>
            </w:r>
          </w:p>
        </w:tc>
        <w:tc>
          <w:tcPr>
            <w:tcW w:w="236" w:type="dxa"/>
            <w:vAlign w:val="center"/>
            <w:hideMark/>
          </w:tcPr>
          <w:p w14:paraId="225B4074" w14:textId="77777777" w:rsidR="00D019B7" w:rsidRPr="00D019B7" w:rsidRDefault="00D019B7" w:rsidP="00D019B7">
            <w:pPr>
              <w:spacing w:after="0" w:line="240" w:lineRule="auto"/>
              <w:rPr>
                <w:rFonts w:ascii="Times New Roman" w:eastAsia="Times New Roman" w:hAnsi="Times New Roman" w:cs="Times New Roman"/>
                <w:sz w:val="20"/>
                <w:szCs w:val="20"/>
                <w:lang w:eastAsia="ru-RU"/>
              </w:rPr>
            </w:pPr>
          </w:p>
        </w:tc>
        <w:tc>
          <w:tcPr>
            <w:tcW w:w="222" w:type="dxa"/>
            <w:gridSpan w:val="2"/>
            <w:vAlign w:val="center"/>
            <w:hideMark/>
          </w:tcPr>
          <w:p w14:paraId="21C478FC" w14:textId="77777777" w:rsidR="00D019B7" w:rsidRPr="00D019B7" w:rsidRDefault="00D019B7" w:rsidP="00D019B7">
            <w:pPr>
              <w:spacing w:after="0" w:line="240" w:lineRule="auto"/>
              <w:rPr>
                <w:rFonts w:ascii="Times New Roman" w:eastAsia="Times New Roman" w:hAnsi="Times New Roman" w:cs="Times New Roman"/>
                <w:sz w:val="20"/>
                <w:szCs w:val="20"/>
                <w:lang w:eastAsia="ru-RU"/>
              </w:rPr>
            </w:pPr>
          </w:p>
        </w:tc>
      </w:tr>
      <w:tr w:rsidR="00D019B7" w:rsidRPr="00D019B7" w14:paraId="2743ED92" w14:textId="77777777" w:rsidTr="008D4F24">
        <w:trPr>
          <w:trHeight w:val="70"/>
        </w:trPr>
        <w:tc>
          <w:tcPr>
            <w:tcW w:w="8229" w:type="dxa"/>
            <w:tcBorders>
              <w:top w:val="nil"/>
              <w:left w:val="single" w:sz="4" w:space="0" w:color="auto"/>
              <w:bottom w:val="single" w:sz="4" w:space="0" w:color="auto"/>
              <w:right w:val="single" w:sz="4" w:space="0" w:color="auto"/>
            </w:tcBorders>
            <w:shd w:val="clear" w:color="auto" w:fill="auto"/>
            <w:vAlign w:val="bottom"/>
            <w:hideMark/>
          </w:tcPr>
          <w:p w14:paraId="14E6A853" w14:textId="77777777" w:rsidR="00D019B7" w:rsidRPr="00D019B7" w:rsidRDefault="00D019B7" w:rsidP="00D019B7">
            <w:pPr>
              <w:spacing w:after="0" w:line="240" w:lineRule="auto"/>
              <w:rPr>
                <w:rFonts w:ascii="Times New Roman" w:eastAsia="Times New Roman" w:hAnsi="Times New Roman" w:cs="Times New Roman"/>
                <w:sz w:val="20"/>
                <w:szCs w:val="20"/>
                <w:lang w:eastAsia="ru-RU"/>
              </w:rPr>
            </w:pPr>
            <w:r w:rsidRPr="00D019B7">
              <w:rPr>
                <w:rFonts w:ascii="Times New Roman" w:eastAsia="Times New Roman" w:hAnsi="Times New Roman" w:cs="Times New Roman"/>
                <w:sz w:val="20"/>
                <w:szCs w:val="20"/>
                <w:lang w:eastAsia="ru-RU"/>
              </w:rPr>
              <w:t>Выполнение функций органами местного самоуправления</w:t>
            </w:r>
          </w:p>
        </w:tc>
        <w:tc>
          <w:tcPr>
            <w:tcW w:w="940" w:type="dxa"/>
            <w:tcBorders>
              <w:top w:val="nil"/>
              <w:left w:val="nil"/>
              <w:bottom w:val="single" w:sz="4" w:space="0" w:color="auto"/>
              <w:right w:val="single" w:sz="4" w:space="0" w:color="auto"/>
            </w:tcBorders>
            <w:shd w:val="clear" w:color="auto" w:fill="auto"/>
            <w:vAlign w:val="bottom"/>
            <w:hideMark/>
          </w:tcPr>
          <w:p w14:paraId="6FD43764" w14:textId="77777777" w:rsidR="00D019B7" w:rsidRPr="00D019B7" w:rsidRDefault="00D019B7" w:rsidP="00D019B7">
            <w:pPr>
              <w:spacing w:after="0" w:line="240" w:lineRule="auto"/>
              <w:jc w:val="center"/>
              <w:rPr>
                <w:rFonts w:ascii="Times New Roman" w:eastAsia="Times New Roman" w:hAnsi="Times New Roman" w:cs="Times New Roman"/>
                <w:sz w:val="20"/>
                <w:szCs w:val="20"/>
                <w:lang w:eastAsia="ru-RU"/>
              </w:rPr>
            </w:pPr>
            <w:r w:rsidRPr="00D019B7">
              <w:rPr>
                <w:rFonts w:ascii="Times New Roman" w:eastAsia="Times New Roman" w:hAnsi="Times New Roman" w:cs="Times New Roman"/>
                <w:sz w:val="20"/>
                <w:szCs w:val="20"/>
                <w:lang w:eastAsia="ru-RU"/>
              </w:rPr>
              <w:t>02</w:t>
            </w:r>
          </w:p>
        </w:tc>
        <w:tc>
          <w:tcPr>
            <w:tcW w:w="899" w:type="dxa"/>
            <w:tcBorders>
              <w:top w:val="nil"/>
              <w:left w:val="nil"/>
              <w:bottom w:val="single" w:sz="4" w:space="0" w:color="auto"/>
              <w:right w:val="single" w:sz="4" w:space="0" w:color="auto"/>
            </w:tcBorders>
            <w:shd w:val="clear" w:color="auto" w:fill="auto"/>
            <w:vAlign w:val="bottom"/>
            <w:hideMark/>
          </w:tcPr>
          <w:p w14:paraId="3B5DDCDB" w14:textId="77777777" w:rsidR="00D019B7" w:rsidRPr="00D019B7" w:rsidRDefault="00D019B7" w:rsidP="00D019B7">
            <w:pPr>
              <w:spacing w:after="0" w:line="240" w:lineRule="auto"/>
              <w:jc w:val="center"/>
              <w:rPr>
                <w:rFonts w:ascii="Times New Roman" w:eastAsia="Times New Roman" w:hAnsi="Times New Roman" w:cs="Times New Roman"/>
                <w:sz w:val="20"/>
                <w:szCs w:val="20"/>
                <w:lang w:eastAsia="ru-RU"/>
              </w:rPr>
            </w:pPr>
            <w:r w:rsidRPr="00D019B7">
              <w:rPr>
                <w:rFonts w:ascii="Times New Roman" w:eastAsia="Times New Roman" w:hAnsi="Times New Roman" w:cs="Times New Roman"/>
                <w:sz w:val="20"/>
                <w:szCs w:val="20"/>
                <w:lang w:eastAsia="ru-RU"/>
              </w:rPr>
              <w:t>03</w:t>
            </w:r>
          </w:p>
        </w:tc>
        <w:tc>
          <w:tcPr>
            <w:tcW w:w="2295" w:type="dxa"/>
            <w:tcBorders>
              <w:top w:val="nil"/>
              <w:left w:val="nil"/>
              <w:bottom w:val="single" w:sz="4" w:space="0" w:color="auto"/>
              <w:right w:val="single" w:sz="4" w:space="0" w:color="auto"/>
            </w:tcBorders>
            <w:shd w:val="clear" w:color="auto" w:fill="auto"/>
            <w:vAlign w:val="bottom"/>
            <w:hideMark/>
          </w:tcPr>
          <w:p w14:paraId="1AEE9C32" w14:textId="77777777" w:rsidR="00D019B7" w:rsidRPr="00D019B7" w:rsidRDefault="00D019B7" w:rsidP="00D019B7">
            <w:pPr>
              <w:spacing w:after="0" w:line="240" w:lineRule="auto"/>
              <w:jc w:val="right"/>
              <w:rPr>
                <w:rFonts w:ascii="Times New Roman" w:eastAsia="Times New Roman" w:hAnsi="Times New Roman" w:cs="Times New Roman"/>
                <w:sz w:val="20"/>
                <w:szCs w:val="20"/>
                <w:lang w:eastAsia="ru-RU"/>
              </w:rPr>
            </w:pPr>
            <w:r w:rsidRPr="00D019B7">
              <w:rPr>
                <w:rFonts w:ascii="Times New Roman" w:eastAsia="Times New Roman" w:hAnsi="Times New Roman" w:cs="Times New Roman"/>
                <w:sz w:val="20"/>
                <w:szCs w:val="20"/>
                <w:lang w:eastAsia="ru-RU"/>
              </w:rPr>
              <w:t>413,6</w:t>
            </w:r>
          </w:p>
        </w:tc>
        <w:tc>
          <w:tcPr>
            <w:tcW w:w="236" w:type="dxa"/>
            <w:vAlign w:val="center"/>
            <w:hideMark/>
          </w:tcPr>
          <w:p w14:paraId="4EEAED73" w14:textId="77777777" w:rsidR="00D019B7" w:rsidRPr="00D019B7" w:rsidRDefault="00D019B7" w:rsidP="00D019B7">
            <w:pPr>
              <w:spacing w:after="0" w:line="240" w:lineRule="auto"/>
              <w:rPr>
                <w:rFonts w:ascii="Times New Roman" w:eastAsia="Times New Roman" w:hAnsi="Times New Roman" w:cs="Times New Roman"/>
                <w:sz w:val="20"/>
                <w:szCs w:val="20"/>
                <w:lang w:eastAsia="ru-RU"/>
              </w:rPr>
            </w:pPr>
          </w:p>
        </w:tc>
        <w:tc>
          <w:tcPr>
            <w:tcW w:w="222" w:type="dxa"/>
            <w:gridSpan w:val="2"/>
            <w:vAlign w:val="center"/>
            <w:hideMark/>
          </w:tcPr>
          <w:p w14:paraId="25A432F7" w14:textId="77777777" w:rsidR="00D019B7" w:rsidRPr="00D019B7" w:rsidRDefault="00D019B7" w:rsidP="00D019B7">
            <w:pPr>
              <w:spacing w:after="0" w:line="240" w:lineRule="auto"/>
              <w:rPr>
                <w:rFonts w:ascii="Times New Roman" w:eastAsia="Times New Roman" w:hAnsi="Times New Roman" w:cs="Times New Roman"/>
                <w:sz w:val="20"/>
                <w:szCs w:val="20"/>
                <w:lang w:eastAsia="ru-RU"/>
              </w:rPr>
            </w:pPr>
          </w:p>
        </w:tc>
      </w:tr>
      <w:tr w:rsidR="00D019B7" w:rsidRPr="00D019B7" w14:paraId="0AE004AE" w14:textId="77777777" w:rsidTr="008D4F24">
        <w:trPr>
          <w:trHeight w:val="70"/>
        </w:trPr>
        <w:tc>
          <w:tcPr>
            <w:tcW w:w="8229" w:type="dxa"/>
            <w:tcBorders>
              <w:top w:val="nil"/>
              <w:left w:val="single" w:sz="4" w:space="0" w:color="auto"/>
              <w:bottom w:val="single" w:sz="4" w:space="0" w:color="auto"/>
              <w:right w:val="single" w:sz="4" w:space="0" w:color="auto"/>
            </w:tcBorders>
            <w:shd w:val="clear" w:color="auto" w:fill="auto"/>
            <w:vAlign w:val="bottom"/>
            <w:hideMark/>
          </w:tcPr>
          <w:p w14:paraId="73FDCA96" w14:textId="77777777" w:rsidR="00D019B7" w:rsidRPr="00D019B7" w:rsidRDefault="00D019B7" w:rsidP="00D019B7">
            <w:pPr>
              <w:spacing w:after="0" w:line="240" w:lineRule="auto"/>
              <w:rPr>
                <w:rFonts w:ascii="Times New Roman" w:eastAsia="Times New Roman" w:hAnsi="Times New Roman" w:cs="Times New Roman"/>
                <w:b/>
                <w:bCs/>
                <w:sz w:val="20"/>
                <w:szCs w:val="20"/>
                <w:lang w:eastAsia="ru-RU"/>
              </w:rPr>
            </w:pPr>
            <w:r w:rsidRPr="00D019B7">
              <w:rPr>
                <w:rFonts w:ascii="Times New Roman" w:eastAsia="Times New Roman" w:hAnsi="Times New Roman" w:cs="Times New Roman"/>
                <w:b/>
                <w:bCs/>
                <w:sz w:val="20"/>
                <w:szCs w:val="20"/>
                <w:lang w:eastAsia="ru-RU"/>
              </w:rPr>
              <w:t>НАЦИОНАЛЬНАЯ БЕЗОПАСНОСТЬ И ПРАВООХРАНИТЕЛЬНАЯ ДЕЯТЕЛЬНОСТЬ</w:t>
            </w:r>
          </w:p>
        </w:tc>
        <w:tc>
          <w:tcPr>
            <w:tcW w:w="940" w:type="dxa"/>
            <w:tcBorders>
              <w:top w:val="nil"/>
              <w:left w:val="nil"/>
              <w:bottom w:val="single" w:sz="4" w:space="0" w:color="auto"/>
              <w:right w:val="single" w:sz="4" w:space="0" w:color="auto"/>
            </w:tcBorders>
            <w:shd w:val="clear" w:color="auto" w:fill="auto"/>
            <w:vAlign w:val="bottom"/>
            <w:hideMark/>
          </w:tcPr>
          <w:p w14:paraId="6A51C072" w14:textId="77777777" w:rsidR="00D019B7" w:rsidRPr="00D019B7" w:rsidRDefault="00D019B7" w:rsidP="00D019B7">
            <w:pPr>
              <w:spacing w:after="0" w:line="240" w:lineRule="auto"/>
              <w:jc w:val="center"/>
              <w:rPr>
                <w:rFonts w:ascii="Times New Roman" w:eastAsia="Times New Roman" w:hAnsi="Times New Roman" w:cs="Times New Roman"/>
                <w:b/>
                <w:bCs/>
                <w:sz w:val="20"/>
                <w:szCs w:val="20"/>
                <w:lang w:eastAsia="ru-RU"/>
              </w:rPr>
            </w:pPr>
            <w:r w:rsidRPr="00D019B7">
              <w:rPr>
                <w:rFonts w:ascii="Times New Roman" w:eastAsia="Times New Roman" w:hAnsi="Times New Roman" w:cs="Times New Roman"/>
                <w:b/>
                <w:bCs/>
                <w:sz w:val="20"/>
                <w:szCs w:val="20"/>
                <w:lang w:eastAsia="ru-RU"/>
              </w:rPr>
              <w:t>03</w:t>
            </w:r>
          </w:p>
        </w:tc>
        <w:tc>
          <w:tcPr>
            <w:tcW w:w="899" w:type="dxa"/>
            <w:tcBorders>
              <w:top w:val="nil"/>
              <w:left w:val="nil"/>
              <w:bottom w:val="single" w:sz="4" w:space="0" w:color="auto"/>
              <w:right w:val="single" w:sz="4" w:space="0" w:color="auto"/>
            </w:tcBorders>
            <w:shd w:val="clear" w:color="auto" w:fill="auto"/>
            <w:vAlign w:val="bottom"/>
            <w:hideMark/>
          </w:tcPr>
          <w:p w14:paraId="5D50BB3D" w14:textId="77777777" w:rsidR="00D019B7" w:rsidRPr="00D019B7" w:rsidRDefault="00D019B7" w:rsidP="00D019B7">
            <w:pPr>
              <w:spacing w:after="0" w:line="240" w:lineRule="auto"/>
              <w:jc w:val="center"/>
              <w:rPr>
                <w:rFonts w:ascii="Times New Roman" w:eastAsia="Times New Roman" w:hAnsi="Times New Roman" w:cs="Times New Roman"/>
                <w:b/>
                <w:bCs/>
                <w:sz w:val="20"/>
                <w:szCs w:val="20"/>
                <w:lang w:eastAsia="ru-RU"/>
              </w:rPr>
            </w:pPr>
            <w:r w:rsidRPr="00D019B7">
              <w:rPr>
                <w:rFonts w:ascii="Times New Roman" w:eastAsia="Times New Roman" w:hAnsi="Times New Roman" w:cs="Times New Roman"/>
                <w:b/>
                <w:bCs/>
                <w:sz w:val="20"/>
                <w:szCs w:val="20"/>
                <w:lang w:eastAsia="ru-RU"/>
              </w:rPr>
              <w:t> </w:t>
            </w:r>
          </w:p>
        </w:tc>
        <w:tc>
          <w:tcPr>
            <w:tcW w:w="2295" w:type="dxa"/>
            <w:tcBorders>
              <w:top w:val="nil"/>
              <w:left w:val="nil"/>
              <w:bottom w:val="single" w:sz="4" w:space="0" w:color="auto"/>
              <w:right w:val="single" w:sz="4" w:space="0" w:color="auto"/>
            </w:tcBorders>
            <w:shd w:val="clear" w:color="auto" w:fill="auto"/>
            <w:vAlign w:val="bottom"/>
            <w:hideMark/>
          </w:tcPr>
          <w:p w14:paraId="7D2C0D97" w14:textId="77777777" w:rsidR="00D019B7" w:rsidRPr="00D019B7" w:rsidRDefault="00D019B7" w:rsidP="00D019B7">
            <w:pPr>
              <w:spacing w:after="0" w:line="240" w:lineRule="auto"/>
              <w:jc w:val="right"/>
              <w:rPr>
                <w:rFonts w:ascii="Times New Roman" w:eastAsia="Times New Roman" w:hAnsi="Times New Roman" w:cs="Times New Roman"/>
                <w:b/>
                <w:bCs/>
                <w:sz w:val="20"/>
                <w:szCs w:val="20"/>
                <w:lang w:eastAsia="ru-RU"/>
              </w:rPr>
            </w:pPr>
            <w:r w:rsidRPr="00D019B7">
              <w:rPr>
                <w:rFonts w:ascii="Times New Roman" w:eastAsia="Times New Roman" w:hAnsi="Times New Roman" w:cs="Times New Roman"/>
                <w:b/>
                <w:bCs/>
                <w:sz w:val="20"/>
                <w:szCs w:val="20"/>
                <w:lang w:eastAsia="ru-RU"/>
              </w:rPr>
              <w:t>251,4</w:t>
            </w:r>
          </w:p>
        </w:tc>
        <w:tc>
          <w:tcPr>
            <w:tcW w:w="236" w:type="dxa"/>
            <w:vAlign w:val="center"/>
            <w:hideMark/>
          </w:tcPr>
          <w:p w14:paraId="1E12526B" w14:textId="77777777" w:rsidR="00D019B7" w:rsidRPr="00D019B7" w:rsidRDefault="00D019B7" w:rsidP="00D019B7">
            <w:pPr>
              <w:spacing w:after="0" w:line="240" w:lineRule="auto"/>
              <w:rPr>
                <w:rFonts w:ascii="Times New Roman" w:eastAsia="Times New Roman" w:hAnsi="Times New Roman" w:cs="Times New Roman"/>
                <w:sz w:val="20"/>
                <w:szCs w:val="20"/>
                <w:lang w:eastAsia="ru-RU"/>
              </w:rPr>
            </w:pPr>
          </w:p>
        </w:tc>
        <w:tc>
          <w:tcPr>
            <w:tcW w:w="222" w:type="dxa"/>
            <w:gridSpan w:val="2"/>
            <w:vAlign w:val="center"/>
            <w:hideMark/>
          </w:tcPr>
          <w:p w14:paraId="3FF09063" w14:textId="77777777" w:rsidR="00D019B7" w:rsidRPr="00D019B7" w:rsidRDefault="00D019B7" w:rsidP="00D019B7">
            <w:pPr>
              <w:spacing w:after="0" w:line="240" w:lineRule="auto"/>
              <w:rPr>
                <w:rFonts w:ascii="Times New Roman" w:eastAsia="Times New Roman" w:hAnsi="Times New Roman" w:cs="Times New Roman"/>
                <w:sz w:val="20"/>
                <w:szCs w:val="20"/>
                <w:lang w:eastAsia="ru-RU"/>
              </w:rPr>
            </w:pPr>
          </w:p>
        </w:tc>
      </w:tr>
      <w:tr w:rsidR="00D019B7" w:rsidRPr="00D019B7" w14:paraId="523BAED8" w14:textId="77777777" w:rsidTr="008D4F24">
        <w:trPr>
          <w:trHeight w:val="70"/>
        </w:trPr>
        <w:tc>
          <w:tcPr>
            <w:tcW w:w="8229" w:type="dxa"/>
            <w:tcBorders>
              <w:top w:val="single" w:sz="4" w:space="0" w:color="auto"/>
              <w:left w:val="nil"/>
              <w:bottom w:val="single" w:sz="4" w:space="0" w:color="auto"/>
              <w:right w:val="nil"/>
            </w:tcBorders>
            <w:shd w:val="clear" w:color="auto" w:fill="auto"/>
            <w:vAlign w:val="bottom"/>
            <w:hideMark/>
          </w:tcPr>
          <w:p w14:paraId="4F202B1A" w14:textId="77777777" w:rsidR="00D019B7" w:rsidRPr="00D019B7" w:rsidRDefault="00D019B7" w:rsidP="00D019B7">
            <w:pPr>
              <w:spacing w:after="0" w:line="240" w:lineRule="auto"/>
              <w:rPr>
                <w:rFonts w:ascii="Times New Roman" w:eastAsia="Times New Roman" w:hAnsi="Times New Roman" w:cs="Times New Roman"/>
                <w:sz w:val="20"/>
                <w:szCs w:val="20"/>
                <w:lang w:eastAsia="ru-RU"/>
              </w:rPr>
            </w:pPr>
            <w:r w:rsidRPr="00D019B7">
              <w:rPr>
                <w:rFonts w:ascii="Times New Roman" w:eastAsia="Times New Roman" w:hAnsi="Times New Roman" w:cs="Times New Roman"/>
                <w:sz w:val="20"/>
                <w:szCs w:val="20"/>
                <w:lang w:eastAsia="ru-RU"/>
              </w:rPr>
              <w:t>Обеспечение пожарной безопасности</w:t>
            </w:r>
          </w:p>
        </w:tc>
        <w:tc>
          <w:tcPr>
            <w:tcW w:w="940" w:type="dxa"/>
            <w:tcBorders>
              <w:top w:val="nil"/>
              <w:left w:val="single" w:sz="4" w:space="0" w:color="auto"/>
              <w:bottom w:val="single" w:sz="4" w:space="0" w:color="auto"/>
              <w:right w:val="single" w:sz="4" w:space="0" w:color="auto"/>
            </w:tcBorders>
            <w:shd w:val="clear" w:color="auto" w:fill="auto"/>
            <w:vAlign w:val="bottom"/>
            <w:hideMark/>
          </w:tcPr>
          <w:p w14:paraId="20225E83" w14:textId="77777777" w:rsidR="00D019B7" w:rsidRPr="00D019B7" w:rsidRDefault="00D019B7" w:rsidP="00D019B7">
            <w:pPr>
              <w:spacing w:after="0" w:line="240" w:lineRule="auto"/>
              <w:jc w:val="center"/>
              <w:rPr>
                <w:rFonts w:ascii="Times New Roman" w:eastAsia="Times New Roman" w:hAnsi="Times New Roman" w:cs="Times New Roman"/>
                <w:sz w:val="20"/>
                <w:szCs w:val="20"/>
                <w:lang w:eastAsia="ru-RU"/>
              </w:rPr>
            </w:pPr>
            <w:r w:rsidRPr="00D019B7">
              <w:rPr>
                <w:rFonts w:ascii="Times New Roman" w:eastAsia="Times New Roman" w:hAnsi="Times New Roman" w:cs="Times New Roman"/>
                <w:sz w:val="20"/>
                <w:szCs w:val="20"/>
                <w:lang w:eastAsia="ru-RU"/>
              </w:rPr>
              <w:t>03</w:t>
            </w:r>
          </w:p>
        </w:tc>
        <w:tc>
          <w:tcPr>
            <w:tcW w:w="899" w:type="dxa"/>
            <w:tcBorders>
              <w:top w:val="nil"/>
              <w:left w:val="nil"/>
              <w:bottom w:val="single" w:sz="4" w:space="0" w:color="auto"/>
              <w:right w:val="single" w:sz="4" w:space="0" w:color="auto"/>
            </w:tcBorders>
            <w:shd w:val="clear" w:color="auto" w:fill="auto"/>
            <w:vAlign w:val="bottom"/>
            <w:hideMark/>
          </w:tcPr>
          <w:p w14:paraId="619087CD" w14:textId="77777777" w:rsidR="00D019B7" w:rsidRPr="00D019B7" w:rsidRDefault="00D019B7" w:rsidP="00D019B7">
            <w:pPr>
              <w:spacing w:after="0" w:line="240" w:lineRule="auto"/>
              <w:jc w:val="center"/>
              <w:rPr>
                <w:rFonts w:ascii="Times New Roman" w:eastAsia="Times New Roman" w:hAnsi="Times New Roman" w:cs="Times New Roman"/>
                <w:sz w:val="20"/>
                <w:szCs w:val="20"/>
                <w:lang w:eastAsia="ru-RU"/>
              </w:rPr>
            </w:pPr>
            <w:r w:rsidRPr="00D019B7">
              <w:rPr>
                <w:rFonts w:ascii="Times New Roman" w:eastAsia="Times New Roman" w:hAnsi="Times New Roman" w:cs="Times New Roman"/>
                <w:sz w:val="20"/>
                <w:szCs w:val="20"/>
                <w:lang w:eastAsia="ru-RU"/>
              </w:rPr>
              <w:t>10</w:t>
            </w:r>
          </w:p>
        </w:tc>
        <w:tc>
          <w:tcPr>
            <w:tcW w:w="2295" w:type="dxa"/>
            <w:tcBorders>
              <w:top w:val="nil"/>
              <w:left w:val="nil"/>
              <w:bottom w:val="single" w:sz="4" w:space="0" w:color="auto"/>
              <w:right w:val="single" w:sz="4" w:space="0" w:color="auto"/>
            </w:tcBorders>
            <w:shd w:val="clear" w:color="auto" w:fill="auto"/>
            <w:vAlign w:val="bottom"/>
            <w:hideMark/>
          </w:tcPr>
          <w:p w14:paraId="00B6B6DE" w14:textId="77777777" w:rsidR="00D019B7" w:rsidRPr="00D019B7" w:rsidRDefault="00D019B7" w:rsidP="00D019B7">
            <w:pPr>
              <w:spacing w:after="0" w:line="240" w:lineRule="auto"/>
              <w:jc w:val="right"/>
              <w:rPr>
                <w:rFonts w:ascii="Times New Roman" w:eastAsia="Times New Roman" w:hAnsi="Times New Roman" w:cs="Times New Roman"/>
                <w:sz w:val="20"/>
                <w:szCs w:val="20"/>
                <w:lang w:eastAsia="ru-RU"/>
              </w:rPr>
            </w:pPr>
            <w:r w:rsidRPr="00D019B7">
              <w:rPr>
                <w:rFonts w:ascii="Times New Roman" w:eastAsia="Times New Roman" w:hAnsi="Times New Roman" w:cs="Times New Roman"/>
                <w:sz w:val="20"/>
                <w:szCs w:val="20"/>
                <w:lang w:eastAsia="ru-RU"/>
              </w:rPr>
              <w:t>251,4</w:t>
            </w:r>
          </w:p>
        </w:tc>
        <w:tc>
          <w:tcPr>
            <w:tcW w:w="236" w:type="dxa"/>
            <w:vAlign w:val="center"/>
            <w:hideMark/>
          </w:tcPr>
          <w:p w14:paraId="7C920BA1" w14:textId="77777777" w:rsidR="00D019B7" w:rsidRPr="00D019B7" w:rsidRDefault="00D019B7" w:rsidP="00D019B7">
            <w:pPr>
              <w:spacing w:after="0" w:line="240" w:lineRule="auto"/>
              <w:rPr>
                <w:rFonts w:ascii="Times New Roman" w:eastAsia="Times New Roman" w:hAnsi="Times New Roman" w:cs="Times New Roman"/>
                <w:sz w:val="20"/>
                <w:szCs w:val="20"/>
                <w:lang w:eastAsia="ru-RU"/>
              </w:rPr>
            </w:pPr>
          </w:p>
        </w:tc>
        <w:tc>
          <w:tcPr>
            <w:tcW w:w="222" w:type="dxa"/>
            <w:gridSpan w:val="2"/>
            <w:vAlign w:val="center"/>
            <w:hideMark/>
          </w:tcPr>
          <w:p w14:paraId="09D52D68" w14:textId="77777777" w:rsidR="00D019B7" w:rsidRPr="00D019B7" w:rsidRDefault="00D019B7" w:rsidP="00D019B7">
            <w:pPr>
              <w:spacing w:after="0" w:line="240" w:lineRule="auto"/>
              <w:rPr>
                <w:rFonts w:ascii="Times New Roman" w:eastAsia="Times New Roman" w:hAnsi="Times New Roman" w:cs="Times New Roman"/>
                <w:sz w:val="20"/>
                <w:szCs w:val="20"/>
                <w:lang w:eastAsia="ru-RU"/>
              </w:rPr>
            </w:pPr>
          </w:p>
        </w:tc>
      </w:tr>
      <w:tr w:rsidR="00D019B7" w:rsidRPr="00D019B7" w14:paraId="753055E6" w14:textId="77777777" w:rsidTr="008D4F24">
        <w:trPr>
          <w:trHeight w:val="315"/>
        </w:trPr>
        <w:tc>
          <w:tcPr>
            <w:tcW w:w="8229" w:type="dxa"/>
            <w:tcBorders>
              <w:top w:val="nil"/>
              <w:left w:val="nil"/>
              <w:bottom w:val="nil"/>
              <w:right w:val="nil"/>
            </w:tcBorders>
            <w:shd w:val="clear" w:color="auto" w:fill="auto"/>
            <w:vAlign w:val="bottom"/>
            <w:hideMark/>
          </w:tcPr>
          <w:p w14:paraId="56AF79EC" w14:textId="77777777" w:rsidR="00D019B7" w:rsidRPr="00D019B7" w:rsidRDefault="00D019B7" w:rsidP="00D019B7">
            <w:pPr>
              <w:spacing w:after="0" w:line="240" w:lineRule="auto"/>
              <w:rPr>
                <w:rFonts w:ascii="Times New Roman" w:eastAsia="Times New Roman" w:hAnsi="Times New Roman" w:cs="Times New Roman"/>
                <w:b/>
                <w:bCs/>
                <w:sz w:val="20"/>
                <w:szCs w:val="20"/>
                <w:lang w:eastAsia="ru-RU"/>
              </w:rPr>
            </w:pPr>
            <w:r w:rsidRPr="00D019B7">
              <w:rPr>
                <w:rFonts w:ascii="Times New Roman" w:eastAsia="Times New Roman" w:hAnsi="Times New Roman" w:cs="Times New Roman"/>
                <w:b/>
                <w:bCs/>
                <w:sz w:val="20"/>
                <w:szCs w:val="20"/>
                <w:lang w:eastAsia="ru-RU"/>
              </w:rPr>
              <w:t>НАЦИОНАЛЬНАЯ ЭКОНОМИКА</w:t>
            </w:r>
          </w:p>
        </w:tc>
        <w:tc>
          <w:tcPr>
            <w:tcW w:w="940" w:type="dxa"/>
            <w:tcBorders>
              <w:top w:val="nil"/>
              <w:left w:val="single" w:sz="4" w:space="0" w:color="auto"/>
              <w:bottom w:val="single" w:sz="4" w:space="0" w:color="auto"/>
              <w:right w:val="single" w:sz="4" w:space="0" w:color="auto"/>
            </w:tcBorders>
            <w:shd w:val="clear" w:color="auto" w:fill="auto"/>
            <w:vAlign w:val="bottom"/>
            <w:hideMark/>
          </w:tcPr>
          <w:p w14:paraId="24E52A54" w14:textId="77777777" w:rsidR="00D019B7" w:rsidRPr="00D019B7" w:rsidRDefault="00D019B7" w:rsidP="00D019B7">
            <w:pPr>
              <w:spacing w:after="0" w:line="240" w:lineRule="auto"/>
              <w:jc w:val="center"/>
              <w:rPr>
                <w:rFonts w:ascii="Times New Roman" w:eastAsia="Times New Roman" w:hAnsi="Times New Roman" w:cs="Times New Roman"/>
                <w:b/>
                <w:bCs/>
                <w:sz w:val="20"/>
                <w:szCs w:val="20"/>
                <w:lang w:eastAsia="ru-RU"/>
              </w:rPr>
            </w:pPr>
            <w:r w:rsidRPr="00D019B7">
              <w:rPr>
                <w:rFonts w:ascii="Times New Roman" w:eastAsia="Times New Roman" w:hAnsi="Times New Roman" w:cs="Times New Roman"/>
                <w:b/>
                <w:bCs/>
                <w:sz w:val="20"/>
                <w:szCs w:val="20"/>
                <w:lang w:eastAsia="ru-RU"/>
              </w:rPr>
              <w:t>04</w:t>
            </w:r>
          </w:p>
        </w:tc>
        <w:tc>
          <w:tcPr>
            <w:tcW w:w="899" w:type="dxa"/>
            <w:tcBorders>
              <w:top w:val="nil"/>
              <w:left w:val="nil"/>
              <w:bottom w:val="single" w:sz="4" w:space="0" w:color="auto"/>
              <w:right w:val="single" w:sz="4" w:space="0" w:color="auto"/>
            </w:tcBorders>
            <w:shd w:val="clear" w:color="auto" w:fill="auto"/>
            <w:vAlign w:val="bottom"/>
            <w:hideMark/>
          </w:tcPr>
          <w:p w14:paraId="069598F5" w14:textId="77777777" w:rsidR="00D019B7" w:rsidRPr="00D019B7" w:rsidRDefault="00D019B7" w:rsidP="00D019B7">
            <w:pPr>
              <w:spacing w:after="0" w:line="240" w:lineRule="auto"/>
              <w:jc w:val="center"/>
              <w:rPr>
                <w:rFonts w:ascii="Times New Roman" w:eastAsia="Times New Roman" w:hAnsi="Times New Roman" w:cs="Times New Roman"/>
                <w:sz w:val="20"/>
                <w:szCs w:val="20"/>
                <w:lang w:eastAsia="ru-RU"/>
              </w:rPr>
            </w:pPr>
            <w:r w:rsidRPr="00D019B7">
              <w:rPr>
                <w:rFonts w:ascii="Times New Roman" w:eastAsia="Times New Roman" w:hAnsi="Times New Roman" w:cs="Times New Roman"/>
                <w:sz w:val="20"/>
                <w:szCs w:val="20"/>
                <w:lang w:eastAsia="ru-RU"/>
              </w:rPr>
              <w:t> </w:t>
            </w:r>
          </w:p>
        </w:tc>
        <w:tc>
          <w:tcPr>
            <w:tcW w:w="2295" w:type="dxa"/>
            <w:tcBorders>
              <w:top w:val="nil"/>
              <w:left w:val="nil"/>
              <w:bottom w:val="single" w:sz="4" w:space="0" w:color="auto"/>
              <w:right w:val="single" w:sz="4" w:space="0" w:color="auto"/>
            </w:tcBorders>
            <w:shd w:val="clear" w:color="auto" w:fill="auto"/>
            <w:vAlign w:val="bottom"/>
            <w:hideMark/>
          </w:tcPr>
          <w:p w14:paraId="3419AA93" w14:textId="77777777" w:rsidR="00D019B7" w:rsidRPr="00D019B7" w:rsidRDefault="00D019B7" w:rsidP="00D019B7">
            <w:pPr>
              <w:spacing w:after="0" w:line="240" w:lineRule="auto"/>
              <w:jc w:val="right"/>
              <w:rPr>
                <w:rFonts w:ascii="Times New Roman" w:eastAsia="Times New Roman" w:hAnsi="Times New Roman" w:cs="Times New Roman"/>
                <w:b/>
                <w:bCs/>
                <w:sz w:val="20"/>
                <w:szCs w:val="20"/>
                <w:lang w:eastAsia="ru-RU"/>
              </w:rPr>
            </w:pPr>
            <w:r w:rsidRPr="00D019B7">
              <w:rPr>
                <w:rFonts w:ascii="Times New Roman" w:eastAsia="Times New Roman" w:hAnsi="Times New Roman" w:cs="Times New Roman"/>
                <w:b/>
                <w:bCs/>
                <w:sz w:val="20"/>
                <w:szCs w:val="20"/>
                <w:lang w:eastAsia="ru-RU"/>
              </w:rPr>
              <w:t>2 698,2</w:t>
            </w:r>
          </w:p>
        </w:tc>
        <w:tc>
          <w:tcPr>
            <w:tcW w:w="236" w:type="dxa"/>
            <w:vAlign w:val="center"/>
            <w:hideMark/>
          </w:tcPr>
          <w:p w14:paraId="57B18C63" w14:textId="77777777" w:rsidR="00D019B7" w:rsidRPr="00D019B7" w:rsidRDefault="00D019B7" w:rsidP="00D019B7">
            <w:pPr>
              <w:spacing w:after="0" w:line="240" w:lineRule="auto"/>
              <w:rPr>
                <w:rFonts w:ascii="Times New Roman" w:eastAsia="Times New Roman" w:hAnsi="Times New Roman" w:cs="Times New Roman"/>
                <w:sz w:val="20"/>
                <w:szCs w:val="20"/>
                <w:lang w:eastAsia="ru-RU"/>
              </w:rPr>
            </w:pPr>
          </w:p>
        </w:tc>
        <w:tc>
          <w:tcPr>
            <w:tcW w:w="222" w:type="dxa"/>
            <w:gridSpan w:val="2"/>
            <w:vAlign w:val="center"/>
            <w:hideMark/>
          </w:tcPr>
          <w:p w14:paraId="51639AA4" w14:textId="77777777" w:rsidR="00D019B7" w:rsidRPr="00D019B7" w:rsidRDefault="00D019B7" w:rsidP="00D019B7">
            <w:pPr>
              <w:spacing w:after="0" w:line="240" w:lineRule="auto"/>
              <w:rPr>
                <w:rFonts w:ascii="Times New Roman" w:eastAsia="Times New Roman" w:hAnsi="Times New Roman" w:cs="Times New Roman"/>
                <w:sz w:val="20"/>
                <w:szCs w:val="20"/>
                <w:lang w:eastAsia="ru-RU"/>
              </w:rPr>
            </w:pPr>
          </w:p>
        </w:tc>
      </w:tr>
      <w:tr w:rsidR="00D019B7" w:rsidRPr="00D019B7" w14:paraId="36BFE9BF" w14:textId="77777777" w:rsidTr="008D4F24">
        <w:trPr>
          <w:trHeight w:val="70"/>
        </w:trPr>
        <w:tc>
          <w:tcPr>
            <w:tcW w:w="8229"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A5C4DF7" w14:textId="77777777" w:rsidR="00D019B7" w:rsidRPr="00D019B7" w:rsidRDefault="00D019B7" w:rsidP="00D019B7">
            <w:pPr>
              <w:spacing w:after="0" w:line="240" w:lineRule="auto"/>
              <w:rPr>
                <w:rFonts w:ascii="Times New Roman" w:eastAsia="Times New Roman" w:hAnsi="Times New Roman" w:cs="Times New Roman"/>
                <w:sz w:val="20"/>
                <w:szCs w:val="20"/>
                <w:lang w:eastAsia="ru-RU"/>
              </w:rPr>
            </w:pPr>
            <w:r w:rsidRPr="00D019B7">
              <w:rPr>
                <w:rFonts w:ascii="Times New Roman" w:eastAsia="Times New Roman" w:hAnsi="Times New Roman" w:cs="Times New Roman"/>
                <w:sz w:val="20"/>
                <w:szCs w:val="20"/>
                <w:lang w:eastAsia="ru-RU"/>
              </w:rPr>
              <w:t>Дорожное хозяйство (дорожные фонды)</w:t>
            </w:r>
          </w:p>
        </w:tc>
        <w:tc>
          <w:tcPr>
            <w:tcW w:w="940" w:type="dxa"/>
            <w:tcBorders>
              <w:top w:val="nil"/>
              <w:left w:val="nil"/>
              <w:bottom w:val="single" w:sz="4" w:space="0" w:color="auto"/>
              <w:right w:val="single" w:sz="4" w:space="0" w:color="auto"/>
            </w:tcBorders>
            <w:shd w:val="clear" w:color="auto" w:fill="auto"/>
            <w:vAlign w:val="bottom"/>
            <w:hideMark/>
          </w:tcPr>
          <w:p w14:paraId="2227EED9" w14:textId="77777777" w:rsidR="00D019B7" w:rsidRPr="00D019B7" w:rsidRDefault="00D019B7" w:rsidP="00D019B7">
            <w:pPr>
              <w:spacing w:after="0" w:line="240" w:lineRule="auto"/>
              <w:jc w:val="center"/>
              <w:rPr>
                <w:rFonts w:ascii="Times New Roman" w:eastAsia="Times New Roman" w:hAnsi="Times New Roman" w:cs="Times New Roman"/>
                <w:sz w:val="20"/>
                <w:szCs w:val="20"/>
                <w:lang w:eastAsia="ru-RU"/>
              </w:rPr>
            </w:pPr>
            <w:r w:rsidRPr="00D019B7">
              <w:rPr>
                <w:rFonts w:ascii="Times New Roman" w:eastAsia="Times New Roman" w:hAnsi="Times New Roman" w:cs="Times New Roman"/>
                <w:sz w:val="20"/>
                <w:szCs w:val="20"/>
                <w:lang w:eastAsia="ru-RU"/>
              </w:rPr>
              <w:t>04</w:t>
            </w:r>
          </w:p>
        </w:tc>
        <w:tc>
          <w:tcPr>
            <w:tcW w:w="899" w:type="dxa"/>
            <w:tcBorders>
              <w:top w:val="nil"/>
              <w:left w:val="nil"/>
              <w:bottom w:val="single" w:sz="4" w:space="0" w:color="auto"/>
              <w:right w:val="single" w:sz="4" w:space="0" w:color="auto"/>
            </w:tcBorders>
            <w:shd w:val="clear" w:color="auto" w:fill="auto"/>
            <w:vAlign w:val="bottom"/>
            <w:hideMark/>
          </w:tcPr>
          <w:p w14:paraId="7102C6CF" w14:textId="77777777" w:rsidR="00D019B7" w:rsidRPr="00D019B7" w:rsidRDefault="00D019B7" w:rsidP="00D019B7">
            <w:pPr>
              <w:spacing w:after="0" w:line="240" w:lineRule="auto"/>
              <w:jc w:val="center"/>
              <w:rPr>
                <w:rFonts w:ascii="Times New Roman" w:eastAsia="Times New Roman" w:hAnsi="Times New Roman" w:cs="Times New Roman"/>
                <w:sz w:val="20"/>
                <w:szCs w:val="20"/>
                <w:lang w:eastAsia="ru-RU"/>
              </w:rPr>
            </w:pPr>
            <w:r w:rsidRPr="00D019B7">
              <w:rPr>
                <w:rFonts w:ascii="Times New Roman" w:eastAsia="Times New Roman" w:hAnsi="Times New Roman" w:cs="Times New Roman"/>
                <w:sz w:val="20"/>
                <w:szCs w:val="20"/>
                <w:lang w:eastAsia="ru-RU"/>
              </w:rPr>
              <w:t>09</w:t>
            </w:r>
          </w:p>
        </w:tc>
        <w:tc>
          <w:tcPr>
            <w:tcW w:w="2295" w:type="dxa"/>
            <w:tcBorders>
              <w:top w:val="nil"/>
              <w:left w:val="nil"/>
              <w:bottom w:val="single" w:sz="4" w:space="0" w:color="auto"/>
              <w:right w:val="single" w:sz="4" w:space="0" w:color="auto"/>
            </w:tcBorders>
            <w:shd w:val="clear" w:color="auto" w:fill="auto"/>
            <w:vAlign w:val="bottom"/>
            <w:hideMark/>
          </w:tcPr>
          <w:p w14:paraId="1291D416" w14:textId="77777777" w:rsidR="00D019B7" w:rsidRPr="00D019B7" w:rsidRDefault="00D019B7" w:rsidP="00D019B7">
            <w:pPr>
              <w:spacing w:after="0" w:line="240" w:lineRule="auto"/>
              <w:jc w:val="right"/>
              <w:rPr>
                <w:rFonts w:ascii="Times New Roman" w:eastAsia="Times New Roman" w:hAnsi="Times New Roman" w:cs="Times New Roman"/>
                <w:sz w:val="20"/>
                <w:szCs w:val="20"/>
                <w:lang w:eastAsia="ru-RU"/>
              </w:rPr>
            </w:pPr>
            <w:r w:rsidRPr="00D019B7">
              <w:rPr>
                <w:rFonts w:ascii="Times New Roman" w:eastAsia="Times New Roman" w:hAnsi="Times New Roman" w:cs="Times New Roman"/>
                <w:sz w:val="20"/>
                <w:szCs w:val="20"/>
                <w:lang w:eastAsia="ru-RU"/>
              </w:rPr>
              <w:t>2 668,2</w:t>
            </w:r>
          </w:p>
        </w:tc>
        <w:tc>
          <w:tcPr>
            <w:tcW w:w="236" w:type="dxa"/>
            <w:vAlign w:val="center"/>
            <w:hideMark/>
          </w:tcPr>
          <w:p w14:paraId="7F81FE38" w14:textId="77777777" w:rsidR="00D019B7" w:rsidRPr="00D019B7" w:rsidRDefault="00D019B7" w:rsidP="00D019B7">
            <w:pPr>
              <w:spacing w:after="0" w:line="240" w:lineRule="auto"/>
              <w:rPr>
                <w:rFonts w:ascii="Times New Roman" w:eastAsia="Times New Roman" w:hAnsi="Times New Roman" w:cs="Times New Roman"/>
                <w:sz w:val="20"/>
                <w:szCs w:val="20"/>
                <w:lang w:eastAsia="ru-RU"/>
              </w:rPr>
            </w:pPr>
          </w:p>
        </w:tc>
        <w:tc>
          <w:tcPr>
            <w:tcW w:w="222" w:type="dxa"/>
            <w:gridSpan w:val="2"/>
            <w:vAlign w:val="center"/>
            <w:hideMark/>
          </w:tcPr>
          <w:p w14:paraId="3902AD52" w14:textId="77777777" w:rsidR="00D019B7" w:rsidRPr="00D019B7" w:rsidRDefault="00D019B7" w:rsidP="00D019B7">
            <w:pPr>
              <w:spacing w:after="0" w:line="240" w:lineRule="auto"/>
              <w:rPr>
                <w:rFonts w:ascii="Times New Roman" w:eastAsia="Times New Roman" w:hAnsi="Times New Roman" w:cs="Times New Roman"/>
                <w:sz w:val="20"/>
                <w:szCs w:val="20"/>
                <w:lang w:eastAsia="ru-RU"/>
              </w:rPr>
            </w:pPr>
          </w:p>
        </w:tc>
      </w:tr>
      <w:tr w:rsidR="00D019B7" w:rsidRPr="00D019B7" w14:paraId="5358345C" w14:textId="77777777" w:rsidTr="008D4F24">
        <w:trPr>
          <w:trHeight w:val="70"/>
        </w:trPr>
        <w:tc>
          <w:tcPr>
            <w:tcW w:w="8229" w:type="dxa"/>
            <w:tcBorders>
              <w:top w:val="nil"/>
              <w:left w:val="single" w:sz="4" w:space="0" w:color="auto"/>
              <w:bottom w:val="single" w:sz="4" w:space="0" w:color="auto"/>
              <w:right w:val="single" w:sz="4" w:space="0" w:color="auto"/>
            </w:tcBorders>
            <w:shd w:val="clear" w:color="auto" w:fill="auto"/>
            <w:vAlign w:val="bottom"/>
            <w:hideMark/>
          </w:tcPr>
          <w:p w14:paraId="7B771EBF" w14:textId="77777777" w:rsidR="00D019B7" w:rsidRPr="00D019B7" w:rsidRDefault="00D019B7" w:rsidP="00D019B7">
            <w:pPr>
              <w:spacing w:after="0" w:line="240" w:lineRule="auto"/>
              <w:rPr>
                <w:rFonts w:ascii="Times New Roman" w:eastAsia="Times New Roman" w:hAnsi="Times New Roman" w:cs="Times New Roman"/>
                <w:sz w:val="20"/>
                <w:szCs w:val="20"/>
                <w:lang w:eastAsia="ru-RU"/>
              </w:rPr>
            </w:pPr>
            <w:r w:rsidRPr="00D019B7">
              <w:rPr>
                <w:rFonts w:ascii="Times New Roman" w:eastAsia="Times New Roman" w:hAnsi="Times New Roman" w:cs="Times New Roman"/>
                <w:sz w:val="20"/>
                <w:szCs w:val="20"/>
                <w:lang w:eastAsia="ru-RU"/>
              </w:rPr>
              <w:t>Другие  вопросы в области национальной экономики</w:t>
            </w:r>
          </w:p>
        </w:tc>
        <w:tc>
          <w:tcPr>
            <w:tcW w:w="940" w:type="dxa"/>
            <w:tcBorders>
              <w:top w:val="nil"/>
              <w:left w:val="nil"/>
              <w:bottom w:val="single" w:sz="4" w:space="0" w:color="auto"/>
              <w:right w:val="single" w:sz="4" w:space="0" w:color="auto"/>
            </w:tcBorders>
            <w:shd w:val="clear" w:color="auto" w:fill="auto"/>
            <w:vAlign w:val="bottom"/>
            <w:hideMark/>
          </w:tcPr>
          <w:p w14:paraId="23E387D7" w14:textId="77777777" w:rsidR="00D019B7" w:rsidRPr="00D019B7" w:rsidRDefault="00D019B7" w:rsidP="00D019B7">
            <w:pPr>
              <w:spacing w:after="0" w:line="240" w:lineRule="auto"/>
              <w:jc w:val="center"/>
              <w:rPr>
                <w:rFonts w:ascii="Times New Roman" w:eastAsia="Times New Roman" w:hAnsi="Times New Roman" w:cs="Times New Roman"/>
                <w:sz w:val="20"/>
                <w:szCs w:val="20"/>
                <w:lang w:eastAsia="ru-RU"/>
              </w:rPr>
            </w:pPr>
            <w:r w:rsidRPr="00D019B7">
              <w:rPr>
                <w:rFonts w:ascii="Times New Roman" w:eastAsia="Times New Roman" w:hAnsi="Times New Roman" w:cs="Times New Roman"/>
                <w:sz w:val="20"/>
                <w:szCs w:val="20"/>
                <w:lang w:eastAsia="ru-RU"/>
              </w:rPr>
              <w:t>04</w:t>
            </w:r>
          </w:p>
        </w:tc>
        <w:tc>
          <w:tcPr>
            <w:tcW w:w="899" w:type="dxa"/>
            <w:tcBorders>
              <w:top w:val="nil"/>
              <w:left w:val="nil"/>
              <w:bottom w:val="single" w:sz="4" w:space="0" w:color="auto"/>
              <w:right w:val="single" w:sz="4" w:space="0" w:color="auto"/>
            </w:tcBorders>
            <w:shd w:val="clear" w:color="auto" w:fill="auto"/>
            <w:vAlign w:val="bottom"/>
            <w:hideMark/>
          </w:tcPr>
          <w:p w14:paraId="6ADEFFB8" w14:textId="77777777" w:rsidR="00D019B7" w:rsidRPr="00D019B7" w:rsidRDefault="00D019B7" w:rsidP="00D019B7">
            <w:pPr>
              <w:spacing w:after="0" w:line="240" w:lineRule="auto"/>
              <w:jc w:val="center"/>
              <w:rPr>
                <w:rFonts w:ascii="Times New Roman" w:eastAsia="Times New Roman" w:hAnsi="Times New Roman" w:cs="Times New Roman"/>
                <w:sz w:val="20"/>
                <w:szCs w:val="20"/>
                <w:lang w:eastAsia="ru-RU"/>
              </w:rPr>
            </w:pPr>
            <w:r w:rsidRPr="00D019B7">
              <w:rPr>
                <w:rFonts w:ascii="Times New Roman" w:eastAsia="Times New Roman" w:hAnsi="Times New Roman" w:cs="Times New Roman"/>
                <w:sz w:val="20"/>
                <w:szCs w:val="20"/>
                <w:lang w:eastAsia="ru-RU"/>
              </w:rPr>
              <w:t>12</w:t>
            </w:r>
          </w:p>
        </w:tc>
        <w:tc>
          <w:tcPr>
            <w:tcW w:w="2295" w:type="dxa"/>
            <w:tcBorders>
              <w:top w:val="nil"/>
              <w:left w:val="nil"/>
              <w:bottom w:val="single" w:sz="4" w:space="0" w:color="auto"/>
              <w:right w:val="single" w:sz="4" w:space="0" w:color="auto"/>
            </w:tcBorders>
            <w:shd w:val="clear" w:color="auto" w:fill="auto"/>
            <w:vAlign w:val="bottom"/>
            <w:hideMark/>
          </w:tcPr>
          <w:p w14:paraId="08053407" w14:textId="77777777" w:rsidR="00D019B7" w:rsidRPr="00D019B7" w:rsidRDefault="00D019B7" w:rsidP="00D019B7">
            <w:pPr>
              <w:spacing w:after="0" w:line="240" w:lineRule="auto"/>
              <w:jc w:val="right"/>
              <w:rPr>
                <w:rFonts w:ascii="Times New Roman" w:eastAsia="Times New Roman" w:hAnsi="Times New Roman" w:cs="Times New Roman"/>
                <w:sz w:val="20"/>
                <w:szCs w:val="20"/>
                <w:lang w:eastAsia="ru-RU"/>
              </w:rPr>
            </w:pPr>
            <w:r w:rsidRPr="00D019B7">
              <w:rPr>
                <w:rFonts w:ascii="Times New Roman" w:eastAsia="Times New Roman" w:hAnsi="Times New Roman" w:cs="Times New Roman"/>
                <w:sz w:val="20"/>
                <w:szCs w:val="20"/>
                <w:lang w:eastAsia="ru-RU"/>
              </w:rPr>
              <w:t>30,0</w:t>
            </w:r>
          </w:p>
        </w:tc>
        <w:tc>
          <w:tcPr>
            <w:tcW w:w="236" w:type="dxa"/>
            <w:vAlign w:val="center"/>
            <w:hideMark/>
          </w:tcPr>
          <w:p w14:paraId="4AA99F86" w14:textId="77777777" w:rsidR="00D019B7" w:rsidRPr="00D019B7" w:rsidRDefault="00D019B7" w:rsidP="00D019B7">
            <w:pPr>
              <w:spacing w:after="0" w:line="240" w:lineRule="auto"/>
              <w:rPr>
                <w:rFonts w:ascii="Times New Roman" w:eastAsia="Times New Roman" w:hAnsi="Times New Roman" w:cs="Times New Roman"/>
                <w:sz w:val="20"/>
                <w:szCs w:val="20"/>
                <w:lang w:eastAsia="ru-RU"/>
              </w:rPr>
            </w:pPr>
          </w:p>
        </w:tc>
        <w:tc>
          <w:tcPr>
            <w:tcW w:w="222" w:type="dxa"/>
            <w:gridSpan w:val="2"/>
            <w:vAlign w:val="center"/>
            <w:hideMark/>
          </w:tcPr>
          <w:p w14:paraId="6859AD3F" w14:textId="77777777" w:rsidR="00D019B7" w:rsidRPr="00D019B7" w:rsidRDefault="00D019B7" w:rsidP="00D019B7">
            <w:pPr>
              <w:spacing w:after="0" w:line="240" w:lineRule="auto"/>
              <w:rPr>
                <w:rFonts w:ascii="Times New Roman" w:eastAsia="Times New Roman" w:hAnsi="Times New Roman" w:cs="Times New Roman"/>
                <w:sz w:val="20"/>
                <w:szCs w:val="20"/>
                <w:lang w:eastAsia="ru-RU"/>
              </w:rPr>
            </w:pPr>
          </w:p>
        </w:tc>
      </w:tr>
      <w:tr w:rsidR="00D019B7" w:rsidRPr="00D019B7" w14:paraId="286A4DF7" w14:textId="77777777" w:rsidTr="008D4F24">
        <w:trPr>
          <w:trHeight w:val="70"/>
        </w:trPr>
        <w:tc>
          <w:tcPr>
            <w:tcW w:w="8229" w:type="dxa"/>
            <w:tcBorders>
              <w:top w:val="nil"/>
              <w:left w:val="single" w:sz="4" w:space="0" w:color="auto"/>
              <w:bottom w:val="single" w:sz="4" w:space="0" w:color="auto"/>
              <w:right w:val="single" w:sz="4" w:space="0" w:color="auto"/>
            </w:tcBorders>
            <w:shd w:val="clear" w:color="auto" w:fill="auto"/>
            <w:vAlign w:val="bottom"/>
            <w:hideMark/>
          </w:tcPr>
          <w:p w14:paraId="79DD8B87" w14:textId="77777777" w:rsidR="00D019B7" w:rsidRPr="00D019B7" w:rsidRDefault="00D019B7" w:rsidP="00D019B7">
            <w:pPr>
              <w:spacing w:after="0" w:line="240" w:lineRule="auto"/>
              <w:rPr>
                <w:rFonts w:ascii="Times New Roman" w:eastAsia="Times New Roman" w:hAnsi="Times New Roman" w:cs="Times New Roman"/>
                <w:b/>
                <w:bCs/>
                <w:sz w:val="20"/>
                <w:szCs w:val="20"/>
                <w:lang w:eastAsia="ru-RU"/>
              </w:rPr>
            </w:pPr>
            <w:r w:rsidRPr="00D019B7">
              <w:rPr>
                <w:rFonts w:ascii="Times New Roman" w:eastAsia="Times New Roman" w:hAnsi="Times New Roman" w:cs="Times New Roman"/>
                <w:b/>
                <w:bCs/>
                <w:sz w:val="20"/>
                <w:szCs w:val="20"/>
                <w:lang w:eastAsia="ru-RU"/>
              </w:rPr>
              <w:t>ЖИЛИЩНО-КОММУНАЛЬНОЕ ХОЗЯЙСТВО</w:t>
            </w:r>
          </w:p>
        </w:tc>
        <w:tc>
          <w:tcPr>
            <w:tcW w:w="940" w:type="dxa"/>
            <w:tcBorders>
              <w:top w:val="nil"/>
              <w:left w:val="nil"/>
              <w:bottom w:val="single" w:sz="4" w:space="0" w:color="auto"/>
              <w:right w:val="single" w:sz="4" w:space="0" w:color="auto"/>
            </w:tcBorders>
            <w:shd w:val="clear" w:color="auto" w:fill="auto"/>
            <w:vAlign w:val="bottom"/>
            <w:hideMark/>
          </w:tcPr>
          <w:p w14:paraId="433EBFA4" w14:textId="77777777" w:rsidR="00D019B7" w:rsidRPr="00D019B7" w:rsidRDefault="00D019B7" w:rsidP="00D019B7">
            <w:pPr>
              <w:spacing w:after="0" w:line="240" w:lineRule="auto"/>
              <w:jc w:val="center"/>
              <w:rPr>
                <w:rFonts w:ascii="Times New Roman" w:eastAsia="Times New Roman" w:hAnsi="Times New Roman" w:cs="Times New Roman"/>
                <w:b/>
                <w:bCs/>
                <w:sz w:val="20"/>
                <w:szCs w:val="20"/>
                <w:lang w:eastAsia="ru-RU"/>
              </w:rPr>
            </w:pPr>
            <w:r w:rsidRPr="00D019B7">
              <w:rPr>
                <w:rFonts w:ascii="Times New Roman" w:eastAsia="Times New Roman" w:hAnsi="Times New Roman" w:cs="Times New Roman"/>
                <w:b/>
                <w:bCs/>
                <w:sz w:val="20"/>
                <w:szCs w:val="20"/>
                <w:lang w:eastAsia="ru-RU"/>
              </w:rPr>
              <w:t> 05</w:t>
            </w:r>
          </w:p>
        </w:tc>
        <w:tc>
          <w:tcPr>
            <w:tcW w:w="899" w:type="dxa"/>
            <w:tcBorders>
              <w:top w:val="nil"/>
              <w:left w:val="nil"/>
              <w:bottom w:val="single" w:sz="4" w:space="0" w:color="auto"/>
              <w:right w:val="single" w:sz="4" w:space="0" w:color="auto"/>
            </w:tcBorders>
            <w:shd w:val="clear" w:color="auto" w:fill="auto"/>
            <w:vAlign w:val="bottom"/>
            <w:hideMark/>
          </w:tcPr>
          <w:p w14:paraId="594ACB52" w14:textId="77777777" w:rsidR="00D019B7" w:rsidRPr="00D019B7" w:rsidRDefault="00D019B7" w:rsidP="00D019B7">
            <w:pPr>
              <w:spacing w:after="0" w:line="240" w:lineRule="auto"/>
              <w:jc w:val="center"/>
              <w:rPr>
                <w:rFonts w:ascii="Times New Roman" w:eastAsia="Times New Roman" w:hAnsi="Times New Roman" w:cs="Times New Roman"/>
                <w:b/>
                <w:bCs/>
                <w:sz w:val="20"/>
                <w:szCs w:val="20"/>
                <w:lang w:eastAsia="ru-RU"/>
              </w:rPr>
            </w:pPr>
            <w:r w:rsidRPr="00D019B7">
              <w:rPr>
                <w:rFonts w:ascii="Times New Roman" w:eastAsia="Times New Roman" w:hAnsi="Times New Roman" w:cs="Times New Roman"/>
                <w:b/>
                <w:bCs/>
                <w:sz w:val="20"/>
                <w:szCs w:val="20"/>
                <w:lang w:eastAsia="ru-RU"/>
              </w:rPr>
              <w:t> </w:t>
            </w:r>
          </w:p>
        </w:tc>
        <w:tc>
          <w:tcPr>
            <w:tcW w:w="2295" w:type="dxa"/>
            <w:tcBorders>
              <w:top w:val="nil"/>
              <w:left w:val="nil"/>
              <w:bottom w:val="single" w:sz="4" w:space="0" w:color="auto"/>
              <w:right w:val="single" w:sz="4" w:space="0" w:color="auto"/>
            </w:tcBorders>
            <w:shd w:val="clear" w:color="auto" w:fill="auto"/>
            <w:vAlign w:val="bottom"/>
            <w:hideMark/>
          </w:tcPr>
          <w:p w14:paraId="2566F357" w14:textId="77777777" w:rsidR="00D019B7" w:rsidRPr="00D019B7" w:rsidRDefault="00D019B7" w:rsidP="00D019B7">
            <w:pPr>
              <w:spacing w:after="0" w:line="240" w:lineRule="auto"/>
              <w:jc w:val="right"/>
              <w:rPr>
                <w:rFonts w:ascii="Times New Roman" w:eastAsia="Times New Roman" w:hAnsi="Times New Roman" w:cs="Times New Roman"/>
                <w:b/>
                <w:bCs/>
                <w:sz w:val="20"/>
                <w:szCs w:val="20"/>
                <w:lang w:eastAsia="ru-RU"/>
              </w:rPr>
            </w:pPr>
            <w:r w:rsidRPr="00D019B7">
              <w:rPr>
                <w:rFonts w:ascii="Times New Roman" w:eastAsia="Times New Roman" w:hAnsi="Times New Roman" w:cs="Times New Roman"/>
                <w:b/>
                <w:bCs/>
                <w:sz w:val="20"/>
                <w:szCs w:val="20"/>
                <w:lang w:eastAsia="ru-RU"/>
              </w:rPr>
              <w:t>2 055,5</w:t>
            </w:r>
          </w:p>
        </w:tc>
        <w:tc>
          <w:tcPr>
            <w:tcW w:w="236" w:type="dxa"/>
            <w:vAlign w:val="center"/>
            <w:hideMark/>
          </w:tcPr>
          <w:p w14:paraId="79920F51" w14:textId="77777777" w:rsidR="00D019B7" w:rsidRPr="00D019B7" w:rsidRDefault="00D019B7" w:rsidP="00D019B7">
            <w:pPr>
              <w:spacing w:after="0" w:line="240" w:lineRule="auto"/>
              <w:rPr>
                <w:rFonts w:ascii="Times New Roman" w:eastAsia="Times New Roman" w:hAnsi="Times New Roman" w:cs="Times New Roman"/>
                <w:sz w:val="20"/>
                <w:szCs w:val="20"/>
                <w:lang w:eastAsia="ru-RU"/>
              </w:rPr>
            </w:pPr>
          </w:p>
        </w:tc>
        <w:tc>
          <w:tcPr>
            <w:tcW w:w="222" w:type="dxa"/>
            <w:gridSpan w:val="2"/>
            <w:vAlign w:val="center"/>
            <w:hideMark/>
          </w:tcPr>
          <w:p w14:paraId="736297E6" w14:textId="77777777" w:rsidR="00D019B7" w:rsidRPr="00D019B7" w:rsidRDefault="00D019B7" w:rsidP="00D019B7">
            <w:pPr>
              <w:spacing w:after="0" w:line="240" w:lineRule="auto"/>
              <w:rPr>
                <w:rFonts w:ascii="Times New Roman" w:eastAsia="Times New Roman" w:hAnsi="Times New Roman" w:cs="Times New Roman"/>
                <w:sz w:val="20"/>
                <w:szCs w:val="20"/>
                <w:lang w:eastAsia="ru-RU"/>
              </w:rPr>
            </w:pPr>
          </w:p>
        </w:tc>
      </w:tr>
      <w:tr w:rsidR="00D019B7" w:rsidRPr="00D019B7" w14:paraId="245C5A66" w14:textId="77777777" w:rsidTr="008D4F24">
        <w:trPr>
          <w:trHeight w:val="70"/>
        </w:trPr>
        <w:tc>
          <w:tcPr>
            <w:tcW w:w="8229" w:type="dxa"/>
            <w:tcBorders>
              <w:top w:val="nil"/>
              <w:left w:val="single" w:sz="4" w:space="0" w:color="auto"/>
              <w:bottom w:val="single" w:sz="4" w:space="0" w:color="auto"/>
              <w:right w:val="single" w:sz="4" w:space="0" w:color="auto"/>
            </w:tcBorders>
            <w:shd w:val="clear" w:color="auto" w:fill="auto"/>
            <w:vAlign w:val="bottom"/>
            <w:hideMark/>
          </w:tcPr>
          <w:p w14:paraId="113DB681" w14:textId="77777777" w:rsidR="00D019B7" w:rsidRPr="00D019B7" w:rsidRDefault="00D019B7" w:rsidP="00D019B7">
            <w:pPr>
              <w:spacing w:after="0" w:line="240" w:lineRule="auto"/>
              <w:rPr>
                <w:rFonts w:ascii="Times New Roman" w:eastAsia="Times New Roman" w:hAnsi="Times New Roman" w:cs="Times New Roman"/>
                <w:sz w:val="20"/>
                <w:szCs w:val="20"/>
                <w:lang w:eastAsia="ru-RU"/>
              </w:rPr>
            </w:pPr>
            <w:r w:rsidRPr="00D019B7">
              <w:rPr>
                <w:rFonts w:ascii="Times New Roman" w:eastAsia="Times New Roman" w:hAnsi="Times New Roman" w:cs="Times New Roman"/>
                <w:sz w:val="20"/>
                <w:szCs w:val="20"/>
                <w:lang w:eastAsia="ru-RU"/>
              </w:rPr>
              <w:t>Коммунальное хозяйство</w:t>
            </w:r>
          </w:p>
        </w:tc>
        <w:tc>
          <w:tcPr>
            <w:tcW w:w="940" w:type="dxa"/>
            <w:tcBorders>
              <w:top w:val="nil"/>
              <w:left w:val="nil"/>
              <w:bottom w:val="single" w:sz="4" w:space="0" w:color="auto"/>
              <w:right w:val="single" w:sz="4" w:space="0" w:color="auto"/>
            </w:tcBorders>
            <w:shd w:val="clear" w:color="auto" w:fill="auto"/>
            <w:vAlign w:val="bottom"/>
            <w:hideMark/>
          </w:tcPr>
          <w:p w14:paraId="078F2811" w14:textId="77777777" w:rsidR="00D019B7" w:rsidRPr="00D019B7" w:rsidRDefault="00D019B7" w:rsidP="00D019B7">
            <w:pPr>
              <w:spacing w:after="0" w:line="240" w:lineRule="auto"/>
              <w:jc w:val="center"/>
              <w:rPr>
                <w:rFonts w:ascii="Times New Roman" w:eastAsia="Times New Roman" w:hAnsi="Times New Roman" w:cs="Times New Roman"/>
                <w:sz w:val="20"/>
                <w:szCs w:val="20"/>
                <w:lang w:eastAsia="ru-RU"/>
              </w:rPr>
            </w:pPr>
            <w:r w:rsidRPr="00D019B7">
              <w:rPr>
                <w:rFonts w:ascii="Times New Roman" w:eastAsia="Times New Roman" w:hAnsi="Times New Roman" w:cs="Times New Roman"/>
                <w:sz w:val="20"/>
                <w:szCs w:val="20"/>
                <w:lang w:eastAsia="ru-RU"/>
              </w:rPr>
              <w:t>05</w:t>
            </w:r>
          </w:p>
        </w:tc>
        <w:tc>
          <w:tcPr>
            <w:tcW w:w="899" w:type="dxa"/>
            <w:tcBorders>
              <w:top w:val="nil"/>
              <w:left w:val="nil"/>
              <w:bottom w:val="single" w:sz="4" w:space="0" w:color="auto"/>
              <w:right w:val="single" w:sz="4" w:space="0" w:color="auto"/>
            </w:tcBorders>
            <w:shd w:val="clear" w:color="auto" w:fill="auto"/>
            <w:vAlign w:val="bottom"/>
            <w:hideMark/>
          </w:tcPr>
          <w:p w14:paraId="1A00C64E" w14:textId="77777777" w:rsidR="00D019B7" w:rsidRPr="00D019B7" w:rsidRDefault="00D019B7" w:rsidP="00D019B7">
            <w:pPr>
              <w:spacing w:after="0" w:line="240" w:lineRule="auto"/>
              <w:jc w:val="center"/>
              <w:rPr>
                <w:rFonts w:ascii="Times New Roman" w:eastAsia="Times New Roman" w:hAnsi="Times New Roman" w:cs="Times New Roman"/>
                <w:sz w:val="20"/>
                <w:szCs w:val="20"/>
                <w:lang w:eastAsia="ru-RU"/>
              </w:rPr>
            </w:pPr>
            <w:r w:rsidRPr="00D019B7">
              <w:rPr>
                <w:rFonts w:ascii="Times New Roman" w:eastAsia="Times New Roman" w:hAnsi="Times New Roman" w:cs="Times New Roman"/>
                <w:sz w:val="20"/>
                <w:szCs w:val="20"/>
                <w:lang w:eastAsia="ru-RU"/>
              </w:rPr>
              <w:t>02</w:t>
            </w:r>
          </w:p>
        </w:tc>
        <w:tc>
          <w:tcPr>
            <w:tcW w:w="2295" w:type="dxa"/>
            <w:tcBorders>
              <w:top w:val="nil"/>
              <w:left w:val="nil"/>
              <w:bottom w:val="single" w:sz="4" w:space="0" w:color="auto"/>
              <w:right w:val="single" w:sz="4" w:space="0" w:color="auto"/>
            </w:tcBorders>
            <w:shd w:val="clear" w:color="auto" w:fill="auto"/>
            <w:vAlign w:val="bottom"/>
            <w:hideMark/>
          </w:tcPr>
          <w:p w14:paraId="2AC465AB" w14:textId="77777777" w:rsidR="00D019B7" w:rsidRPr="00D019B7" w:rsidRDefault="00D019B7" w:rsidP="00D019B7">
            <w:pPr>
              <w:spacing w:after="0" w:line="240" w:lineRule="auto"/>
              <w:jc w:val="right"/>
              <w:rPr>
                <w:rFonts w:ascii="Times New Roman" w:eastAsia="Times New Roman" w:hAnsi="Times New Roman" w:cs="Times New Roman"/>
                <w:sz w:val="20"/>
                <w:szCs w:val="20"/>
                <w:lang w:eastAsia="ru-RU"/>
              </w:rPr>
            </w:pPr>
            <w:r w:rsidRPr="00D019B7">
              <w:rPr>
                <w:rFonts w:ascii="Times New Roman" w:eastAsia="Times New Roman" w:hAnsi="Times New Roman" w:cs="Times New Roman"/>
                <w:sz w:val="20"/>
                <w:szCs w:val="20"/>
                <w:lang w:eastAsia="ru-RU"/>
              </w:rPr>
              <w:t>463,8</w:t>
            </w:r>
          </w:p>
        </w:tc>
        <w:tc>
          <w:tcPr>
            <w:tcW w:w="236" w:type="dxa"/>
            <w:vAlign w:val="center"/>
            <w:hideMark/>
          </w:tcPr>
          <w:p w14:paraId="4B7D27F6" w14:textId="77777777" w:rsidR="00D019B7" w:rsidRPr="00D019B7" w:rsidRDefault="00D019B7" w:rsidP="00D019B7">
            <w:pPr>
              <w:spacing w:after="0" w:line="240" w:lineRule="auto"/>
              <w:rPr>
                <w:rFonts w:ascii="Times New Roman" w:eastAsia="Times New Roman" w:hAnsi="Times New Roman" w:cs="Times New Roman"/>
                <w:sz w:val="20"/>
                <w:szCs w:val="20"/>
                <w:lang w:eastAsia="ru-RU"/>
              </w:rPr>
            </w:pPr>
          </w:p>
        </w:tc>
        <w:tc>
          <w:tcPr>
            <w:tcW w:w="222" w:type="dxa"/>
            <w:gridSpan w:val="2"/>
            <w:vAlign w:val="center"/>
            <w:hideMark/>
          </w:tcPr>
          <w:p w14:paraId="1B72F637" w14:textId="77777777" w:rsidR="00D019B7" w:rsidRPr="00D019B7" w:rsidRDefault="00D019B7" w:rsidP="00D019B7">
            <w:pPr>
              <w:spacing w:after="0" w:line="240" w:lineRule="auto"/>
              <w:rPr>
                <w:rFonts w:ascii="Times New Roman" w:eastAsia="Times New Roman" w:hAnsi="Times New Roman" w:cs="Times New Roman"/>
                <w:sz w:val="20"/>
                <w:szCs w:val="20"/>
                <w:lang w:eastAsia="ru-RU"/>
              </w:rPr>
            </w:pPr>
          </w:p>
        </w:tc>
      </w:tr>
      <w:tr w:rsidR="00D019B7" w:rsidRPr="00D019B7" w14:paraId="1F110C2F" w14:textId="77777777" w:rsidTr="008D4F24">
        <w:trPr>
          <w:trHeight w:val="360"/>
        </w:trPr>
        <w:tc>
          <w:tcPr>
            <w:tcW w:w="8229" w:type="dxa"/>
            <w:tcBorders>
              <w:top w:val="nil"/>
              <w:left w:val="single" w:sz="4" w:space="0" w:color="auto"/>
              <w:bottom w:val="single" w:sz="4" w:space="0" w:color="auto"/>
              <w:right w:val="single" w:sz="4" w:space="0" w:color="auto"/>
            </w:tcBorders>
            <w:shd w:val="clear" w:color="auto" w:fill="auto"/>
            <w:vAlign w:val="bottom"/>
            <w:hideMark/>
          </w:tcPr>
          <w:p w14:paraId="0604BA4C" w14:textId="77777777" w:rsidR="00D019B7" w:rsidRPr="00D019B7" w:rsidRDefault="00D019B7" w:rsidP="00D019B7">
            <w:pPr>
              <w:spacing w:after="0" w:line="240" w:lineRule="auto"/>
              <w:rPr>
                <w:rFonts w:ascii="Times New Roman" w:eastAsia="Times New Roman" w:hAnsi="Times New Roman" w:cs="Times New Roman"/>
                <w:sz w:val="20"/>
                <w:szCs w:val="20"/>
                <w:lang w:eastAsia="ru-RU"/>
              </w:rPr>
            </w:pPr>
            <w:r w:rsidRPr="00D019B7">
              <w:rPr>
                <w:rFonts w:ascii="Times New Roman" w:eastAsia="Times New Roman" w:hAnsi="Times New Roman" w:cs="Times New Roman"/>
                <w:sz w:val="20"/>
                <w:szCs w:val="20"/>
                <w:lang w:eastAsia="ru-RU"/>
              </w:rPr>
              <w:t>Благоустройство</w:t>
            </w:r>
          </w:p>
        </w:tc>
        <w:tc>
          <w:tcPr>
            <w:tcW w:w="940" w:type="dxa"/>
            <w:tcBorders>
              <w:top w:val="nil"/>
              <w:left w:val="nil"/>
              <w:bottom w:val="single" w:sz="4" w:space="0" w:color="auto"/>
              <w:right w:val="single" w:sz="4" w:space="0" w:color="auto"/>
            </w:tcBorders>
            <w:shd w:val="clear" w:color="auto" w:fill="auto"/>
            <w:vAlign w:val="bottom"/>
            <w:hideMark/>
          </w:tcPr>
          <w:p w14:paraId="7E6BB4C5" w14:textId="77777777" w:rsidR="00D019B7" w:rsidRPr="00D019B7" w:rsidRDefault="00D019B7" w:rsidP="00D019B7">
            <w:pPr>
              <w:spacing w:after="0" w:line="240" w:lineRule="auto"/>
              <w:jc w:val="center"/>
              <w:rPr>
                <w:rFonts w:ascii="Times New Roman" w:eastAsia="Times New Roman" w:hAnsi="Times New Roman" w:cs="Times New Roman"/>
                <w:sz w:val="20"/>
                <w:szCs w:val="20"/>
                <w:lang w:eastAsia="ru-RU"/>
              </w:rPr>
            </w:pPr>
            <w:r w:rsidRPr="00D019B7">
              <w:rPr>
                <w:rFonts w:ascii="Times New Roman" w:eastAsia="Times New Roman" w:hAnsi="Times New Roman" w:cs="Times New Roman"/>
                <w:sz w:val="20"/>
                <w:szCs w:val="20"/>
                <w:lang w:eastAsia="ru-RU"/>
              </w:rPr>
              <w:t> 05</w:t>
            </w:r>
          </w:p>
        </w:tc>
        <w:tc>
          <w:tcPr>
            <w:tcW w:w="899" w:type="dxa"/>
            <w:tcBorders>
              <w:top w:val="nil"/>
              <w:left w:val="nil"/>
              <w:bottom w:val="single" w:sz="4" w:space="0" w:color="auto"/>
              <w:right w:val="single" w:sz="4" w:space="0" w:color="auto"/>
            </w:tcBorders>
            <w:shd w:val="clear" w:color="auto" w:fill="auto"/>
            <w:vAlign w:val="bottom"/>
            <w:hideMark/>
          </w:tcPr>
          <w:p w14:paraId="0502EE7E" w14:textId="77777777" w:rsidR="00D019B7" w:rsidRPr="00D019B7" w:rsidRDefault="00D019B7" w:rsidP="00D019B7">
            <w:pPr>
              <w:spacing w:after="0" w:line="240" w:lineRule="auto"/>
              <w:jc w:val="center"/>
              <w:rPr>
                <w:rFonts w:ascii="Times New Roman" w:eastAsia="Times New Roman" w:hAnsi="Times New Roman" w:cs="Times New Roman"/>
                <w:sz w:val="20"/>
                <w:szCs w:val="20"/>
                <w:lang w:eastAsia="ru-RU"/>
              </w:rPr>
            </w:pPr>
            <w:r w:rsidRPr="00D019B7">
              <w:rPr>
                <w:rFonts w:ascii="Times New Roman" w:eastAsia="Times New Roman" w:hAnsi="Times New Roman" w:cs="Times New Roman"/>
                <w:sz w:val="20"/>
                <w:szCs w:val="20"/>
                <w:lang w:eastAsia="ru-RU"/>
              </w:rPr>
              <w:t>03</w:t>
            </w:r>
          </w:p>
        </w:tc>
        <w:tc>
          <w:tcPr>
            <w:tcW w:w="2295" w:type="dxa"/>
            <w:tcBorders>
              <w:top w:val="nil"/>
              <w:left w:val="nil"/>
              <w:bottom w:val="single" w:sz="4" w:space="0" w:color="auto"/>
              <w:right w:val="single" w:sz="4" w:space="0" w:color="auto"/>
            </w:tcBorders>
            <w:shd w:val="clear" w:color="auto" w:fill="auto"/>
            <w:vAlign w:val="bottom"/>
            <w:hideMark/>
          </w:tcPr>
          <w:p w14:paraId="5C84143D" w14:textId="77777777" w:rsidR="00D019B7" w:rsidRPr="00D019B7" w:rsidRDefault="00D019B7" w:rsidP="00D019B7">
            <w:pPr>
              <w:spacing w:after="0" w:line="240" w:lineRule="auto"/>
              <w:jc w:val="right"/>
              <w:rPr>
                <w:rFonts w:ascii="Times New Roman" w:eastAsia="Times New Roman" w:hAnsi="Times New Roman" w:cs="Times New Roman"/>
                <w:sz w:val="20"/>
                <w:szCs w:val="20"/>
                <w:lang w:eastAsia="ru-RU"/>
              </w:rPr>
            </w:pPr>
            <w:r w:rsidRPr="00D019B7">
              <w:rPr>
                <w:rFonts w:ascii="Times New Roman" w:eastAsia="Times New Roman" w:hAnsi="Times New Roman" w:cs="Times New Roman"/>
                <w:sz w:val="20"/>
                <w:szCs w:val="20"/>
                <w:lang w:eastAsia="ru-RU"/>
              </w:rPr>
              <w:t>1 591,7</w:t>
            </w:r>
          </w:p>
        </w:tc>
        <w:tc>
          <w:tcPr>
            <w:tcW w:w="236" w:type="dxa"/>
            <w:vAlign w:val="center"/>
            <w:hideMark/>
          </w:tcPr>
          <w:p w14:paraId="52095867" w14:textId="77777777" w:rsidR="00D019B7" w:rsidRPr="00D019B7" w:rsidRDefault="00D019B7" w:rsidP="00D019B7">
            <w:pPr>
              <w:spacing w:after="0" w:line="240" w:lineRule="auto"/>
              <w:rPr>
                <w:rFonts w:ascii="Times New Roman" w:eastAsia="Times New Roman" w:hAnsi="Times New Roman" w:cs="Times New Roman"/>
                <w:sz w:val="20"/>
                <w:szCs w:val="20"/>
                <w:lang w:eastAsia="ru-RU"/>
              </w:rPr>
            </w:pPr>
          </w:p>
        </w:tc>
        <w:tc>
          <w:tcPr>
            <w:tcW w:w="222" w:type="dxa"/>
            <w:gridSpan w:val="2"/>
            <w:vAlign w:val="center"/>
            <w:hideMark/>
          </w:tcPr>
          <w:p w14:paraId="4B914501" w14:textId="77777777" w:rsidR="00D019B7" w:rsidRPr="00D019B7" w:rsidRDefault="00D019B7" w:rsidP="00D019B7">
            <w:pPr>
              <w:spacing w:after="0" w:line="240" w:lineRule="auto"/>
              <w:rPr>
                <w:rFonts w:ascii="Times New Roman" w:eastAsia="Times New Roman" w:hAnsi="Times New Roman" w:cs="Times New Roman"/>
                <w:sz w:val="20"/>
                <w:szCs w:val="20"/>
                <w:lang w:eastAsia="ru-RU"/>
              </w:rPr>
            </w:pPr>
          </w:p>
        </w:tc>
      </w:tr>
      <w:tr w:rsidR="00D019B7" w:rsidRPr="00D019B7" w14:paraId="00CD0F91" w14:textId="77777777" w:rsidTr="008D4F24">
        <w:trPr>
          <w:trHeight w:val="70"/>
        </w:trPr>
        <w:tc>
          <w:tcPr>
            <w:tcW w:w="8229" w:type="dxa"/>
            <w:tcBorders>
              <w:top w:val="nil"/>
              <w:left w:val="single" w:sz="4" w:space="0" w:color="auto"/>
              <w:bottom w:val="single" w:sz="4" w:space="0" w:color="auto"/>
              <w:right w:val="single" w:sz="4" w:space="0" w:color="auto"/>
            </w:tcBorders>
            <w:shd w:val="clear" w:color="auto" w:fill="auto"/>
            <w:vAlign w:val="bottom"/>
            <w:hideMark/>
          </w:tcPr>
          <w:p w14:paraId="6C0D323A" w14:textId="77777777" w:rsidR="00D019B7" w:rsidRPr="00D019B7" w:rsidRDefault="00D019B7" w:rsidP="00D019B7">
            <w:pPr>
              <w:spacing w:after="0" w:line="240" w:lineRule="auto"/>
              <w:rPr>
                <w:rFonts w:ascii="Times New Roman" w:eastAsia="Times New Roman" w:hAnsi="Times New Roman" w:cs="Times New Roman"/>
                <w:b/>
                <w:bCs/>
                <w:sz w:val="20"/>
                <w:szCs w:val="20"/>
                <w:lang w:eastAsia="ru-RU"/>
              </w:rPr>
            </w:pPr>
            <w:r w:rsidRPr="00D019B7">
              <w:rPr>
                <w:rFonts w:ascii="Times New Roman" w:eastAsia="Times New Roman" w:hAnsi="Times New Roman" w:cs="Times New Roman"/>
                <w:b/>
                <w:bCs/>
                <w:sz w:val="20"/>
                <w:szCs w:val="20"/>
                <w:lang w:eastAsia="ru-RU"/>
              </w:rPr>
              <w:t>ОБРАЗОВАНИЕ</w:t>
            </w:r>
          </w:p>
        </w:tc>
        <w:tc>
          <w:tcPr>
            <w:tcW w:w="940" w:type="dxa"/>
            <w:tcBorders>
              <w:top w:val="nil"/>
              <w:left w:val="nil"/>
              <w:bottom w:val="single" w:sz="4" w:space="0" w:color="auto"/>
              <w:right w:val="single" w:sz="4" w:space="0" w:color="auto"/>
            </w:tcBorders>
            <w:shd w:val="clear" w:color="auto" w:fill="auto"/>
            <w:vAlign w:val="bottom"/>
            <w:hideMark/>
          </w:tcPr>
          <w:p w14:paraId="514CBC07" w14:textId="77777777" w:rsidR="00D019B7" w:rsidRPr="00D019B7" w:rsidRDefault="00D019B7" w:rsidP="00D019B7">
            <w:pPr>
              <w:spacing w:after="0" w:line="240" w:lineRule="auto"/>
              <w:jc w:val="center"/>
              <w:rPr>
                <w:rFonts w:ascii="Times New Roman" w:eastAsia="Times New Roman" w:hAnsi="Times New Roman" w:cs="Times New Roman"/>
                <w:b/>
                <w:bCs/>
                <w:sz w:val="20"/>
                <w:szCs w:val="20"/>
                <w:lang w:eastAsia="ru-RU"/>
              </w:rPr>
            </w:pPr>
            <w:r w:rsidRPr="00D019B7">
              <w:rPr>
                <w:rFonts w:ascii="Times New Roman" w:eastAsia="Times New Roman" w:hAnsi="Times New Roman" w:cs="Times New Roman"/>
                <w:b/>
                <w:bCs/>
                <w:sz w:val="20"/>
                <w:szCs w:val="20"/>
                <w:lang w:eastAsia="ru-RU"/>
              </w:rPr>
              <w:t>07</w:t>
            </w:r>
          </w:p>
        </w:tc>
        <w:tc>
          <w:tcPr>
            <w:tcW w:w="899" w:type="dxa"/>
            <w:tcBorders>
              <w:top w:val="nil"/>
              <w:left w:val="nil"/>
              <w:bottom w:val="single" w:sz="4" w:space="0" w:color="auto"/>
              <w:right w:val="single" w:sz="4" w:space="0" w:color="auto"/>
            </w:tcBorders>
            <w:shd w:val="clear" w:color="auto" w:fill="auto"/>
            <w:vAlign w:val="bottom"/>
            <w:hideMark/>
          </w:tcPr>
          <w:p w14:paraId="07D6342F" w14:textId="77777777" w:rsidR="00D019B7" w:rsidRPr="00D019B7" w:rsidRDefault="00D019B7" w:rsidP="00D019B7">
            <w:pPr>
              <w:spacing w:after="0" w:line="240" w:lineRule="auto"/>
              <w:jc w:val="center"/>
              <w:rPr>
                <w:rFonts w:ascii="Times New Roman" w:eastAsia="Times New Roman" w:hAnsi="Times New Roman" w:cs="Times New Roman"/>
                <w:b/>
                <w:bCs/>
                <w:sz w:val="20"/>
                <w:szCs w:val="20"/>
                <w:lang w:eastAsia="ru-RU"/>
              </w:rPr>
            </w:pPr>
            <w:r w:rsidRPr="00D019B7">
              <w:rPr>
                <w:rFonts w:ascii="Times New Roman" w:eastAsia="Times New Roman" w:hAnsi="Times New Roman" w:cs="Times New Roman"/>
                <w:b/>
                <w:bCs/>
                <w:sz w:val="20"/>
                <w:szCs w:val="20"/>
                <w:lang w:eastAsia="ru-RU"/>
              </w:rPr>
              <w:t> </w:t>
            </w:r>
          </w:p>
        </w:tc>
        <w:tc>
          <w:tcPr>
            <w:tcW w:w="2295" w:type="dxa"/>
            <w:tcBorders>
              <w:top w:val="nil"/>
              <w:left w:val="nil"/>
              <w:bottom w:val="single" w:sz="4" w:space="0" w:color="auto"/>
              <w:right w:val="single" w:sz="4" w:space="0" w:color="auto"/>
            </w:tcBorders>
            <w:shd w:val="clear" w:color="auto" w:fill="auto"/>
            <w:vAlign w:val="bottom"/>
            <w:hideMark/>
          </w:tcPr>
          <w:p w14:paraId="3F9CA82C" w14:textId="77777777" w:rsidR="00D019B7" w:rsidRPr="00D019B7" w:rsidRDefault="00D019B7" w:rsidP="00D019B7">
            <w:pPr>
              <w:spacing w:after="0" w:line="240" w:lineRule="auto"/>
              <w:jc w:val="right"/>
              <w:rPr>
                <w:rFonts w:ascii="Times New Roman" w:eastAsia="Times New Roman" w:hAnsi="Times New Roman" w:cs="Times New Roman"/>
                <w:b/>
                <w:bCs/>
                <w:sz w:val="20"/>
                <w:szCs w:val="20"/>
                <w:lang w:eastAsia="ru-RU"/>
              </w:rPr>
            </w:pPr>
            <w:r w:rsidRPr="00D019B7">
              <w:rPr>
                <w:rFonts w:ascii="Times New Roman" w:eastAsia="Times New Roman" w:hAnsi="Times New Roman" w:cs="Times New Roman"/>
                <w:b/>
                <w:bCs/>
                <w:sz w:val="20"/>
                <w:szCs w:val="20"/>
                <w:lang w:eastAsia="ru-RU"/>
              </w:rPr>
              <w:t>1,8</w:t>
            </w:r>
          </w:p>
        </w:tc>
        <w:tc>
          <w:tcPr>
            <w:tcW w:w="236" w:type="dxa"/>
            <w:vAlign w:val="center"/>
            <w:hideMark/>
          </w:tcPr>
          <w:p w14:paraId="77EC6331" w14:textId="77777777" w:rsidR="00D019B7" w:rsidRPr="00D019B7" w:rsidRDefault="00D019B7" w:rsidP="00D019B7">
            <w:pPr>
              <w:spacing w:after="0" w:line="240" w:lineRule="auto"/>
              <w:rPr>
                <w:rFonts w:ascii="Times New Roman" w:eastAsia="Times New Roman" w:hAnsi="Times New Roman" w:cs="Times New Roman"/>
                <w:sz w:val="20"/>
                <w:szCs w:val="20"/>
                <w:lang w:eastAsia="ru-RU"/>
              </w:rPr>
            </w:pPr>
          </w:p>
        </w:tc>
        <w:tc>
          <w:tcPr>
            <w:tcW w:w="222" w:type="dxa"/>
            <w:gridSpan w:val="2"/>
            <w:vAlign w:val="center"/>
            <w:hideMark/>
          </w:tcPr>
          <w:p w14:paraId="42A64C61" w14:textId="77777777" w:rsidR="00D019B7" w:rsidRPr="00D019B7" w:rsidRDefault="00D019B7" w:rsidP="00D019B7">
            <w:pPr>
              <w:spacing w:after="0" w:line="240" w:lineRule="auto"/>
              <w:rPr>
                <w:rFonts w:ascii="Times New Roman" w:eastAsia="Times New Roman" w:hAnsi="Times New Roman" w:cs="Times New Roman"/>
                <w:sz w:val="20"/>
                <w:szCs w:val="20"/>
                <w:lang w:eastAsia="ru-RU"/>
              </w:rPr>
            </w:pPr>
          </w:p>
        </w:tc>
      </w:tr>
      <w:tr w:rsidR="00D019B7" w:rsidRPr="00D019B7" w14:paraId="63119895" w14:textId="77777777" w:rsidTr="008D4F24">
        <w:trPr>
          <w:trHeight w:val="465"/>
        </w:trPr>
        <w:tc>
          <w:tcPr>
            <w:tcW w:w="8229" w:type="dxa"/>
            <w:tcBorders>
              <w:top w:val="nil"/>
              <w:left w:val="single" w:sz="4" w:space="0" w:color="auto"/>
              <w:bottom w:val="single" w:sz="4" w:space="0" w:color="auto"/>
              <w:right w:val="single" w:sz="4" w:space="0" w:color="auto"/>
            </w:tcBorders>
            <w:shd w:val="clear" w:color="auto" w:fill="auto"/>
            <w:vAlign w:val="bottom"/>
            <w:hideMark/>
          </w:tcPr>
          <w:p w14:paraId="55DAD77C" w14:textId="77777777" w:rsidR="00D019B7" w:rsidRPr="00D019B7" w:rsidRDefault="00D019B7" w:rsidP="00D019B7">
            <w:pPr>
              <w:spacing w:after="0" w:line="240" w:lineRule="auto"/>
              <w:rPr>
                <w:rFonts w:ascii="Times New Roman" w:eastAsia="Times New Roman" w:hAnsi="Times New Roman" w:cs="Times New Roman"/>
                <w:sz w:val="20"/>
                <w:szCs w:val="20"/>
                <w:lang w:eastAsia="ru-RU"/>
              </w:rPr>
            </w:pPr>
            <w:r w:rsidRPr="00D019B7">
              <w:rPr>
                <w:rFonts w:ascii="Times New Roman" w:eastAsia="Times New Roman" w:hAnsi="Times New Roman" w:cs="Times New Roman"/>
                <w:sz w:val="20"/>
                <w:szCs w:val="20"/>
                <w:lang w:eastAsia="ru-RU"/>
              </w:rPr>
              <w:lastRenderedPageBreak/>
              <w:t>Профессиональная подготовка, переподготовка и повышение квалификации</w:t>
            </w:r>
          </w:p>
        </w:tc>
        <w:tc>
          <w:tcPr>
            <w:tcW w:w="940" w:type="dxa"/>
            <w:tcBorders>
              <w:top w:val="nil"/>
              <w:left w:val="nil"/>
              <w:bottom w:val="single" w:sz="4" w:space="0" w:color="auto"/>
              <w:right w:val="single" w:sz="4" w:space="0" w:color="auto"/>
            </w:tcBorders>
            <w:shd w:val="clear" w:color="auto" w:fill="auto"/>
            <w:vAlign w:val="bottom"/>
            <w:hideMark/>
          </w:tcPr>
          <w:p w14:paraId="47899786" w14:textId="77777777" w:rsidR="00D019B7" w:rsidRPr="00D019B7" w:rsidRDefault="00D019B7" w:rsidP="00D019B7">
            <w:pPr>
              <w:spacing w:after="0" w:line="240" w:lineRule="auto"/>
              <w:jc w:val="center"/>
              <w:rPr>
                <w:rFonts w:ascii="Times New Roman" w:eastAsia="Times New Roman" w:hAnsi="Times New Roman" w:cs="Times New Roman"/>
                <w:sz w:val="20"/>
                <w:szCs w:val="20"/>
                <w:lang w:eastAsia="ru-RU"/>
              </w:rPr>
            </w:pPr>
            <w:r w:rsidRPr="00D019B7">
              <w:rPr>
                <w:rFonts w:ascii="Times New Roman" w:eastAsia="Times New Roman" w:hAnsi="Times New Roman" w:cs="Times New Roman"/>
                <w:sz w:val="20"/>
                <w:szCs w:val="20"/>
                <w:lang w:eastAsia="ru-RU"/>
              </w:rPr>
              <w:t>07</w:t>
            </w:r>
          </w:p>
        </w:tc>
        <w:tc>
          <w:tcPr>
            <w:tcW w:w="899" w:type="dxa"/>
            <w:tcBorders>
              <w:top w:val="nil"/>
              <w:left w:val="nil"/>
              <w:bottom w:val="single" w:sz="4" w:space="0" w:color="auto"/>
              <w:right w:val="single" w:sz="4" w:space="0" w:color="auto"/>
            </w:tcBorders>
            <w:shd w:val="clear" w:color="auto" w:fill="auto"/>
            <w:vAlign w:val="bottom"/>
            <w:hideMark/>
          </w:tcPr>
          <w:p w14:paraId="0486CF11" w14:textId="77777777" w:rsidR="00D019B7" w:rsidRPr="00D019B7" w:rsidRDefault="00D019B7" w:rsidP="00D019B7">
            <w:pPr>
              <w:spacing w:after="0" w:line="240" w:lineRule="auto"/>
              <w:jc w:val="center"/>
              <w:rPr>
                <w:rFonts w:ascii="Times New Roman" w:eastAsia="Times New Roman" w:hAnsi="Times New Roman" w:cs="Times New Roman"/>
                <w:sz w:val="20"/>
                <w:szCs w:val="20"/>
                <w:lang w:eastAsia="ru-RU"/>
              </w:rPr>
            </w:pPr>
            <w:r w:rsidRPr="00D019B7">
              <w:rPr>
                <w:rFonts w:ascii="Times New Roman" w:eastAsia="Times New Roman" w:hAnsi="Times New Roman" w:cs="Times New Roman"/>
                <w:sz w:val="20"/>
                <w:szCs w:val="20"/>
                <w:lang w:eastAsia="ru-RU"/>
              </w:rPr>
              <w:t>05</w:t>
            </w:r>
          </w:p>
        </w:tc>
        <w:tc>
          <w:tcPr>
            <w:tcW w:w="2295" w:type="dxa"/>
            <w:tcBorders>
              <w:top w:val="nil"/>
              <w:left w:val="nil"/>
              <w:bottom w:val="single" w:sz="4" w:space="0" w:color="auto"/>
              <w:right w:val="single" w:sz="4" w:space="0" w:color="auto"/>
            </w:tcBorders>
            <w:shd w:val="clear" w:color="auto" w:fill="auto"/>
            <w:vAlign w:val="bottom"/>
            <w:hideMark/>
          </w:tcPr>
          <w:p w14:paraId="42C27B6B" w14:textId="77777777" w:rsidR="00D019B7" w:rsidRPr="00D019B7" w:rsidRDefault="00D019B7" w:rsidP="00D019B7">
            <w:pPr>
              <w:spacing w:after="0" w:line="240" w:lineRule="auto"/>
              <w:jc w:val="right"/>
              <w:rPr>
                <w:rFonts w:ascii="Times New Roman" w:eastAsia="Times New Roman" w:hAnsi="Times New Roman" w:cs="Times New Roman"/>
                <w:sz w:val="20"/>
                <w:szCs w:val="20"/>
                <w:lang w:eastAsia="ru-RU"/>
              </w:rPr>
            </w:pPr>
            <w:r w:rsidRPr="00D019B7">
              <w:rPr>
                <w:rFonts w:ascii="Times New Roman" w:eastAsia="Times New Roman" w:hAnsi="Times New Roman" w:cs="Times New Roman"/>
                <w:sz w:val="20"/>
                <w:szCs w:val="20"/>
                <w:lang w:eastAsia="ru-RU"/>
              </w:rPr>
              <w:t>1,8</w:t>
            </w:r>
          </w:p>
        </w:tc>
        <w:tc>
          <w:tcPr>
            <w:tcW w:w="236" w:type="dxa"/>
            <w:vAlign w:val="center"/>
            <w:hideMark/>
          </w:tcPr>
          <w:p w14:paraId="3A059336" w14:textId="77777777" w:rsidR="00D019B7" w:rsidRPr="00D019B7" w:rsidRDefault="00D019B7" w:rsidP="00D019B7">
            <w:pPr>
              <w:spacing w:after="0" w:line="240" w:lineRule="auto"/>
              <w:rPr>
                <w:rFonts w:ascii="Times New Roman" w:eastAsia="Times New Roman" w:hAnsi="Times New Roman" w:cs="Times New Roman"/>
                <w:sz w:val="20"/>
                <w:szCs w:val="20"/>
                <w:lang w:eastAsia="ru-RU"/>
              </w:rPr>
            </w:pPr>
          </w:p>
        </w:tc>
        <w:tc>
          <w:tcPr>
            <w:tcW w:w="222" w:type="dxa"/>
            <w:gridSpan w:val="2"/>
            <w:vAlign w:val="center"/>
            <w:hideMark/>
          </w:tcPr>
          <w:p w14:paraId="02ED4235" w14:textId="77777777" w:rsidR="00D019B7" w:rsidRPr="00D019B7" w:rsidRDefault="00D019B7" w:rsidP="00D019B7">
            <w:pPr>
              <w:spacing w:after="0" w:line="240" w:lineRule="auto"/>
              <w:rPr>
                <w:rFonts w:ascii="Times New Roman" w:eastAsia="Times New Roman" w:hAnsi="Times New Roman" w:cs="Times New Roman"/>
                <w:sz w:val="20"/>
                <w:szCs w:val="20"/>
                <w:lang w:eastAsia="ru-RU"/>
              </w:rPr>
            </w:pPr>
          </w:p>
        </w:tc>
      </w:tr>
      <w:tr w:rsidR="00D019B7" w:rsidRPr="00D019B7" w14:paraId="027DA034" w14:textId="77777777" w:rsidTr="008D4F24">
        <w:trPr>
          <w:trHeight w:val="345"/>
        </w:trPr>
        <w:tc>
          <w:tcPr>
            <w:tcW w:w="8229" w:type="dxa"/>
            <w:tcBorders>
              <w:top w:val="nil"/>
              <w:left w:val="single" w:sz="4" w:space="0" w:color="auto"/>
              <w:bottom w:val="single" w:sz="4" w:space="0" w:color="auto"/>
              <w:right w:val="single" w:sz="4" w:space="0" w:color="auto"/>
            </w:tcBorders>
            <w:shd w:val="clear" w:color="auto" w:fill="auto"/>
            <w:vAlign w:val="bottom"/>
            <w:hideMark/>
          </w:tcPr>
          <w:p w14:paraId="35178837" w14:textId="77777777" w:rsidR="00D019B7" w:rsidRPr="00D019B7" w:rsidRDefault="00D019B7" w:rsidP="00D019B7">
            <w:pPr>
              <w:spacing w:after="0" w:line="240" w:lineRule="auto"/>
              <w:rPr>
                <w:rFonts w:ascii="Times New Roman" w:eastAsia="Times New Roman" w:hAnsi="Times New Roman" w:cs="Times New Roman"/>
                <w:b/>
                <w:bCs/>
                <w:sz w:val="20"/>
                <w:szCs w:val="20"/>
                <w:lang w:eastAsia="ru-RU"/>
              </w:rPr>
            </w:pPr>
            <w:r w:rsidRPr="00D019B7">
              <w:rPr>
                <w:rFonts w:ascii="Times New Roman" w:eastAsia="Times New Roman" w:hAnsi="Times New Roman" w:cs="Times New Roman"/>
                <w:b/>
                <w:bCs/>
                <w:sz w:val="20"/>
                <w:szCs w:val="20"/>
                <w:lang w:eastAsia="ru-RU"/>
              </w:rPr>
              <w:t xml:space="preserve">КУЛЬТУРА, КИНЕМАТОГРАФИЯ </w:t>
            </w:r>
          </w:p>
        </w:tc>
        <w:tc>
          <w:tcPr>
            <w:tcW w:w="940" w:type="dxa"/>
            <w:tcBorders>
              <w:top w:val="nil"/>
              <w:left w:val="nil"/>
              <w:bottom w:val="single" w:sz="4" w:space="0" w:color="auto"/>
              <w:right w:val="single" w:sz="4" w:space="0" w:color="auto"/>
            </w:tcBorders>
            <w:shd w:val="clear" w:color="auto" w:fill="auto"/>
            <w:vAlign w:val="bottom"/>
            <w:hideMark/>
          </w:tcPr>
          <w:p w14:paraId="62D168AA" w14:textId="77777777" w:rsidR="00D019B7" w:rsidRPr="00D019B7" w:rsidRDefault="00D019B7" w:rsidP="00D019B7">
            <w:pPr>
              <w:spacing w:after="0" w:line="240" w:lineRule="auto"/>
              <w:jc w:val="center"/>
              <w:rPr>
                <w:rFonts w:ascii="Times New Roman" w:eastAsia="Times New Roman" w:hAnsi="Times New Roman" w:cs="Times New Roman"/>
                <w:b/>
                <w:bCs/>
                <w:sz w:val="20"/>
                <w:szCs w:val="20"/>
                <w:lang w:eastAsia="ru-RU"/>
              </w:rPr>
            </w:pPr>
            <w:r w:rsidRPr="00D019B7">
              <w:rPr>
                <w:rFonts w:ascii="Times New Roman" w:eastAsia="Times New Roman" w:hAnsi="Times New Roman" w:cs="Times New Roman"/>
                <w:b/>
                <w:bCs/>
                <w:sz w:val="20"/>
                <w:szCs w:val="20"/>
                <w:lang w:eastAsia="ru-RU"/>
              </w:rPr>
              <w:t>08</w:t>
            </w:r>
          </w:p>
        </w:tc>
        <w:tc>
          <w:tcPr>
            <w:tcW w:w="899" w:type="dxa"/>
            <w:tcBorders>
              <w:top w:val="nil"/>
              <w:left w:val="nil"/>
              <w:bottom w:val="single" w:sz="4" w:space="0" w:color="auto"/>
              <w:right w:val="single" w:sz="4" w:space="0" w:color="auto"/>
            </w:tcBorders>
            <w:shd w:val="clear" w:color="auto" w:fill="auto"/>
            <w:vAlign w:val="bottom"/>
            <w:hideMark/>
          </w:tcPr>
          <w:p w14:paraId="16A934ED" w14:textId="77777777" w:rsidR="00D019B7" w:rsidRPr="00D019B7" w:rsidRDefault="00D019B7" w:rsidP="00D019B7">
            <w:pPr>
              <w:spacing w:after="0" w:line="240" w:lineRule="auto"/>
              <w:jc w:val="center"/>
              <w:rPr>
                <w:rFonts w:ascii="Times New Roman" w:eastAsia="Times New Roman" w:hAnsi="Times New Roman" w:cs="Times New Roman"/>
                <w:sz w:val="20"/>
                <w:szCs w:val="20"/>
                <w:lang w:eastAsia="ru-RU"/>
              </w:rPr>
            </w:pPr>
            <w:r w:rsidRPr="00D019B7">
              <w:rPr>
                <w:rFonts w:ascii="Times New Roman" w:eastAsia="Times New Roman" w:hAnsi="Times New Roman" w:cs="Times New Roman"/>
                <w:sz w:val="20"/>
                <w:szCs w:val="20"/>
                <w:lang w:eastAsia="ru-RU"/>
              </w:rPr>
              <w:t> </w:t>
            </w:r>
          </w:p>
        </w:tc>
        <w:tc>
          <w:tcPr>
            <w:tcW w:w="2295" w:type="dxa"/>
            <w:tcBorders>
              <w:top w:val="nil"/>
              <w:left w:val="nil"/>
              <w:bottom w:val="single" w:sz="4" w:space="0" w:color="auto"/>
              <w:right w:val="single" w:sz="4" w:space="0" w:color="auto"/>
            </w:tcBorders>
            <w:shd w:val="clear" w:color="auto" w:fill="auto"/>
            <w:vAlign w:val="bottom"/>
            <w:hideMark/>
          </w:tcPr>
          <w:p w14:paraId="7460228A" w14:textId="77777777" w:rsidR="00D019B7" w:rsidRPr="00D019B7" w:rsidRDefault="00D019B7" w:rsidP="00D019B7">
            <w:pPr>
              <w:spacing w:after="0" w:line="240" w:lineRule="auto"/>
              <w:jc w:val="right"/>
              <w:rPr>
                <w:rFonts w:ascii="Times New Roman" w:eastAsia="Times New Roman" w:hAnsi="Times New Roman" w:cs="Times New Roman"/>
                <w:b/>
                <w:bCs/>
                <w:sz w:val="20"/>
                <w:szCs w:val="20"/>
                <w:lang w:eastAsia="ru-RU"/>
              </w:rPr>
            </w:pPr>
            <w:r w:rsidRPr="00D019B7">
              <w:rPr>
                <w:rFonts w:ascii="Times New Roman" w:eastAsia="Times New Roman" w:hAnsi="Times New Roman" w:cs="Times New Roman"/>
                <w:b/>
                <w:bCs/>
                <w:sz w:val="20"/>
                <w:szCs w:val="20"/>
                <w:lang w:eastAsia="ru-RU"/>
              </w:rPr>
              <w:t>6 317,8</w:t>
            </w:r>
          </w:p>
        </w:tc>
        <w:tc>
          <w:tcPr>
            <w:tcW w:w="236" w:type="dxa"/>
            <w:vAlign w:val="center"/>
            <w:hideMark/>
          </w:tcPr>
          <w:p w14:paraId="2719FC0C" w14:textId="77777777" w:rsidR="00D019B7" w:rsidRPr="00D019B7" w:rsidRDefault="00D019B7" w:rsidP="00D019B7">
            <w:pPr>
              <w:spacing w:after="0" w:line="240" w:lineRule="auto"/>
              <w:rPr>
                <w:rFonts w:ascii="Times New Roman" w:eastAsia="Times New Roman" w:hAnsi="Times New Roman" w:cs="Times New Roman"/>
                <w:sz w:val="20"/>
                <w:szCs w:val="20"/>
                <w:lang w:eastAsia="ru-RU"/>
              </w:rPr>
            </w:pPr>
          </w:p>
        </w:tc>
        <w:tc>
          <w:tcPr>
            <w:tcW w:w="222" w:type="dxa"/>
            <w:gridSpan w:val="2"/>
            <w:vAlign w:val="center"/>
            <w:hideMark/>
          </w:tcPr>
          <w:p w14:paraId="2AE73233" w14:textId="77777777" w:rsidR="00D019B7" w:rsidRPr="00D019B7" w:rsidRDefault="00D019B7" w:rsidP="00D019B7">
            <w:pPr>
              <w:spacing w:after="0" w:line="240" w:lineRule="auto"/>
              <w:rPr>
                <w:rFonts w:ascii="Times New Roman" w:eastAsia="Times New Roman" w:hAnsi="Times New Roman" w:cs="Times New Roman"/>
                <w:sz w:val="20"/>
                <w:szCs w:val="20"/>
                <w:lang w:eastAsia="ru-RU"/>
              </w:rPr>
            </w:pPr>
          </w:p>
        </w:tc>
      </w:tr>
      <w:tr w:rsidR="00D019B7" w:rsidRPr="00D019B7" w14:paraId="0F69A4C9" w14:textId="77777777" w:rsidTr="008D4F24">
        <w:trPr>
          <w:trHeight w:val="176"/>
        </w:trPr>
        <w:tc>
          <w:tcPr>
            <w:tcW w:w="8229" w:type="dxa"/>
            <w:tcBorders>
              <w:top w:val="nil"/>
              <w:left w:val="single" w:sz="4" w:space="0" w:color="auto"/>
              <w:bottom w:val="single" w:sz="4" w:space="0" w:color="auto"/>
              <w:right w:val="single" w:sz="4" w:space="0" w:color="auto"/>
            </w:tcBorders>
            <w:shd w:val="clear" w:color="auto" w:fill="auto"/>
            <w:vAlign w:val="bottom"/>
            <w:hideMark/>
          </w:tcPr>
          <w:p w14:paraId="28779DEB" w14:textId="77777777" w:rsidR="00D019B7" w:rsidRPr="00D019B7" w:rsidRDefault="00D019B7" w:rsidP="00D019B7">
            <w:pPr>
              <w:spacing w:after="0" w:line="240" w:lineRule="auto"/>
              <w:rPr>
                <w:rFonts w:ascii="Times New Roman" w:eastAsia="Times New Roman" w:hAnsi="Times New Roman" w:cs="Times New Roman"/>
                <w:sz w:val="20"/>
                <w:szCs w:val="20"/>
                <w:lang w:eastAsia="ru-RU"/>
              </w:rPr>
            </w:pPr>
            <w:r w:rsidRPr="00D019B7">
              <w:rPr>
                <w:rFonts w:ascii="Times New Roman" w:eastAsia="Times New Roman" w:hAnsi="Times New Roman" w:cs="Times New Roman"/>
                <w:sz w:val="20"/>
                <w:szCs w:val="20"/>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940" w:type="dxa"/>
            <w:tcBorders>
              <w:top w:val="nil"/>
              <w:left w:val="nil"/>
              <w:bottom w:val="single" w:sz="4" w:space="0" w:color="auto"/>
              <w:right w:val="single" w:sz="4" w:space="0" w:color="auto"/>
            </w:tcBorders>
            <w:shd w:val="clear" w:color="auto" w:fill="auto"/>
            <w:vAlign w:val="bottom"/>
            <w:hideMark/>
          </w:tcPr>
          <w:p w14:paraId="0FF20E9A" w14:textId="77777777" w:rsidR="00D019B7" w:rsidRPr="00D019B7" w:rsidRDefault="00D019B7" w:rsidP="00D019B7">
            <w:pPr>
              <w:spacing w:after="0" w:line="240" w:lineRule="auto"/>
              <w:jc w:val="center"/>
              <w:rPr>
                <w:rFonts w:ascii="Times New Roman" w:eastAsia="Times New Roman" w:hAnsi="Times New Roman" w:cs="Times New Roman"/>
                <w:sz w:val="20"/>
                <w:szCs w:val="20"/>
                <w:lang w:eastAsia="ru-RU"/>
              </w:rPr>
            </w:pPr>
            <w:r w:rsidRPr="00D019B7">
              <w:rPr>
                <w:rFonts w:ascii="Times New Roman" w:eastAsia="Times New Roman" w:hAnsi="Times New Roman" w:cs="Times New Roman"/>
                <w:sz w:val="20"/>
                <w:szCs w:val="20"/>
                <w:lang w:eastAsia="ru-RU"/>
              </w:rPr>
              <w:t>08</w:t>
            </w:r>
          </w:p>
        </w:tc>
        <w:tc>
          <w:tcPr>
            <w:tcW w:w="899" w:type="dxa"/>
            <w:tcBorders>
              <w:top w:val="nil"/>
              <w:left w:val="nil"/>
              <w:bottom w:val="single" w:sz="4" w:space="0" w:color="auto"/>
              <w:right w:val="single" w:sz="4" w:space="0" w:color="auto"/>
            </w:tcBorders>
            <w:shd w:val="clear" w:color="auto" w:fill="auto"/>
            <w:vAlign w:val="bottom"/>
            <w:hideMark/>
          </w:tcPr>
          <w:p w14:paraId="5426E656" w14:textId="77777777" w:rsidR="00D019B7" w:rsidRPr="00D019B7" w:rsidRDefault="00D019B7" w:rsidP="00D019B7">
            <w:pPr>
              <w:spacing w:after="0" w:line="240" w:lineRule="auto"/>
              <w:jc w:val="center"/>
              <w:rPr>
                <w:rFonts w:ascii="Times New Roman" w:eastAsia="Times New Roman" w:hAnsi="Times New Roman" w:cs="Times New Roman"/>
                <w:sz w:val="20"/>
                <w:szCs w:val="20"/>
                <w:lang w:eastAsia="ru-RU"/>
              </w:rPr>
            </w:pPr>
            <w:r w:rsidRPr="00D019B7">
              <w:rPr>
                <w:rFonts w:ascii="Times New Roman" w:eastAsia="Times New Roman" w:hAnsi="Times New Roman" w:cs="Times New Roman"/>
                <w:sz w:val="20"/>
                <w:szCs w:val="20"/>
                <w:lang w:eastAsia="ru-RU"/>
              </w:rPr>
              <w:t>01</w:t>
            </w:r>
          </w:p>
        </w:tc>
        <w:tc>
          <w:tcPr>
            <w:tcW w:w="2295" w:type="dxa"/>
            <w:tcBorders>
              <w:top w:val="nil"/>
              <w:left w:val="nil"/>
              <w:bottom w:val="single" w:sz="4" w:space="0" w:color="auto"/>
              <w:right w:val="single" w:sz="4" w:space="0" w:color="auto"/>
            </w:tcBorders>
            <w:shd w:val="clear" w:color="auto" w:fill="auto"/>
            <w:vAlign w:val="bottom"/>
            <w:hideMark/>
          </w:tcPr>
          <w:p w14:paraId="735F5A83" w14:textId="77777777" w:rsidR="00D019B7" w:rsidRPr="00D019B7" w:rsidRDefault="00D019B7" w:rsidP="00D019B7">
            <w:pPr>
              <w:spacing w:after="0" w:line="240" w:lineRule="auto"/>
              <w:jc w:val="right"/>
              <w:rPr>
                <w:rFonts w:ascii="Times New Roman" w:eastAsia="Times New Roman" w:hAnsi="Times New Roman" w:cs="Times New Roman"/>
                <w:sz w:val="20"/>
                <w:szCs w:val="20"/>
                <w:lang w:eastAsia="ru-RU"/>
              </w:rPr>
            </w:pPr>
            <w:r w:rsidRPr="00D019B7">
              <w:rPr>
                <w:rFonts w:ascii="Times New Roman" w:eastAsia="Times New Roman" w:hAnsi="Times New Roman" w:cs="Times New Roman"/>
                <w:sz w:val="20"/>
                <w:szCs w:val="20"/>
                <w:lang w:eastAsia="ru-RU"/>
              </w:rPr>
              <w:t>6 317,8</w:t>
            </w:r>
          </w:p>
        </w:tc>
        <w:tc>
          <w:tcPr>
            <w:tcW w:w="236" w:type="dxa"/>
            <w:vAlign w:val="center"/>
            <w:hideMark/>
          </w:tcPr>
          <w:p w14:paraId="2C205BA9" w14:textId="77777777" w:rsidR="00D019B7" w:rsidRPr="00D019B7" w:rsidRDefault="00D019B7" w:rsidP="00D019B7">
            <w:pPr>
              <w:spacing w:after="0" w:line="240" w:lineRule="auto"/>
              <w:rPr>
                <w:rFonts w:ascii="Times New Roman" w:eastAsia="Times New Roman" w:hAnsi="Times New Roman" w:cs="Times New Roman"/>
                <w:sz w:val="20"/>
                <w:szCs w:val="20"/>
                <w:lang w:eastAsia="ru-RU"/>
              </w:rPr>
            </w:pPr>
          </w:p>
        </w:tc>
        <w:tc>
          <w:tcPr>
            <w:tcW w:w="222" w:type="dxa"/>
            <w:gridSpan w:val="2"/>
            <w:vAlign w:val="center"/>
            <w:hideMark/>
          </w:tcPr>
          <w:p w14:paraId="706936D6" w14:textId="77777777" w:rsidR="00D019B7" w:rsidRPr="00D019B7" w:rsidRDefault="00D019B7" w:rsidP="00D019B7">
            <w:pPr>
              <w:spacing w:after="0" w:line="240" w:lineRule="auto"/>
              <w:rPr>
                <w:rFonts w:ascii="Times New Roman" w:eastAsia="Times New Roman" w:hAnsi="Times New Roman" w:cs="Times New Roman"/>
                <w:sz w:val="20"/>
                <w:szCs w:val="20"/>
                <w:lang w:eastAsia="ru-RU"/>
              </w:rPr>
            </w:pPr>
          </w:p>
        </w:tc>
      </w:tr>
      <w:tr w:rsidR="00D019B7" w:rsidRPr="00D019B7" w14:paraId="3F639D52" w14:textId="77777777" w:rsidTr="008D4F24">
        <w:trPr>
          <w:trHeight w:val="199"/>
        </w:trPr>
        <w:tc>
          <w:tcPr>
            <w:tcW w:w="8229" w:type="dxa"/>
            <w:tcBorders>
              <w:top w:val="nil"/>
              <w:left w:val="single" w:sz="4" w:space="0" w:color="auto"/>
              <w:bottom w:val="single" w:sz="4" w:space="0" w:color="auto"/>
              <w:right w:val="single" w:sz="4" w:space="0" w:color="auto"/>
            </w:tcBorders>
            <w:shd w:val="clear" w:color="auto" w:fill="auto"/>
            <w:vAlign w:val="bottom"/>
            <w:hideMark/>
          </w:tcPr>
          <w:p w14:paraId="62E35C01" w14:textId="77777777" w:rsidR="00D019B7" w:rsidRPr="00D019B7" w:rsidRDefault="00D019B7" w:rsidP="00D019B7">
            <w:pPr>
              <w:spacing w:after="0" w:line="240" w:lineRule="auto"/>
              <w:rPr>
                <w:rFonts w:ascii="Times New Roman" w:eastAsia="Times New Roman" w:hAnsi="Times New Roman" w:cs="Times New Roman"/>
                <w:b/>
                <w:bCs/>
                <w:sz w:val="20"/>
                <w:szCs w:val="20"/>
                <w:lang w:eastAsia="ru-RU"/>
              </w:rPr>
            </w:pPr>
            <w:r w:rsidRPr="00D019B7">
              <w:rPr>
                <w:rFonts w:ascii="Times New Roman" w:eastAsia="Times New Roman" w:hAnsi="Times New Roman" w:cs="Times New Roman"/>
                <w:b/>
                <w:bCs/>
                <w:sz w:val="20"/>
                <w:szCs w:val="20"/>
                <w:lang w:eastAsia="ru-RU"/>
              </w:rPr>
              <w:t>ПРОЧИЕ МЕЖБЮДЖЕТНЫЕ ТРАНСФЕРТЫ ОБЩЕГО ХАРАКТЕРА БЮДЖЕТАМ БЮДЖЕТНОЙ СИСТЕМЫ РОССИЙСКОЙ ФЕДЕРАЦИИ</w:t>
            </w:r>
          </w:p>
        </w:tc>
        <w:tc>
          <w:tcPr>
            <w:tcW w:w="940" w:type="dxa"/>
            <w:tcBorders>
              <w:top w:val="nil"/>
              <w:left w:val="nil"/>
              <w:bottom w:val="single" w:sz="4" w:space="0" w:color="auto"/>
              <w:right w:val="single" w:sz="4" w:space="0" w:color="auto"/>
            </w:tcBorders>
            <w:shd w:val="clear" w:color="auto" w:fill="auto"/>
            <w:vAlign w:val="bottom"/>
            <w:hideMark/>
          </w:tcPr>
          <w:p w14:paraId="474D79EA" w14:textId="77777777" w:rsidR="00D019B7" w:rsidRPr="00D019B7" w:rsidRDefault="00D019B7" w:rsidP="00D019B7">
            <w:pPr>
              <w:spacing w:after="0" w:line="240" w:lineRule="auto"/>
              <w:jc w:val="center"/>
              <w:rPr>
                <w:rFonts w:ascii="Times New Roman" w:eastAsia="Times New Roman" w:hAnsi="Times New Roman" w:cs="Times New Roman"/>
                <w:b/>
                <w:bCs/>
                <w:sz w:val="20"/>
                <w:szCs w:val="20"/>
                <w:lang w:eastAsia="ru-RU"/>
              </w:rPr>
            </w:pPr>
            <w:r w:rsidRPr="00D019B7">
              <w:rPr>
                <w:rFonts w:ascii="Times New Roman" w:eastAsia="Times New Roman" w:hAnsi="Times New Roman" w:cs="Times New Roman"/>
                <w:b/>
                <w:bCs/>
                <w:sz w:val="20"/>
                <w:szCs w:val="20"/>
                <w:lang w:eastAsia="ru-RU"/>
              </w:rPr>
              <w:t>14</w:t>
            </w:r>
          </w:p>
        </w:tc>
        <w:tc>
          <w:tcPr>
            <w:tcW w:w="899" w:type="dxa"/>
            <w:tcBorders>
              <w:top w:val="nil"/>
              <w:left w:val="nil"/>
              <w:bottom w:val="single" w:sz="4" w:space="0" w:color="auto"/>
              <w:right w:val="single" w:sz="4" w:space="0" w:color="auto"/>
            </w:tcBorders>
            <w:shd w:val="clear" w:color="auto" w:fill="auto"/>
            <w:vAlign w:val="bottom"/>
            <w:hideMark/>
          </w:tcPr>
          <w:p w14:paraId="024AE0E6" w14:textId="77777777" w:rsidR="00D019B7" w:rsidRPr="00D019B7" w:rsidRDefault="00D019B7" w:rsidP="00D019B7">
            <w:pPr>
              <w:spacing w:after="0" w:line="240" w:lineRule="auto"/>
              <w:jc w:val="center"/>
              <w:rPr>
                <w:rFonts w:ascii="Times New Roman" w:eastAsia="Times New Roman" w:hAnsi="Times New Roman" w:cs="Times New Roman"/>
                <w:b/>
                <w:bCs/>
                <w:sz w:val="20"/>
                <w:szCs w:val="20"/>
                <w:lang w:eastAsia="ru-RU"/>
              </w:rPr>
            </w:pPr>
            <w:r w:rsidRPr="00D019B7">
              <w:rPr>
                <w:rFonts w:ascii="Times New Roman" w:eastAsia="Times New Roman" w:hAnsi="Times New Roman" w:cs="Times New Roman"/>
                <w:b/>
                <w:bCs/>
                <w:sz w:val="20"/>
                <w:szCs w:val="20"/>
                <w:lang w:eastAsia="ru-RU"/>
              </w:rPr>
              <w:t> </w:t>
            </w:r>
          </w:p>
        </w:tc>
        <w:tc>
          <w:tcPr>
            <w:tcW w:w="2295" w:type="dxa"/>
            <w:tcBorders>
              <w:top w:val="nil"/>
              <w:left w:val="nil"/>
              <w:bottom w:val="single" w:sz="4" w:space="0" w:color="auto"/>
              <w:right w:val="single" w:sz="4" w:space="0" w:color="auto"/>
            </w:tcBorders>
            <w:shd w:val="clear" w:color="auto" w:fill="auto"/>
            <w:vAlign w:val="bottom"/>
            <w:hideMark/>
          </w:tcPr>
          <w:p w14:paraId="0DA297B2" w14:textId="77777777" w:rsidR="00D019B7" w:rsidRPr="00D019B7" w:rsidRDefault="00D019B7" w:rsidP="00D019B7">
            <w:pPr>
              <w:spacing w:after="0" w:line="240" w:lineRule="auto"/>
              <w:jc w:val="right"/>
              <w:rPr>
                <w:rFonts w:ascii="Times New Roman" w:eastAsia="Times New Roman" w:hAnsi="Times New Roman" w:cs="Times New Roman"/>
                <w:b/>
                <w:bCs/>
                <w:sz w:val="20"/>
                <w:szCs w:val="20"/>
                <w:lang w:eastAsia="ru-RU"/>
              </w:rPr>
            </w:pPr>
            <w:r w:rsidRPr="00D019B7">
              <w:rPr>
                <w:rFonts w:ascii="Times New Roman" w:eastAsia="Times New Roman" w:hAnsi="Times New Roman" w:cs="Times New Roman"/>
                <w:b/>
                <w:bCs/>
                <w:sz w:val="20"/>
                <w:szCs w:val="20"/>
                <w:lang w:eastAsia="ru-RU"/>
              </w:rPr>
              <w:t>3,1</w:t>
            </w:r>
          </w:p>
        </w:tc>
        <w:tc>
          <w:tcPr>
            <w:tcW w:w="236" w:type="dxa"/>
            <w:vAlign w:val="center"/>
            <w:hideMark/>
          </w:tcPr>
          <w:p w14:paraId="31A24DBA" w14:textId="77777777" w:rsidR="00D019B7" w:rsidRPr="00D019B7" w:rsidRDefault="00D019B7" w:rsidP="00D019B7">
            <w:pPr>
              <w:spacing w:after="0" w:line="240" w:lineRule="auto"/>
              <w:rPr>
                <w:rFonts w:ascii="Times New Roman" w:eastAsia="Times New Roman" w:hAnsi="Times New Roman" w:cs="Times New Roman"/>
                <w:sz w:val="20"/>
                <w:szCs w:val="20"/>
                <w:lang w:eastAsia="ru-RU"/>
              </w:rPr>
            </w:pPr>
          </w:p>
        </w:tc>
        <w:tc>
          <w:tcPr>
            <w:tcW w:w="222" w:type="dxa"/>
            <w:gridSpan w:val="2"/>
            <w:vAlign w:val="center"/>
            <w:hideMark/>
          </w:tcPr>
          <w:p w14:paraId="3A8C9CAE" w14:textId="77777777" w:rsidR="00D019B7" w:rsidRPr="00D019B7" w:rsidRDefault="00D019B7" w:rsidP="00D019B7">
            <w:pPr>
              <w:spacing w:after="0" w:line="240" w:lineRule="auto"/>
              <w:rPr>
                <w:rFonts w:ascii="Times New Roman" w:eastAsia="Times New Roman" w:hAnsi="Times New Roman" w:cs="Times New Roman"/>
                <w:sz w:val="20"/>
                <w:szCs w:val="20"/>
                <w:lang w:eastAsia="ru-RU"/>
              </w:rPr>
            </w:pPr>
          </w:p>
        </w:tc>
      </w:tr>
      <w:tr w:rsidR="00D019B7" w:rsidRPr="00D019B7" w14:paraId="2895EDD5" w14:textId="77777777" w:rsidTr="008D4F24">
        <w:trPr>
          <w:trHeight w:val="330"/>
        </w:trPr>
        <w:tc>
          <w:tcPr>
            <w:tcW w:w="8229" w:type="dxa"/>
            <w:tcBorders>
              <w:top w:val="nil"/>
              <w:left w:val="single" w:sz="4" w:space="0" w:color="auto"/>
              <w:bottom w:val="single" w:sz="4" w:space="0" w:color="auto"/>
              <w:right w:val="single" w:sz="4" w:space="0" w:color="auto"/>
            </w:tcBorders>
            <w:shd w:val="clear" w:color="auto" w:fill="auto"/>
            <w:vAlign w:val="bottom"/>
            <w:hideMark/>
          </w:tcPr>
          <w:p w14:paraId="6B973205" w14:textId="77777777" w:rsidR="00D019B7" w:rsidRPr="00D019B7" w:rsidRDefault="00D019B7" w:rsidP="00D019B7">
            <w:pPr>
              <w:spacing w:after="0" w:line="240" w:lineRule="auto"/>
              <w:rPr>
                <w:rFonts w:ascii="Times New Roman" w:eastAsia="Times New Roman" w:hAnsi="Times New Roman" w:cs="Times New Roman"/>
                <w:sz w:val="20"/>
                <w:szCs w:val="20"/>
                <w:lang w:eastAsia="ru-RU"/>
              </w:rPr>
            </w:pPr>
            <w:r w:rsidRPr="00D019B7">
              <w:rPr>
                <w:rFonts w:ascii="Times New Roman" w:eastAsia="Times New Roman" w:hAnsi="Times New Roman" w:cs="Times New Roman"/>
                <w:sz w:val="20"/>
                <w:szCs w:val="20"/>
                <w:lang w:eastAsia="ru-RU"/>
              </w:rPr>
              <w:t>Прочие межбюджетные трансферты общего характера</w:t>
            </w:r>
          </w:p>
        </w:tc>
        <w:tc>
          <w:tcPr>
            <w:tcW w:w="940" w:type="dxa"/>
            <w:tcBorders>
              <w:top w:val="nil"/>
              <w:left w:val="nil"/>
              <w:bottom w:val="single" w:sz="4" w:space="0" w:color="auto"/>
              <w:right w:val="single" w:sz="4" w:space="0" w:color="auto"/>
            </w:tcBorders>
            <w:shd w:val="clear" w:color="auto" w:fill="auto"/>
            <w:vAlign w:val="bottom"/>
            <w:hideMark/>
          </w:tcPr>
          <w:p w14:paraId="2266E4DA" w14:textId="77777777" w:rsidR="00D019B7" w:rsidRPr="00D019B7" w:rsidRDefault="00D019B7" w:rsidP="00D019B7">
            <w:pPr>
              <w:spacing w:after="0" w:line="240" w:lineRule="auto"/>
              <w:jc w:val="center"/>
              <w:rPr>
                <w:rFonts w:ascii="Times New Roman" w:eastAsia="Times New Roman" w:hAnsi="Times New Roman" w:cs="Times New Roman"/>
                <w:sz w:val="20"/>
                <w:szCs w:val="20"/>
                <w:lang w:eastAsia="ru-RU"/>
              </w:rPr>
            </w:pPr>
            <w:r w:rsidRPr="00D019B7">
              <w:rPr>
                <w:rFonts w:ascii="Times New Roman" w:eastAsia="Times New Roman" w:hAnsi="Times New Roman" w:cs="Times New Roman"/>
                <w:sz w:val="20"/>
                <w:szCs w:val="20"/>
                <w:lang w:eastAsia="ru-RU"/>
              </w:rPr>
              <w:t>14</w:t>
            </w:r>
          </w:p>
        </w:tc>
        <w:tc>
          <w:tcPr>
            <w:tcW w:w="899" w:type="dxa"/>
            <w:tcBorders>
              <w:top w:val="nil"/>
              <w:left w:val="nil"/>
              <w:bottom w:val="single" w:sz="4" w:space="0" w:color="auto"/>
              <w:right w:val="single" w:sz="4" w:space="0" w:color="auto"/>
            </w:tcBorders>
            <w:shd w:val="clear" w:color="auto" w:fill="auto"/>
            <w:vAlign w:val="bottom"/>
            <w:hideMark/>
          </w:tcPr>
          <w:p w14:paraId="60663C8F" w14:textId="77777777" w:rsidR="00D019B7" w:rsidRPr="00D019B7" w:rsidRDefault="00D019B7" w:rsidP="00D019B7">
            <w:pPr>
              <w:spacing w:after="0" w:line="240" w:lineRule="auto"/>
              <w:jc w:val="center"/>
              <w:rPr>
                <w:rFonts w:ascii="Times New Roman" w:eastAsia="Times New Roman" w:hAnsi="Times New Roman" w:cs="Times New Roman"/>
                <w:sz w:val="20"/>
                <w:szCs w:val="20"/>
                <w:lang w:eastAsia="ru-RU"/>
              </w:rPr>
            </w:pPr>
            <w:r w:rsidRPr="00D019B7">
              <w:rPr>
                <w:rFonts w:ascii="Times New Roman" w:eastAsia="Times New Roman" w:hAnsi="Times New Roman" w:cs="Times New Roman"/>
                <w:sz w:val="20"/>
                <w:szCs w:val="20"/>
                <w:lang w:eastAsia="ru-RU"/>
              </w:rPr>
              <w:t>03</w:t>
            </w:r>
          </w:p>
        </w:tc>
        <w:tc>
          <w:tcPr>
            <w:tcW w:w="2295" w:type="dxa"/>
            <w:tcBorders>
              <w:top w:val="nil"/>
              <w:left w:val="nil"/>
              <w:bottom w:val="single" w:sz="4" w:space="0" w:color="auto"/>
              <w:right w:val="single" w:sz="4" w:space="0" w:color="auto"/>
            </w:tcBorders>
            <w:shd w:val="clear" w:color="auto" w:fill="auto"/>
            <w:vAlign w:val="bottom"/>
            <w:hideMark/>
          </w:tcPr>
          <w:p w14:paraId="4D2E3116" w14:textId="77777777" w:rsidR="00D019B7" w:rsidRPr="00D019B7" w:rsidRDefault="00D019B7" w:rsidP="00D019B7">
            <w:pPr>
              <w:spacing w:after="0" w:line="240" w:lineRule="auto"/>
              <w:jc w:val="right"/>
              <w:rPr>
                <w:rFonts w:ascii="Times New Roman" w:eastAsia="Times New Roman" w:hAnsi="Times New Roman" w:cs="Times New Roman"/>
                <w:sz w:val="20"/>
                <w:szCs w:val="20"/>
                <w:lang w:eastAsia="ru-RU"/>
              </w:rPr>
            </w:pPr>
            <w:r w:rsidRPr="00D019B7">
              <w:rPr>
                <w:rFonts w:ascii="Times New Roman" w:eastAsia="Times New Roman" w:hAnsi="Times New Roman" w:cs="Times New Roman"/>
                <w:sz w:val="20"/>
                <w:szCs w:val="20"/>
                <w:lang w:eastAsia="ru-RU"/>
              </w:rPr>
              <w:t>3,1</w:t>
            </w:r>
          </w:p>
        </w:tc>
        <w:tc>
          <w:tcPr>
            <w:tcW w:w="236" w:type="dxa"/>
            <w:vAlign w:val="center"/>
            <w:hideMark/>
          </w:tcPr>
          <w:p w14:paraId="001DEB7E" w14:textId="77777777" w:rsidR="00D019B7" w:rsidRPr="00D019B7" w:rsidRDefault="00D019B7" w:rsidP="00D019B7">
            <w:pPr>
              <w:spacing w:after="0" w:line="240" w:lineRule="auto"/>
              <w:rPr>
                <w:rFonts w:ascii="Times New Roman" w:eastAsia="Times New Roman" w:hAnsi="Times New Roman" w:cs="Times New Roman"/>
                <w:sz w:val="20"/>
                <w:szCs w:val="20"/>
                <w:lang w:eastAsia="ru-RU"/>
              </w:rPr>
            </w:pPr>
          </w:p>
        </w:tc>
        <w:tc>
          <w:tcPr>
            <w:tcW w:w="222" w:type="dxa"/>
            <w:gridSpan w:val="2"/>
            <w:vAlign w:val="center"/>
            <w:hideMark/>
          </w:tcPr>
          <w:p w14:paraId="16DFF3BA" w14:textId="77777777" w:rsidR="00D019B7" w:rsidRPr="00D019B7" w:rsidRDefault="00D019B7" w:rsidP="00D019B7">
            <w:pPr>
              <w:spacing w:after="0" w:line="240" w:lineRule="auto"/>
              <w:rPr>
                <w:rFonts w:ascii="Times New Roman" w:eastAsia="Times New Roman" w:hAnsi="Times New Roman" w:cs="Times New Roman"/>
                <w:sz w:val="20"/>
                <w:szCs w:val="20"/>
                <w:lang w:eastAsia="ru-RU"/>
              </w:rPr>
            </w:pPr>
          </w:p>
        </w:tc>
      </w:tr>
      <w:tr w:rsidR="00D019B7" w:rsidRPr="00D019B7" w14:paraId="3B265087" w14:textId="77777777" w:rsidTr="008D4F24">
        <w:trPr>
          <w:trHeight w:val="255"/>
        </w:trPr>
        <w:tc>
          <w:tcPr>
            <w:tcW w:w="8229" w:type="dxa"/>
            <w:tcBorders>
              <w:top w:val="nil"/>
              <w:left w:val="single" w:sz="4" w:space="0" w:color="auto"/>
              <w:bottom w:val="single" w:sz="4" w:space="0" w:color="auto"/>
              <w:right w:val="single" w:sz="4" w:space="0" w:color="auto"/>
            </w:tcBorders>
            <w:shd w:val="clear" w:color="auto" w:fill="auto"/>
            <w:vAlign w:val="bottom"/>
            <w:hideMark/>
          </w:tcPr>
          <w:p w14:paraId="1AD1BC42" w14:textId="77777777" w:rsidR="00D019B7" w:rsidRPr="00D019B7" w:rsidRDefault="00D019B7" w:rsidP="00D019B7">
            <w:pPr>
              <w:spacing w:after="0" w:line="240" w:lineRule="auto"/>
              <w:rPr>
                <w:rFonts w:ascii="Times New Roman" w:eastAsia="Times New Roman" w:hAnsi="Times New Roman" w:cs="Times New Roman"/>
                <w:b/>
                <w:bCs/>
                <w:sz w:val="20"/>
                <w:szCs w:val="20"/>
                <w:lang w:eastAsia="ru-RU"/>
              </w:rPr>
            </w:pPr>
            <w:r w:rsidRPr="00D019B7">
              <w:rPr>
                <w:rFonts w:ascii="Times New Roman" w:eastAsia="Times New Roman" w:hAnsi="Times New Roman" w:cs="Times New Roman"/>
                <w:b/>
                <w:bCs/>
                <w:sz w:val="20"/>
                <w:szCs w:val="20"/>
                <w:lang w:eastAsia="ru-RU"/>
              </w:rPr>
              <w:t>ИТОГО</w:t>
            </w:r>
          </w:p>
        </w:tc>
        <w:tc>
          <w:tcPr>
            <w:tcW w:w="940" w:type="dxa"/>
            <w:tcBorders>
              <w:top w:val="nil"/>
              <w:left w:val="nil"/>
              <w:bottom w:val="single" w:sz="4" w:space="0" w:color="auto"/>
              <w:right w:val="single" w:sz="4" w:space="0" w:color="auto"/>
            </w:tcBorders>
            <w:shd w:val="clear" w:color="auto" w:fill="auto"/>
            <w:vAlign w:val="bottom"/>
            <w:hideMark/>
          </w:tcPr>
          <w:p w14:paraId="7B2FFEA6" w14:textId="77777777" w:rsidR="00D019B7" w:rsidRPr="00D019B7" w:rsidRDefault="00D019B7" w:rsidP="00D019B7">
            <w:pPr>
              <w:spacing w:after="0" w:line="240" w:lineRule="auto"/>
              <w:rPr>
                <w:rFonts w:ascii="Times New Roman" w:eastAsia="Times New Roman" w:hAnsi="Times New Roman" w:cs="Times New Roman"/>
                <w:b/>
                <w:bCs/>
                <w:color w:val="FF0000"/>
                <w:sz w:val="20"/>
                <w:szCs w:val="20"/>
                <w:lang w:eastAsia="ru-RU"/>
              </w:rPr>
            </w:pPr>
            <w:r w:rsidRPr="00D019B7">
              <w:rPr>
                <w:rFonts w:ascii="Times New Roman" w:eastAsia="Times New Roman" w:hAnsi="Times New Roman" w:cs="Times New Roman"/>
                <w:b/>
                <w:bCs/>
                <w:color w:val="FF0000"/>
                <w:sz w:val="20"/>
                <w:szCs w:val="20"/>
                <w:lang w:eastAsia="ru-RU"/>
              </w:rPr>
              <w:t> </w:t>
            </w:r>
          </w:p>
        </w:tc>
        <w:tc>
          <w:tcPr>
            <w:tcW w:w="899" w:type="dxa"/>
            <w:tcBorders>
              <w:top w:val="nil"/>
              <w:left w:val="nil"/>
              <w:bottom w:val="single" w:sz="4" w:space="0" w:color="auto"/>
              <w:right w:val="single" w:sz="4" w:space="0" w:color="auto"/>
            </w:tcBorders>
            <w:shd w:val="clear" w:color="auto" w:fill="auto"/>
            <w:vAlign w:val="bottom"/>
            <w:hideMark/>
          </w:tcPr>
          <w:p w14:paraId="7B491BDD" w14:textId="77777777" w:rsidR="00D019B7" w:rsidRPr="00D019B7" w:rsidRDefault="00D019B7" w:rsidP="00D019B7">
            <w:pPr>
              <w:spacing w:after="0" w:line="240" w:lineRule="auto"/>
              <w:rPr>
                <w:rFonts w:ascii="Times New Roman" w:eastAsia="Times New Roman" w:hAnsi="Times New Roman" w:cs="Times New Roman"/>
                <w:b/>
                <w:bCs/>
                <w:color w:val="FF0000"/>
                <w:sz w:val="20"/>
                <w:szCs w:val="20"/>
                <w:lang w:eastAsia="ru-RU"/>
              </w:rPr>
            </w:pPr>
            <w:r w:rsidRPr="00D019B7">
              <w:rPr>
                <w:rFonts w:ascii="Times New Roman" w:eastAsia="Times New Roman" w:hAnsi="Times New Roman" w:cs="Times New Roman"/>
                <w:b/>
                <w:bCs/>
                <w:color w:val="FF0000"/>
                <w:sz w:val="20"/>
                <w:szCs w:val="20"/>
                <w:lang w:eastAsia="ru-RU"/>
              </w:rPr>
              <w:t> </w:t>
            </w:r>
          </w:p>
        </w:tc>
        <w:tc>
          <w:tcPr>
            <w:tcW w:w="2295" w:type="dxa"/>
            <w:tcBorders>
              <w:top w:val="nil"/>
              <w:left w:val="nil"/>
              <w:bottom w:val="single" w:sz="4" w:space="0" w:color="auto"/>
              <w:right w:val="single" w:sz="4" w:space="0" w:color="auto"/>
            </w:tcBorders>
            <w:shd w:val="clear" w:color="auto" w:fill="auto"/>
            <w:vAlign w:val="bottom"/>
            <w:hideMark/>
          </w:tcPr>
          <w:p w14:paraId="3EBEED57" w14:textId="77777777" w:rsidR="00D019B7" w:rsidRPr="00D019B7" w:rsidRDefault="00D019B7" w:rsidP="00D019B7">
            <w:pPr>
              <w:spacing w:after="0" w:line="240" w:lineRule="auto"/>
              <w:jc w:val="right"/>
              <w:rPr>
                <w:rFonts w:ascii="Times New Roman" w:eastAsia="Times New Roman" w:hAnsi="Times New Roman" w:cs="Times New Roman"/>
                <w:b/>
                <w:bCs/>
                <w:sz w:val="20"/>
                <w:szCs w:val="20"/>
                <w:lang w:eastAsia="ru-RU"/>
              </w:rPr>
            </w:pPr>
            <w:r w:rsidRPr="00D019B7">
              <w:rPr>
                <w:rFonts w:ascii="Times New Roman" w:eastAsia="Times New Roman" w:hAnsi="Times New Roman" w:cs="Times New Roman"/>
                <w:b/>
                <w:bCs/>
                <w:sz w:val="20"/>
                <w:szCs w:val="20"/>
                <w:lang w:eastAsia="ru-RU"/>
              </w:rPr>
              <w:t>22 176,4</w:t>
            </w:r>
          </w:p>
        </w:tc>
        <w:tc>
          <w:tcPr>
            <w:tcW w:w="236" w:type="dxa"/>
            <w:vAlign w:val="center"/>
            <w:hideMark/>
          </w:tcPr>
          <w:p w14:paraId="3DA3E66B" w14:textId="77777777" w:rsidR="00D019B7" w:rsidRPr="00D019B7" w:rsidRDefault="00D019B7" w:rsidP="00D019B7">
            <w:pPr>
              <w:spacing w:after="0" w:line="240" w:lineRule="auto"/>
              <w:rPr>
                <w:rFonts w:ascii="Times New Roman" w:eastAsia="Times New Roman" w:hAnsi="Times New Roman" w:cs="Times New Roman"/>
                <w:sz w:val="20"/>
                <w:szCs w:val="20"/>
                <w:lang w:eastAsia="ru-RU"/>
              </w:rPr>
            </w:pPr>
          </w:p>
        </w:tc>
        <w:tc>
          <w:tcPr>
            <w:tcW w:w="222" w:type="dxa"/>
            <w:gridSpan w:val="2"/>
            <w:vAlign w:val="center"/>
            <w:hideMark/>
          </w:tcPr>
          <w:p w14:paraId="53CB591B" w14:textId="77777777" w:rsidR="00D019B7" w:rsidRPr="00D019B7" w:rsidRDefault="00D019B7" w:rsidP="00D019B7">
            <w:pPr>
              <w:spacing w:after="0" w:line="240" w:lineRule="auto"/>
              <w:rPr>
                <w:rFonts w:ascii="Times New Roman" w:eastAsia="Times New Roman" w:hAnsi="Times New Roman" w:cs="Times New Roman"/>
                <w:sz w:val="20"/>
                <w:szCs w:val="20"/>
                <w:lang w:eastAsia="ru-RU"/>
              </w:rPr>
            </w:pPr>
          </w:p>
        </w:tc>
      </w:tr>
      <w:tr w:rsidR="00D019B7" w:rsidRPr="00D019B7" w14:paraId="070D7493" w14:textId="77777777" w:rsidTr="008D4F24">
        <w:trPr>
          <w:trHeight w:val="255"/>
        </w:trPr>
        <w:tc>
          <w:tcPr>
            <w:tcW w:w="8229" w:type="dxa"/>
            <w:tcBorders>
              <w:top w:val="nil"/>
              <w:left w:val="nil"/>
              <w:bottom w:val="nil"/>
              <w:right w:val="nil"/>
            </w:tcBorders>
            <w:shd w:val="clear" w:color="auto" w:fill="auto"/>
            <w:noWrap/>
            <w:vAlign w:val="bottom"/>
            <w:hideMark/>
          </w:tcPr>
          <w:p w14:paraId="47EC1E37" w14:textId="77777777" w:rsidR="00D019B7" w:rsidRPr="00D019B7" w:rsidRDefault="00D019B7" w:rsidP="00D019B7">
            <w:pPr>
              <w:spacing w:after="0" w:line="240" w:lineRule="auto"/>
              <w:jc w:val="right"/>
              <w:rPr>
                <w:rFonts w:ascii="Times New Roman" w:eastAsia="Times New Roman" w:hAnsi="Times New Roman" w:cs="Times New Roman"/>
                <w:b/>
                <w:bCs/>
                <w:sz w:val="20"/>
                <w:szCs w:val="20"/>
                <w:lang w:eastAsia="ru-RU"/>
              </w:rPr>
            </w:pPr>
          </w:p>
        </w:tc>
        <w:tc>
          <w:tcPr>
            <w:tcW w:w="940" w:type="dxa"/>
            <w:tcBorders>
              <w:top w:val="nil"/>
              <w:left w:val="nil"/>
              <w:bottom w:val="nil"/>
              <w:right w:val="nil"/>
            </w:tcBorders>
            <w:shd w:val="clear" w:color="auto" w:fill="auto"/>
            <w:noWrap/>
            <w:vAlign w:val="bottom"/>
            <w:hideMark/>
          </w:tcPr>
          <w:p w14:paraId="484FEF49" w14:textId="77777777" w:rsidR="00D019B7" w:rsidRPr="00D019B7" w:rsidRDefault="00D019B7" w:rsidP="00D019B7">
            <w:pPr>
              <w:spacing w:after="0" w:line="240" w:lineRule="auto"/>
              <w:rPr>
                <w:rFonts w:ascii="Times New Roman" w:eastAsia="Times New Roman" w:hAnsi="Times New Roman" w:cs="Times New Roman"/>
                <w:sz w:val="20"/>
                <w:szCs w:val="20"/>
                <w:lang w:eastAsia="ru-RU"/>
              </w:rPr>
            </w:pPr>
          </w:p>
        </w:tc>
        <w:tc>
          <w:tcPr>
            <w:tcW w:w="899" w:type="dxa"/>
            <w:tcBorders>
              <w:top w:val="nil"/>
              <w:left w:val="nil"/>
              <w:bottom w:val="nil"/>
              <w:right w:val="nil"/>
            </w:tcBorders>
            <w:shd w:val="clear" w:color="auto" w:fill="auto"/>
            <w:noWrap/>
            <w:vAlign w:val="bottom"/>
            <w:hideMark/>
          </w:tcPr>
          <w:p w14:paraId="3D9B8C0D" w14:textId="77777777" w:rsidR="00D019B7" w:rsidRPr="00D019B7" w:rsidRDefault="00D019B7" w:rsidP="00D019B7">
            <w:pPr>
              <w:spacing w:after="0" w:line="240" w:lineRule="auto"/>
              <w:rPr>
                <w:rFonts w:ascii="Times New Roman" w:eastAsia="Times New Roman" w:hAnsi="Times New Roman" w:cs="Times New Roman"/>
                <w:sz w:val="20"/>
                <w:szCs w:val="20"/>
                <w:lang w:eastAsia="ru-RU"/>
              </w:rPr>
            </w:pPr>
          </w:p>
        </w:tc>
        <w:tc>
          <w:tcPr>
            <w:tcW w:w="2295" w:type="dxa"/>
            <w:tcBorders>
              <w:top w:val="nil"/>
              <w:left w:val="nil"/>
              <w:bottom w:val="nil"/>
              <w:right w:val="nil"/>
            </w:tcBorders>
            <w:shd w:val="clear" w:color="auto" w:fill="auto"/>
            <w:noWrap/>
            <w:vAlign w:val="bottom"/>
            <w:hideMark/>
          </w:tcPr>
          <w:p w14:paraId="1358A1F9" w14:textId="77777777" w:rsidR="00D019B7" w:rsidRPr="00D019B7" w:rsidRDefault="00D019B7" w:rsidP="00D019B7">
            <w:pPr>
              <w:spacing w:after="0" w:line="240" w:lineRule="auto"/>
              <w:rPr>
                <w:rFonts w:ascii="Times New Roman" w:eastAsia="Times New Roman" w:hAnsi="Times New Roman" w:cs="Times New Roman"/>
                <w:sz w:val="20"/>
                <w:szCs w:val="20"/>
                <w:lang w:eastAsia="ru-RU"/>
              </w:rPr>
            </w:pPr>
          </w:p>
        </w:tc>
        <w:tc>
          <w:tcPr>
            <w:tcW w:w="236" w:type="dxa"/>
            <w:vAlign w:val="center"/>
            <w:hideMark/>
          </w:tcPr>
          <w:p w14:paraId="4A4A795D" w14:textId="77777777" w:rsidR="00D019B7" w:rsidRPr="00D019B7" w:rsidRDefault="00D019B7" w:rsidP="00D019B7">
            <w:pPr>
              <w:spacing w:after="0" w:line="240" w:lineRule="auto"/>
              <w:rPr>
                <w:rFonts w:ascii="Times New Roman" w:eastAsia="Times New Roman" w:hAnsi="Times New Roman" w:cs="Times New Roman"/>
                <w:sz w:val="20"/>
                <w:szCs w:val="20"/>
                <w:lang w:eastAsia="ru-RU"/>
              </w:rPr>
            </w:pPr>
          </w:p>
        </w:tc>
        <w:tc>
          <w:tcPr>
            <w:tcW w:w="222" w:type="dxa"/>
            <w:gridSpan w:val="2"/>
            <w:vAlign w:val="center"/>
            <w:hideMark/>
          </w:tcPr>
          <w:p w14:paraId="261ECF8F" w14:textId="77777777" w:rsidR="00D019B7" w:rsidRPr="00D019B7" w:rsidRDefault="00D019B7" w:rsidP="00D019B7">
            <w:pPr>
              <w:spacing w:after="0" w:line="240" w:lineRule="auto"/>
              <w:rPr>
                <w:rFonts w:ascii="Times New Roman" w:eastAsia="Times New Roman" w:hAnsi="Times New Roman" w:cs="Times New Roman"/>
                <w:sz w:val="20"/>
                <w:szCs w:val="20"/>
                <w:lang w:eastAsia="ru-RU"/>
              </w:rPr>
            </w:pPr>
          </w:p>
        </w:tc>
      </w:tr>
      <w:tr w:rsidR="00D019B7" w:rsidRPr="00D019B7" w14:paraId="7FDA855B" w14:textId="77777777" w:rsidTr="008D4F24">
        <w:trPr>
          <w:trHeight w:val="255"/>
        </w:trPr>
        <w:tc>
          <w:tcPr>
            <w:tcW w:w="8229" w:type="dxa"/>
            <w:tcBorders>
              <w:top w:val="nil"/>
              <w:left w:val="nil"/>
              <w:bottom w:val="nil"/>
              <w:right w:val="nil"/>
            </w:tcBorders>
            <w:shd w:val="clear" w:color="auto" w:fill="auto"/>
            <w:noWrap/>
            <w:vAlign w:val="bottom"/>
            <w:hideMark/>
          </w:tcPr>
          <w:p w14:paraId="2A3DD3CA" w14:textId="77777777" w:rsidR="00D019B7" w:rsidRPr="00D019B7" w:rsidRDefault="00D019B7" w:rsidP="00D019B7">
            <w:pPr>
              <w:spacing w:after="0" w:line="240" w:lineRule="auto"/>
              <w:rPr>
                <w:rFonts w:ascii="Times New Roman" w:eastAsia="Times New Roman" w:hAnsi="Times New Roman" w:cs="Times New Roman"/>
                <w:sz w:val="20"/>
                <w:szCs w:val="20"/>
                <w:lang w:eastAsia="ru-RU"/>
              </w:rPr>
            </w:pPr>
          </w:p>
        </w:tc>
        <w:tc>
          <w:tcPr>
            <w:tcW w:w="940" w:type="dxa"/>
            <w:tcBorders>
              <w:top w:val="nil"/>
              <w:left w:val="nil"/>
              <w:bottom w:val="nil"/>
              <w:right w:val="nil"/>
            </w:tcBorders>
            <w:shd w:val="clear" w:color="auto" w:fill="auto"/>
            <w:noWrap/>
            <w:vAlign w:val="bottom"/>
            <w:hideMark/>
          </w:tcPr>
          <w:p w14:paraId="20F2C28D" w14:textId="77777777" w:rsidR="00D019B7" w:rsidRPr="00D019B7" w:rsidRDefault="00D019B7" w:rsidP="00D019B7">
            <w:pPr>
              <w:spacing w:after="0" w:line="240" w:lineRule="auto"/>
              <w:rPr>
                <w:rFonts w:ascii="Times New Roman" w:eastAsia="Times New Roman" w:hAnsi="Times New Roman" w:cs="Times New Roman"/>
                <w:sz w:val="20"/>
                <w:szCs w:val="20"/>
                <w:lang w:eastAsia="ru-RU"/>
              </w:rPr>
            </w:pPr>
          </w:p>
        </w:tc>
        <w:tc>
          <w:tcPr>
            <w:tcW w:w="899" w:type="dxa"/>
            <w:tcBorders>
              <w:top w:val="nil"/>
              <w:left w:val="nil"/>
              <w:bottom w:val="nil"/>
              <w:right w:val="nil"/>
            </w:tcBorders>
            <w:shd w:val="clear" w:color="auto" w:fill="auto"/>
            <w:noWrap/>
            <w:vAlign w:val="bottom"/>
            <w:hideMark/>
          </w:tcPr>
          <w:p w14:paraId="1C1E70B8" w14:textId="77777777" w:rsidR="00D019B7" w:rsidRPr="00D019B7" w:rsidRDefault="00D019B7" w:rsidP="00D019B7">
            <w:pPr>
              <w:spacing w:after="0" w:line="240" w:lineRule="auto"/>
              <w:rPr>
                <w:rFonts w:ascii="Times New Roman" w:eastAsia="Times New Roman" w:hAnsi="Times New Roman" w:cs="Times New Roman"/>
                <w:sz w:val="20"/>
                <w:szCs w:val="20"/>
                <w:lang w:eastAsia="ru-RU"/>
              </w:rPr>
            </w:pPr>
          </w:p>
        </w:tc>
        <w:tc>
          <w:tcPr>
            <w:tcW w:w="2295" w:type="dxa"/>
            <w:tcBorders>
              <w:top w:val="nil"/>
              <w:left w:val="nil"/>
              <w:bottom w:val="nil"/>
              <w:right w:val="nil"/>
            </w:tcBorders>
            <w:shd w:val="clear" w:color="auto" w:fill="auto"/>
            <w:noWrap/>
            <w:vAlign w:val="bottom"/>
            <w:hideMark/>
          </w:tcPr>
          <w:p w14:paraId="56D6FFFC" w14:textId="77777777" w:rsidR="00D019B7" w:rsidRPr="00D019B7" w:rsidRDefault="00D019B7" w:rsidP="00D019B7">
            <w:pPr>
              <w:spacing w:after="0" w:line="240" w:lineRule="auto"/>
              <w:rPr>
                <w:rFonts w:ascii="Times New Roman" w:eastAsia="Times New Roman" w:hAnsi="Times New Roman" w:cs="Times New Roman"/>
                <w:sz w:val="20"/>
                <w:szCs w:val="20"/>
                <w:lang w:eastAsia="ru-RU"/>
              </w:rPr>
            </w:pPr>
          </w:p>
        </w:tc>
        <w:tc>
          <w:tcPr>
            <w:tcW w:w="236" w:type="dxa"/>
            <w:vAlign w:val="center"/>
            <w:hideMark/>
          </w:tcPr>
          <w:p w14:paraId="112748C8" w14:textId="77777777" w:rsidR="00D019B7" w:rsidRPr="00D019B7" w:rsidRDefault="00D019B7" w:rsidP="00D019B7">
            <w:pPr>
              <w:spacing w:after="0" w:line="240" w:lineRule="auto"/>
              <w:rPr>
                <w:rFonts w:ascii="Times New Roman" w:eastAsia="Times New Roman" w:hAnsi="Times New Roman" w:cs="Times New Roman"/>
                <w:sz w:val="20"/>
                <w:szCs w:val="20"/>
                <w:lang w:eastAsia="ru-RU"/>
              </w:rPr>
            </w:pPr>
          </w:p>
        </w:tc>
        <w:tc>
          <w:tcPr>
            <w:tcW w:w="222" w:type="dxa"/>
            <w:gridSpan w:val="2"/>
            <w:vAlign w:val="center"/>
            <w:hideMark/>
          </w:tcPr>
          <w:p w14:paraId="2B1FD927" w14:textId="77777777" w:rsidR="00D019B7" w:rsidRPr="00D019B7" w:rsidRDefault="00D019B7" w:rsidP="00D019B7">
            <w:pPr>
              <w:spacing w:after="0" w:line="240" w:lineRule="auto"/>
              <w:rPr>
                <w:rFonts w:ascii="Times New Roman" w:eastAsia="Times New Roman" w:hAnsi="Times New Roman" w:cs="Times New Roman"/>
                <w:sz w:val="20"/>
                <w:szCs w:val="20"/>
                <w:lang w:eastAsia="ru-RU"/>
              </w:rPr>
            </w:pPr>
          </w:p>
        </w:tc>
      </w:tr>
      <w:tr w:rsidR="00D019B7" w:rsidRPr="00D019B7" w14:paraId="2CD1B981" w14:textId="77777777" w:rsidTr="008D4F24">
        <w:trPr>
          <w:trHeight w:val="240"/>
        </w:trPr>
        <w:tc>
          <w:tcPr>
            <w:tcW w:w="8229" w:type="dxa"/>
            <w:tcBorders>
              <w:top w:val="nil"/>
              <w:left w:val="nil"/>
              <w:bottom w:val="nil"/>
              <w:right w:val="nil"/>
            </w:tcBorders>
            <w:shd w:val="clear" w:color="auto" w:fill="auto"/>
            <w:noWrap/>
            <w:vAlign w:val="bottom"/>
            <w:hideMark/>
          </w:tcPr>
          <w:p w14:paraId="7D3AEC3D" w14:textId="77777777" w:rsidR="00D019B7" w:rsidRPr="00D019B7" w:rsidRDefault="00D019B7" w:rsidP="00D019B7">
            <w:pPr>
              <w:spacing w:after="0" w:line="240" w:lineRule="auto"/>
              <w:rPr>
                <w:rFonts w:ascii="Times New Roman" w:eastAsia="Times New Roman" w:hAnsi="Times New Roman" w:cs="Times New Roman"/>
                <w:sz w:val="20"/>
                <w:szCs w:val="20"/>
                <w:lang w:eastAsia="ru-RU"/>
              </w:rPr>
            </w:pPr>
          </w:p>
        </w:tc>
        <w:tc>
          <w:tcPr>
            <w:tcW w:w="940" w:type="dxa"/>
            <w:tcBorders>
              <w:top w:val="nil"/>
              <w:left w:val="nil"/>
              <w:bottom w:val="nil"/>
              <w:right w:val="nil"/>
            </w:tcBorders>
            <w:shd w:val="clear" w:color="auto" w:fill="auto"/>
            <w:noWrap/>
            <w:vAlign w:val="bottom"/>
            <w:hideMark/>
          </w:tcPr>
          <w:p w14:paraId="5885EDD9" w14:textId="77777777" w:rsidR="00D019B7" w:rsidRPr="00D019B7" w:rsidRDefault="00D019B7" w:rsidP="00D019B7">
            <w:pPr>
              <w:spacing w:after="0" w:line="240" w:lineRule="auto"/>
              <w:rPr>
                <w:rFonts w:ascii="Times New Roman" w:eastAsia="Times New Roman" w:hAnsi="Times New Roman" w:cs="Times New Roman"/>
                <w:sz w:val="20"/>
                <w:szCs w:val="20"/>
                <w:lang w:eastAsia="ru-RU"/>
              </w:rPr>
            </w:pPr>
          </w:p>
        </w:tc>
        <w:tc>
          <w:tcPr>
            <w:tcW w:w="899" w:type="dxa"/>
            <w:tcBorders>
              <w:top w:val="nil"/>
              <w:left w:val="nil"/>
              <w:bottom w:val="nil"/>
              <w:right w:val="nil"/>
            </w:tcBorders>
            <w:shd w:val="clear" w:color="auto" w:fill="auto"/>
            <w:noWrap/>
            <w:vAlign w:val="bottom"/>
            <w:hideMark/>
          </w:tcPr>
          <w:p w14:paraId="25028A41" w14:textId="77777777" w:rsidR="00D019B7" w:rsidRPr="00D019B7" w:rsidRDefault="00D019B7" w:rsidP="00D019B7">
            <w:pPr>
              <w:spacing w:after="0" w:line="240" w:lineRule="auto"/>
              <w:rPr>
                <w:rFonts w:ascii="Times New Roman" w:eastAsia="Times New Roman" w:hAnsi="Times New Roman" w:cs="Times New Roman"/>
                <w:sz w:val="20"/>
                <w:szCs w:val="20"/>
                <w:lang w:eastAsia="ru-RU"/>
              </w:rPr>
            </w:pPr>
          </w:p>
        </w:tc>
        <w:tc>
          <w:tcPr>
            <w:tcW w:w="2295" w:type="dxa"/>
            <w:tcBorders>
              <w:top w:val="nil"/>
              <w:left w:val="nil"/>
              <w:bottom w:val="nil"/>
              <w:right w:val="nil"/>
            </w:tcBorders>
            <w:shd w:val="clear" w:color="auto" w:fill="auto"/>
            <w:noWrap/>
            <w:vAlign w:val="bottom"/>
            <w:hideMark/>
          </w:tcPr>
          <w:p w14:paraId="6D7EB315" w14:textId="77777777" w:rsidR="00D019B7" w:rsidRPr="00D019B7" w:rsidRDefault="00D019B7" w:rsidP="00D019B7">
            <w:pPr>
              <w:spacing w:after="0" w:line="240" w:lineRule="auto"/>
              <w:rPr>
                <w:rFonts w:ascii="Times New Roman" w:eastAsia="Times New Roman" w:hAnsi="Times New Roman" w:cs="Times New Roman"/>
                <w:sz w:val="20"/>
                <w:szCs w:val="20"/>
                <w:lang w:eastAsia="ru-RU"/>
              </w:rPr>
            </w:pPr>
          </w:p>
        </w:tc>
        <w:tc>
          <w:tcPr>
            <w:tcW w:w="236" w:type="dxa"/>
            <w:vAlign w:val="center"/>
            <w:hideMark/>
          </w:tcPr>
          <w:p w14:paraId="30A913CE" w14:textId="77777777" w:rsidR="00D019B7" w:rsidRPr="00D019B7" w:rsidRDefault="00D019B7" w:rsidP="00D019B7">
            <w:pPr>
              <w:spacing w:after="0" w:line="240" w:lineRule="auto"/>
              <w:rPr>
                <w:rFonts w:ascii="Times New Roman" w:eastAsia="Times New Roman" w:hAnsi="Times New Roman" w:cs="Times New Roman"/>
                <w:sz w:val="20"/>
                <w:szCs w:val="20"/>
                <w:lang w:eastAsia="ru-RU"/>
              </w:rPr>
            </w:pPr>
          </w:p>
        </w:tc>
        <w:tc>
          <w:tcPr>
            <w:tcW w:w="222" w:type="dxa"/>
            <w:gridSpan w:val="2"/>
            <w:vAlign w:val="center"/>
            <w:hideMark/>
          </w:tcPr>
          <w:p w14:paraId="6169A452" w14:textId="77777777" w:rsidR="00D019B7" w:rsidRPr="00D019B7" w:rsidRDefault="00D019B7" w:rsidP="00D019B7">
            <w:pPr>
              <w:spacing w:after="0" w:line="240" w:lineRule="auto"/>
              <w:rPr>
                <w:rFonts w:ascii="Times New Roman" w:eastAsia="Times New Roman" w:hAnsi="Times New Roman" w:cs="Times New Roman"/>
                <w:sz w:val="20"/>
                <w:szCs w:val="20"/>
                <w:lang w:eastAsia="ru-RU"/>
              </w:rPr>
            </w:pPr>
          </w:p>
        </w:tc>
      </w:tr>
      <w:tr w:rsidR="00D019B7" w:rsidRPr="00D019B7" w14:paraId="2CD6CFB1" w14:textId="77777777" w:rsidTr="008D4F24">
        <w:trPr>
          <w:trHeight w:val="255"/>
        </w:trPr>
        <w:tc>
          <w:tcPr>
            <w:tcW w:w="8229" w:type="dxa"/>
            <w:tcBorders>
              <w:top w:val="nil"/>
              <w:left w:val="nil"/>
              <w:bottom w:val="nil"/>
              <w:right w:val="nil"/>
            </w:tcBorders>
            <w:shd w:val="clear" w:color="auto" w:fill="auto"/>
            <w:noWrap/>
            <w:vAlign w:val="bottom"/>
            <w:hideMark/>
          </w:tcPr>
          <w:p w14:paraId="04C649EE" w14:textId="77777777" w:rsidR="00D019B7" w:rsidRPr="00D019B7" w:rsidRDefault="00D019B7" w:rsidP="00D019B7">
            <w:pPr>
              <w:spacing w:after="0" w:line="240" w:lineRule="auto"/>
              <w:rPr>
                <w:rFonts w:ascii="Times New Roman" w:eastAsia="Times New Roman" w:hAnsi="Times New Roman" w:cs="Times New Roman"/>
                <w:sz w:val="20"/>
                <w:szCs w:val="20"/>
                <w:lang w:eastAsia="ru-RU"/>
              </w:rPr>
            </w:pPr>
          </w:p>
        </w:tc>
        <w:tc>
          <w:tcPr>
            <w:tcW w:w="940" w:type="dxa"/>
            <w:tcBorders>
              <w:top w:val="nil"/>
              <w:left w:val="nil"/>
              <w:bottom w:val="nil"/>
              <w:right w:val="nil"/>
            </w:tcBorders>
            <w:shd w:val="clear" w:color="auto" w:fill="auto"/>
            <w:noWrap/>
            <w:vAlign w:val="bottom"/>
            <w:hideMark/>
          </w:tcPr>
          <w:p w14:paraId="460EEE8D" w14:textId="77777777" w:rsidR="00D019B7" w:rsidRPr="00D019B7" w:rsidRDefault="00D019B7" w:rsidP="00D019B7">
            <w:pPr>
              <w:spacing w:after="0" w:line="240" w:lineRule="auto"/>
              <w:rPr>
                <w:rFonts w:ascii="Times New Roman" w:eastAsia="Times New Roman" w:hAnsi="Times New Roman" w:cs="Times New Roman"/>
                <w:sz w:val="20"/>
                <w:szCs w:val="20"/>
                <w:lang w:eastAsia="ru-RU"/>
              </w:rPr>
            </w:pPr>
          </w:p>
        </w:tc>
        <w:tc>
          <w:tcPr>
            <w:tcW w:w="899" w:type="dxa"/>
            <w:tcBorders>
              <w:top w:val="nil"/>
              <w:left w:val="nil"/>
              <w:bottom w:val="nil"/>
              <w:right w:val="nil"/>
            </w:tcBorders>
            <w:shd w:val="clear" w:color="auto" w:fill="auto"/>
            <w:noWrap/>
            <w:vAlign w:val="bottom"/>
            <w:hideMark/>
          </w:tcPr>
          <w:p w14:paraId="45E26ED0" w14:textId="77777777" w:rsidR="00D019B7" w:rsidRPr="00D019B7" w:rsidRDefault="00D019B7" w:rsidP="00D019B7">
            <w:pPr>
              <w:spacing w:after="0" w:line="240" w:lineRule="auto"/>
              <w:rPr>
                <w:rFonts w:ascii="Times New Roman" w:eastAsia="Times New Roman" w:hAnsi="Times New Roman" w:cs="Times New Roman"/>
                <w:sz w:val="20"/>
                <w:szCs w:val="20"/>
                <w:lang w:eastAsia="ru-RU"/>
              </w:rPr>
            </w:pPr>
          </w:p>
        </w:tc>
        <w:tc>
          <w:tcPr>
            <w:tcW w:w="2295" w:type="dxa"/>
            <w:tcBorders>
              <w:top w:val="nil"/>
              <w:left w:val="nil"/>
              <w:bottom w:val="nil"/>
              <w:right w:val="nil"/>
            </w:tcBorders>
            <w:shd w:val="clear" w:color="auto" w:fill="auto"/>
            <w:noWrap/>
            <w:vAlign w:val="bottom"/>
            <w:hideMark/>
          </w:tcPr>
          <w:p w14:paraId="1AC2085E" w14:textId="77777777" w:rsidR="00D019B7" w:rsidRPr="00D019B7" w:rsidRDefault="00D019B7" w:rsidP="00D019B7">
            <w:pPr>
              <w:spacing w:after="0" w:line="240" w:lineRule="auto"/>
              <w:rPr>
                <w:rFonts w:ascii="Times New Roman" w:eastAsia="Times New Roman" w:hAnsi="Times New Roman" w:cs="Times New Roman"/>
                <w:sz w:val="20"/>
                <w:szCs w:val="20"/>
                <w:lang w:eastAsia="ru-RU"/>
              </w:rPr>
            </w:pPr>
          </w:p>
        </w:tc>
        <w:tc>
          <w:tcPr>
            <w:tcW w:w="236" w:type="dxa"/>
            <w:vAlign w:val="center"/>
            <w:hideMark/>
          </w:tcPr>
          <w:p w14:paraId="20C7B9B8" w14:textId="77777777" w:rsidR="00D019B7" w:rsidRPr="00D019B7" w:rsidRDefault="00D019B7" w:rsidP="00D019B7">
            <w:pPr>
              <w:spacing w:after="0" w:line="240" w:lineRule="auto"/>
              <w:rPr>
                <w:rFonts w:ascii="Times New Roman" w:eastAsia="Times New Roman" w:hAnsi="Times New Roman" w:cs="Times New Roman"/>
                <w:sz w:val="20"/>
                <w:szCs w:val="20"/>
                <w:lang w:eastAsia="ru-RU"/>
              </w:rPr>
            </w:pPr>
          </w:p>
        </w:tc>
        <w:tc>
          <w:tcPr>
            <w:tcW w:w="222" w:type="dxa"/>
            <w:gridSpan w:val="2"/>
            <w:vAlign w:val="center"/>
            <w:hideMark/>
          </w:tcPr>
          <w:p w14:paraId="292C8AD5" w14:textId="77777777" w:rsidR="00D019B7" w:rsidRPr="00D019B7" w:rsidRDefault="00D019B7" w:rsidP="00D019B7">
            <w:pPr>
              <w:spacing w:after="0" w:line="240" w:lineRule="auto"/>
              <w:rPr>
                <w:rFonts w:ascii="Times New Roman" w:eastAsia="Times New Roman" w:hAnsi="Times New Roman" w:cs="Times New Roman"/>
                <w:sz w:val="20"/>
                <w:szCs w:val="20"/>
                <w:lang w:eastAsia="ru-RU"/>
              </w:rPr>
            </w:pPr>
          </w:p>
        </w:tc>
      </w:tr>
      <w:tr w:rsidR="00D019B7" w:rsidRPr="00D019B7" w14:paraId="5BB15325" w14:textId="77777777" w:rsidTr="008D4F24">
        <w:trPr>
          <w:trHeight w:val="255"/>
        </w:trPr>
        <w:tc>
          <w:tcPr>
            <w:tcW w:w="8229" w:type="dxa"/>
            <w:tcBorders>
              <w:top w:val="nil"/>
              <w:left w:val="nil"/>
              <w:bottom w:val="nil"/>
              <w:right w:val="nil"/>
            </w:tcBorders>
            <w:shd w:val="clear" w:color="auto" w:fill="auto"/>
            <w:noWrap/>
            <w:vAlign w:val="bottom"/>
            <w:hideMark/>
          </w:tcPr>
          <w:p w14:paraId="47EA89A0" w14:textId="77777777" w:rsidR="00D019B7" w:rsidRPr="00D019B7" w:rsidRDefault="00D019B7" w:rsidP="00D019B7">
            <w:pPr>
              <w:spacing w:after="0" w:line="240" w:lineRule="auto"/>
              <w:rPr>
                <w:rFonts w:ascii="Times New Roman" w:eastAsia="Times New Roman" w:hAnsi="Times New Roman" w:cs="Times New Roman"/>
                <w:sz w:val="20"/>
                <w:szCs w:val="20"/>
                <w:lang w:eastAsia="ru-RU"/>
              </w:rPr>
            </w:pPr>
          </w:p>
        </w:tc>
        <w:tc>
          <w:tcPr>
            <w:tcW w:w="940" w:type="dxa"/>
            <w:tcBorders>
              <w:top w:val="nil"/>
              <w:left w:val="nil"/>
              <w:bottom w:val="nil"/>
              <w:right w:val="nil"/>
            </w:tcBorders>
            <w:shd w:val="clear" w:color="auto" w:fill="auto"/>
            <w:noWrap/>
            <w:vAlign w:val="bottom"/>
            <w:hideMark/>
          </w:tcPr>
          <w:p w14:paraId="0BAE8E2E" w14:textId="77777777" w:rsidR="00D019B7" w:rsidRPr="00D019B7" w:rsidRDefault="00D019B7" w:rsidP="00D019B7">
            <w:pPr>
              <w:spacing w:after="0" w:line="240" w:lineRule="auto"/>
              <w:rPr>
                <w:rFonts w:ascii="Times New Roman" w:eastAsia="Times New Roman" w:hAnsi="Times New Roman" w:cs="Times New Roman"/>
                <w:sz w:val="20"/>
                <w:szCs w:val="20"/>
                <w:lang w:eastAsia="ru-RU"/>
              </w:rPr>
            </w:pPr>
          </w:p>
        </w:tc>
        <w:tc>
          <w:tcPr>
            <w:tcW w:w="899" w:type="dxa"/>
            <w:tcBorders>
              <w:top w:val="nil"/>
              <w:left w:val="nil"/>
              <w:bottom w:val="nil"/>
              <w:right w:val="nil"/>
            </w:tcBorders>
            <w:shd w:val="clear" w:color="auto" w:fill="auto"/>
            <w:noWrap/>
            <w:vAlign w:val="bottom"/>
            <w:hideMark/>
          </w:tcPr>
          <w:p w14:paraId="42912007" w14:textId="77777777" w:rsidR="00D019B7" w:rsidRPr="00D019B7" w:rsidRDefault="00D019B7" w:rsidP="00D019B7">
            <w:pPr>
              <w:spacing w:after="0" w:line="240" w:lineRule="auto"/>
              <w:rPr>
                <w:rFonts w:ascii="Times New Roman" w:eastAsia="Times New Roman" w:hAnsi="Times New Roman" w:cs="Times New Roman"/>
                <w:sz w:val="20"/>
                <w:szCs w:val="20"/>
                <w:lang w:eastAsia="ru-RU"/>
              </w:rPr>
            </w:pPr>
          </w:p>
        </w:tc>
        <w:tc>
          <w:tcPr>
            <w:tcW w:w="2295" w:type="dxa"/>
            <w:tcBorders>
              <w:top w:val="nil"/>
              <w:left w:val="nil"/>
              <w:bottom w:val="nil"/>
              <w:right w:val="nil"/>
            </w:tcBorders>
            <w:shd w:val="clear" w:color="auto" w:fill="auto"/>
            <w:noWrap/>
            <w:vAlign w:val="bottom"/>
            <w:hideMark/>
          </w:tcPr>
          <w:p w14:paraId="5486718D" w14:textId="77777777" w:rsidR="00D019B7" w:rsidRPr="00D019B7" w:rsidRDefault="00D019B7" w:rsidP="00D019B7">
            <w:pPr>
              <w:spacing w:after="0" w:line="240" w:lineRule="auto"/>
              <w:rPr>
                <w:rFonts w:ascii="Times New Roman" w:eastAsia="Times New Roman" w:hAnsi="Times New Roman" w:cs="Times New Roman"/>
                <w:sz w:val="20"/>
                <w:szCs w:val="20"/>
                <w:lang w:eastAsia="ru-RU"/>
              </w:rPr>
            </w:pPr>
          </w:p>
        </w:tc>
        <w:tc>
          <w:tcPr>
            <w:tcW w:w="236" w:type="dxa"/>
            <w:vAlign w:val="center"/>
            <w:hideMark/>
          </w:tcPr>
          <w:p w14:paraId="44BF133A" w14:textId="77777777" w:rsidR="00D019B7" w:rsidRPr="00D019B7" w:rsidRDefault="00D019B7" w:rsidP="00D019B7">
            <w:pPr>
              <w:spacing w:after="0" w:line="240" w:lineRule="auto"/>
              <w:rPr>
                <w:rFonts w:ascii="Times New Roman" w:eastAsia="Times New Roman" w:hAnsi="Times New Roman" w:cs="Times New Roman"/>
                <w:sz w:val="20"/>
                <w:szCs w:val="20"/>
                <w:lang w:eastAsia="ru-RU"/>
              </w:rPr>
            </w:pPr>
          </w:p>
        </w:tc>
        <w:tc>
          <w:tcPr>
            <w:tcW w:w="222" w:type="dxa"/>
            <w:gridSpan w:val="2"/>
            <w:vAlign w:val="center"/>
            <w:hideMark/>
          </w:tcPr>
          <w:p w14:paraId="71516C36" w14:textId="77777777" w:rsidR="00D019B7" w:rsidRPr="00D019B7" w:rsidRDefault="00D019B7" w:rsidP="00D019B7">
            <w:pPr>
              <w:spacing w:after="0" w:line="240" w:lineRule="auto"/>
              <w:rPr>
                <w:rFonts w:ascii="Times New Roman" w:eastAsia="Times New Roman" w:hAnsi="Times New Roman" w:cs="Times New Roman"/>
                <w:sz w:val="20"/>
                <w:szCs w:val="20"/>
                <w:lang w:eastAsia="ru-RU"/>
              </w:rPr>
            </w:pPr>
          </w:p>
        </w:tc>
      </w:tr>
      <w:tr w:rsidR="00D019B7" w:rsidRPr="00D019B7" w14:paraId="34674411" w14:textId="77777777" w:rsidTr="008D4F24">
        <w:trPr>
          <w:trHeight w:val="255"/>
        </w:trPr>
        <w:tc>
          <w:tcPr>
            <w:tcW w:w="8229" w:type="dxa"/>
            <w:tcBorders>
              <w:top w:val="nil"/>
              <w:left w:val="nil"/>
              <w:bottom w:val="nil"/>
              <w:right w:val="nil"/>
            </w:tcBorders>
            <w:shd w:val="clear" w:color="auto" w:fill="auto"/>
            <w:noWrap/>
            <w:vAlign w:val="bottom"/>
            <w:hideMark/>
          </w:tcPr>
          <w:p w14:paraId="3CCF9246" w14:textId="77777777" w:rsidR="00D019B7" w:rsidRPr="00D019B7" w:rsidRDefault="00D019B7" w:rsidP="00D019B7">
            <w:pPr>
              <w:spacing w:after="0" w:line="240" w:lineRule="auto"/>
              <w:rPr>
                <w:rFonts w:ascii="Times New Roman" w:eastAsia="Times New Roman" w:hAnsi="Times New Roman" w:cs="Times New Roman"/>
                <w:sz w:val="20"/>
                <w:szCs w:val="20"/>
                <w:lang w:eastAsia="ru-RU"/>
              </w:rPr>
            </w:pPr>
          </w:p>
        </w:tc>
        <w:tc>
          <w:tcPr>
            <w:tcW w:w="940" w:type="dxa"/>
            <w:tcBorders>
              <w:top w:val="nil"/>
              <w:left w:val="nil"/>
              <w:bottom w:val="nil"/>
              <w:right w:val="nil"/>
            </w:tcBorders>
            <w:shd w:val="clear" w:color="auto" w:fill="auto"/>
            <w:noWrap/>
            <w:vAlign w:val="bottom"/>
            <w:hideMark/>
          </w:tcPr>
          <w:p w14:paraId="022B6D7C" w14:textId="77777777" w:rsidR="00D019B7" w:rsidRPr="00D019B7" w:rsidRDefault="00D019B7" w:rsidP="00D019B7">
            <w:pPr>
              <w:spacing w:after="0" w:line="240" w:lineRule="auto"/>
              <w:rPr>
                <w:rFonts w:ascii="Times New Roman" w:eastAsia="Times New Roman" w:hAnsi="Times New Roman" w:cs="Times New Roman"/>
                <w:sz w:val="20"/>
                <w:szCs w:val="20"/>
                <w:lang w:eastAsia="ru-RU"/>
              </w:rPr>
            </w:pPr>
          </w:p>
        </w:tc>
        <w:tc>
          <w:tcPr>
            <w:tcW w:w="899" w:type="dxa"/>
            <w:tcBorders>
              <w:top w:val="nil"/>
              <w:left w:val="nil"/>
              <w:bottom w:val="nil"/>
              <w:right w:val="nil"/>
            </w:tcBorders>
            <w:shd w:val="clear" w:color="auto" w:fill="auto"/>
            <w:noWrap/>
            <w:vAlign w:val="bottom"/>
            <w:hideMark/>
          </w:tcPr>
          <w:p w14:paraId="5713F0A8" w14:textId="77777777" w:rsidR="00D019B7" w:rsidRPr="00D019B7" w:rsidRDefault="00D019B7" w:rsidP="00D019B7">
            <w:pPr>
              <w:spacing w:after="0" w:line="240" w:lineRule="auto"/>
              <w:rPr>
                <w:rFonts w:ascii="Times New Roman" w:eastAsia="Times New Roman" w:hAnsi="Times New Roman" w:cs="Times New Roman"/>
                <w:sz w:val="20"/>
                <w:szCs w:val="20"/>
                <w:lang w:eastAsia="ru-RU"/>
              </w:rPr>
            </w:pPr>
          </w:p>
        </w:tc>
        <w:tc>
          <w:tcPr>
            <w:tcW w:w="2295" w:type="dxa"/>
            <w:tcBorders>
              <w:top w:val="nil"/>
              <w:left w:val="nil"/>
              <w:bottom w:val="nil"/>
              <w:right w:val="nil"/>
            </w:tcBorders>
            <w:shd w:val="clear" w:color="auto" w:fill="auto"/>
            <w:noWrap/>
            <w:vAlign w:val="bottom"/>
            <w:hideMark/>
          </w:tcPr>
          <w:p w14:paraId="3304493B" w14:textId="77777777" w:rsidR="00D019B7" w:rsidRPr="00D019B7" w:rsidRDefault="00D019B7" w:rsidP="00D019B7">
            <w:pPr>
              <w:spacing w:after="0" w:line="240" w:lineRule="auto"/>
              <w:rPr>
                <w:rFonts w:ascii="Times New Roman" w:eastAsia="Times New Roman" w:hAnsi="Times New Roman" w:cs="Times New Roman"/>
                <w:sz w:val="20"/>
                <w:szCs w:val="20"/>
                <w:lang w:eastAsia="ru-RU"/>
              </w:rPr>
            </w:pPr>
          </w:p>
        </w:tc>
        <w:tc>
          <w:tcPr>
            <w:tcW w:w="236" w:type="dxa"/>
            <w:vAlign w:val="center"/>
            <w:hideMark/>
          </w:tcPr>
          <w:p w14:paraId="467A3200" w14:textId="77777777" w:rsidR="00D019B7" w:rsidRPr="00D019B7" w:rsidRDefault="00D019B7" w:rsidP="00D019B7">
            <w:pPr>
              <w:spacing w:after="0" w:line="240" w:lineRule="auto"/>
              <w:rPr>
                <w:rFonts w:ascii="Times New Roman" w:eastAsia="Times New Roman" w:hAnsi="Times New Roman" w:cs="Times New Roman"/>
                <w:sz w:val="20"/>
                <w:szCs w:val="20"/>
                <w:lang w:eastAsia="ru-RU"/>
              </w:rPr>
            </w:pPr>
          </w:p>
        </w:tc>
        <w:tc>
          <w:tcPr>
            <w:tcW w:w="222" w:type="dxa"/>
            <w:gridSpan w:val="2"/>
            <w:vAlign w:val="center"/>
            <w:hideMark/>
          </w:tcPr>
          <w:p w14:paraId="58DD1479" w14:textId="77777777" w:rsidR="00D019B7" w:rsidRPr="00D019B7" w:rsidRDefault="00D019B7" w:rsidP="00D019B7">
            <w:pPr>
              <w:spacing w:after="0" w:line="240" w:lineRule="auto"/>
              <w:rPr>
                <w:rFonts w:ascii="Times New Roman" w:eastAsia="Times New Roman" w:hAnsi="Times New Roman" w:cs="Times New Roman"/>
                <w:sz w:val="20"/>
                <w:szCs w:val="20"/>
                <w:lang w:eastAsia="ru-RU"/>
              </w:rPr>
            </w:pPr>
          </w:p>
        </w:tc>
      </w:tr>
      <w:tr w:rsidR="00D019B7" w:rsidRPr="00D019B7" w14:paraId="58DA6C5D" w14:textId="77777777" w:rsidTr="008D4F24">
        <w:trPr>
          <w:trHeight w:val="255"/>
        </w:trPr>
        <w:tc>
          <w:tcPr>
            <w:tcW w:w="8229" w:type="dxa"/>
            <w:tcBorders>
              <w:top w:val="nil"/>
              <w:left w:val="nil"/>
              <w:bottom w:val="nil"/>
              <w:right w:val="nil"/>
            </w:tcBorders>
            <w:shd w:val="clear" w:color="auto" w:fill="auto"/>
            <w:noWrap/>
            <w:vAlign w:val="bottom"/>
            <w:hideMark/>
          </w:tcPr>
          <w:p w14:paraId="78AB1F68" w14:textId="77777777" w:rsidR="00D019B7" w:rsidRPr="00D019B7" w:rsidRDefault="00D019B7" w:rsidP="00D019B7">
            <w:pPr>
              <w:spacing w:after="0" w:line="240" w:lineRule="auto"/>
              <w:rPr>
                <w:rFonts w:ascii="Times New Roman" w:eastAsia="Times New Roman" w:hAnsi="Times New Roman" w:cs="Times New Roman"/>
                <w:color w:val="000000"/>
                <w:sz w:val="20"/>
                <w:szCs w:val="20"/>
                <w:lang w:eastAsia="ru-RU"/>
              </w:rPr>
            </w:pPr>
            <w:r w:rsidRPr="00D019B7">
              <w:rPr>
                <w:rFonts w:ascii="Times New Roman" w:eastAsia="Times New Roman" w:hAnsi="Times New Roman" w:cs="Times New Roman"/>
                <w:color w:val="000000"/>
                <w:sz w:val="20"/>
                <w:szCs w:val="20"/>
                <w:lang w:eastAsia="ru-RU"/>
              </w:rPr>
              <w:t xml:space="preserve">Председатель Собрания депутатов- </w:t>
            </w:r>
          </w:p>
        </w:tc>
        <w:tc>
          <w:tcPr>
            <w:tcW w:w="940" w:type="dxa"/>
            <w:tcBorders>
              <w:top w:val="nil"/>
              <w:left w:val="nil"/>
              <w:bottom w:val="nil"/>
              <w:right w:val="nil"/>
            </w:tcBorders>
            <w:shd w:val="clear" w:color="auto" w:fill="auto"/>
            <w:noWrap/>
            <w:vAlign w:val="bottom"/>
            <w:hideMark/>
          </w:tcPr>
          <w:p w14:paraId="57E0D3D0" w14:textId="77777777" w:rsidR="00D019B7" w:rsidRPr="00D019B7" w:rsidRDefault="00D019B7" w:rsidP="00D019B7">
            <w:pPr>
              <w:spacing w:after="0" w:line="240" w:lineRule="auto"/>
              <w:rPr>
                <w:rFonts w:ascii="Times New Roman" w:eastAsia="Times New Roman" w:hAnsi="Times New Roman" w:cs="Times New Roman"/>
                <w:color w:val="000000"/>
                <w:sz w:val="20"/>
                <w:szCs w:val="20"/>
                <w:lang w:eastAsia="ru-RU"/>
              </w:rPr>
            </w:pPr>
          </w:p>
        </w:tc>
        <w:tc>
          <w:tcPr>
            <w:tcW w:w="899" w:type="dxa"/>
            <w:tcBorders>
              <w:top w:val="nil"/>
              <w:left w:val="nil"/>
              <w:bottom w:val="nil"/>
              <w:right w:val="nil"/>
            </w:tcBorders>
            <w:shd w:val="clear" w:color="auto" w:fill="auto"/>
            <w:noWrap/>
            <w:vAlign w:val="bottom"/>
            <w:hideMark/>
          </w:tcPr>
          <w:p w14:paraId="672AB64A" w14:textId="77777777" w:rsidR="00D019B7" w:rsidRPr="00D019B7" w:rsidRDefault="00D019B7" w:rsidP="00D019B7">
            <w:pPr>
              <w:spacing w:after="0" w:line="240" w:lineRule="auto"/>
              <w:rPr>
                <w:rFonts w:ascii="Times New Roman" w:eastAsia="Times New Roman" w:hAnsi="Times New Roman" w:cs="Times New Roman"/>
                <w:sz w:val="20"/>
                <w:szCs w:val="20"/>
                <w:lang w:eastAsia="ru-RU"/>
              </w:rPr>
            </w:pPr>
          </w:p>
        </w:tc>
        <w:tc>
          <w:tcPr>
            <w:tcW w:w="2295" w:type="dxa"/>
            <w:tcBorders>
              <w:top w:val="nil"/>
              <w:left w:val="nil"/>
              <w:bottom w:val="nil"/>
              <w:right w:val="nil"/>
            </w:tcBorders>
            <w:shd w:val="clear" w:color="auto" w:fill="auto"/>
            <w:noWrap/>
            <w:vAlign w:val="bottom"/>
            <w:hideMark/>
          </w:tcPr>
          <w:p w14:paraId="6CA02C04" w14:textId="77777777" w:rsidR="00D019B7" w:rsidRPr="00D019B7" w:rsidRDefault="00D019B7" w:rsidP="00D019B7">
            <w:pPr>
              <w:spacing w:after="0" w:line="240" w:lineRule="auto"/>
              <w:rPr>
                <w:rFonts w:ascii="Times New Roman" w:eastAsia="Times New Roman" w:hAnsi="Times New Roman" w:cs="Times New Roman"/>
                <w:sz w:val="20"/>
                <w:szCs w:val="20"/>
                <w:lang w:eastAsia="ru-RU"/>
              </w:rPr>
            </w:pPr>
          </w:p>
        </w:tc>
        <w:tc>
          <w:tcPr>
            <w:tcW w:w="236" w:type="dxa"/>
            <w:vAlign w:val="center"/>
            <w:hideMark/>
          </w:tcPr>
          <w:p w14:paraId="57C58E50" w14:textId="77777777" w:rsidR="00D019B7" w:rsidRPr="00D019B7" w:rsidRDefault="00D019B7" w:rsidP="00D019B7">
            <w:pPr>
              <w:spacing w:after="0" w:line="240" w:lineRule="auto"/>
              <w:rPr>
                <w:rFonts w:ascii="Times New Roman" w:eastAsia="Times New Roman" w:hAnsi="Times New Roman" w:cs="Times New Roman"/>
                <w:sz w:val="20"/>
                <w:szCs w:val="20"/>
                <w:lang w:eastAsia="ru-RU"/>
              </w:rPr>
            </w:pPr>
          </w:p>
        </w:tc>
        <w:tc>
          <w:tcPr>
            <w:tcW w:w="222" w:type="dxa"/>
            <w:gridSpan w:val="2"/>
            <w:vAlign w:val="center"/>
            <w:hideMark/>
          </w:tcPr>
          <w:p w14:paraId="50F16C74" w14:textId="77777777" w:rsidR="00D019B7" w:rsidRPr="00D019B7" w:rsidRDefault="00D019B7" w:rsidP="00D019B7">
            <w:pPr>
              <w:spacing w:after="0" w:line="240" w:lineRule="auto"/>
              <w:rPr>
                <w:rFonts w:ascii="Times New Roman" w:eastAsia="Times New Roman" w:hAnsi="Times New Roman" w:cs="Times New Roman"/>
                <w:sz w:val="20"/>
                <w:szCs w:val="20"/>
                <w:lang w:eastAsia="ru-RU"/>
              </w:rPr>
            </w:pPr>
          </w:p>
        </w:tc>
      </w:tr>
      <w:tr w:rsidR="00D019B7" w:rsidRPr="00D019B7" w14:paraId="2E7B57D1" w14:textId="77777777" w:rsidTr="008D4F24">
        <w:trPr>
          <w:trHeight w:val="255"/>
        </w:trPr>
        <w:tc>
          <w:tcPr>
            <w:tcW w:w="8229" w:type="dxa"/>
            <w:tcBorders>
              <w:top w:val="nil"/>
              <w:left w:val="nil"/>
              <w:bottom w:val="nil"/>
              <w:right w:val="nil"/>
            </w:tcBorders>
            <w:shd w:val="clear" w:color="auto" w:fill="auto"/>
            <w:noWrap/>
            <w:vAlign w:val="bottom"/>
            <w:hideMark/>
          </w:tcPr>
          <w:p w14:paraId="4E7C1DE6" w14:textId="77777777" w:rsidR="00D019B7" w:rsidRPr="00D019B7" w:rsidRDefault="00D019B7" w:rsidP="00D019B7">
            <w:pPr>
              <w:spacing w:after="0" w:line="240" w:lineRule="auto"/>
              <w:rPr>
                <w:rFonts w:ascii="Times New Roman" w:eastAsia="Times New Roman" w:hAnsi="Times New Roman" w:cs="Times New Roman"/>
                <w:color w:val="000000"/>
                <w:sz w:val="20"/>
                <w:szCs w:val="20"/>
                <w:lang w:eastAsia="ru-RU"/>
              </w:rPr>
            </w:pPr>
            <w:r w:rsidRPr="00D019B7">
              <w:rPr>
                <w:rFonts w:ascii="Times New Roman" w:eastAsia="Times New Roman" w:hAnsi="Times New Roman" w:cs="Times New Roman"/>
                <w:color w:val="000000"/>
                <w:sz w:val="20"/>
                <w:szCs w:val="20"/>
                <w:lang w:eastAsia="ru-RU"/>
              </w:rPr>
              <w:t xml:space="preserve"> Глава Митякинского сельского поселения</w:t>
            </w:r>
          </w:p>
        </w:tc>
        <w:tc>
          <w:tcPr>
            <w:tcW w:w="1839" w:type="dxa"/>
            <w:gridSpan w:val="2"/>
            <w:tcBorders>
              <w:top w:val="nil"/>
              <w:left w:val="nil"/>
              <w:bottom w:val="nil"/>
              <w:right w:val="nil"/>
            </w:tcBorders>
            <w:shd w:val="clear" w:color="auto" w:fill="auto"/>
            <w:noWrap/>
            <w:vAlign w:val="bottom"/>
            <w:hideMark/>
          </w:tcPr>
          <w:p w14:paraId="0A93F2E6" w14:textId="77777777" w:rsidR="00D019B7" w:rsidRPr="00D019B7" w:rsidRDefault="00D019B7" w:rsidP="00D019B7">
            <w:pPr>
              <w:spacing w:after="0" w:line="240" w:lineRule="auto"/>
              <w:rPr>
                <w:rFonts w:ascii="Times New Roman" w:eastAsia="Times New Roman" w:hAnsi="Times New Roman" w:cs="Times New Roman"/>
                <w:color w:val="000000"/>
                <w:sz w:val="20"/>
                <w:szCs w:val="20"/>
                <w:lang w:eastAsia="ru-RU"/>
              </w:rPr>
            </w:pPr>
            <w:r w:rsidRPr="00D019B7">
              <w:rPr>
                <w:rFonts w:ascii="Times New Roman" w:eastAsia="Times New Roman" w:hAnsi="Times New Roman" w:cs="Times New Roman"/>
                <w:color w:val="000000"/>
                <w:sz w:val="20"/>
                <w:szCs w:val="20"/>
                <w:lang w:eastAsia="ru-RU"/>
              </w:rPr>
              <w:t>С.И. Горшколепов</w:t>
            </w:r>
          </w:p>
        </w:tc>
        <w:tc>
          <w:tcPr>
            <w:tcW w:w="2295" w:type="dxa"/>
            <w:tcBorders>
              <w:top w:val="nil"/>
              <w:left w:val="nil"/>
              <w:bottom w:val="nil"/>
              <w:right w:val="nil"/>
            </w:tcBorders>
            <w:shd w:val="clear" w:color="auto" w:fill="auto"/>
            <w:noWrap/>
            <w:vAlign w:val="bottom"/>
            <w:hideMark/>
          </w:tcPr>
          <w:p w14:paraId="68DA1C12" w14:textId="77777777" w:rsidR="00D019B7" w:rsidRPr="00D019B7" w:rsidRDefault="00D019B7" w:rsidP="00D019B7">
            <w:pPr>
              <w:spacing w:after="0" w:line="240" w:lineRule="auto"/>
              <w:rPr>
                <w:rFonts w:ascii="Times New Roman" w:eastAsia="Times New Roman" w:hAnsi="Times New Roman" w:cs="Times New Roman"/>
                <w:color w:val="000000"/>
                <w:sz w:val="20"/>
                <w:szCs w:val="20"/>
                <w:lang w:eastAsia="ru-RU"/>
              </w:rPr>
            </w:pPr>
          </w:p>
        </w:tc>
        <w:tc>
          <w:tcPr>
            <w:tcW w:w="236" w:type="dxa"/>
            <w:vAlign w:val="center"/>
            <w:hideMark/>
          </w:tcPr>
          <w:p w14:paraId="1273D96D" w14:textId="77777777" w:rsidR="00D019B7" w:rsidRPr="00D019B7" w:rsidRDefault="00D019B7" w:rsidP="00D019B7">
            <w:pPr>
              <w:spacing w:after="0" w:line="240" w:lineRule="auto"/>
              <w:rPr>
                <w:rFonts w:ascii="Times New Roman" w:eastAsia="Times New Roman" w:hAnsi="Times New Roman" w:cs="Times New Roman"/>
                <w:sz w:val="20"/>
                <w:szCs w:val="20"/>
                <w:lang w:eastAsia="ru-RU"/>
              </w:rPr>
            </w:pPr>
          </w:p>
        </w:tc>
        <w:tc>
          <w:tcPr>
            <w:tcW w:w="222" w:type="dxa"/>
            <w:gridSpan w:val="2"/>
            <w:vAlign w:val="center"/>
            <w:hideMark/>
          </w:tcPr>
          <w:p w14:paraId="0168D9E2" w14:textId="77777777" w:rsidR="00D019B7" w:rsidRPr="00D019B7" w:rsidRDefault="00D019B7" w:rsidP="00D019B7">
            <w:pPr>
              <w:spacing w:after="0" w:line="240" w:lineRule="auto"/>
              <w:rPr>
                <w:rFonts w:ascii="Times New Roman" w:eastAsia="Times New Roman" w:hAnsi="Times New Roman" w:cs="Times New Roman"/>
                <w:sz w:val="20"/>
                <w:szCs w:val="20"/>
                <w:lang w:eastAsia="ru-RU"/>
              </w:rPr>
            </w:pPr>
          </w:p>
        </w:tc>
      </w:tr>
    </w:tbl>
    <w:p w14:paraId="44863611" w14:textId="77777777" w:rsidR="00F8700A" w:rsidRPr="000C310E" w:rsidRDefault="00F8700A" w:rsidP="001A3640">
      <w:pPr>
        <w:widowControl w:val="0"/>
        <w:shd w:val="clear" w:color="auto" w:fill="FFFFFF"/>
        <w:autoSpaceDE w:val="0"/>
        <w:autoSpaceDN w:val="0"/>
        <w:adjustRightInd w:val="0"/>
        <w:spacing w:after="0" w:line="274" w:lineRule="exact"/>
        <w:ind w:right="50"/>
        <w:jc w:val="center"/>
        <w:rPr>
          <w:rFonts w:ascii="Times New Roman" w:eastAsia="Times New Roman" w:hAnsi="Times New Roman" w:cs="Times New Roman"/>
          <w:color w:val="000000"/>
          <w:sz w:val="20"/>
          <w:szCs w:val="20"/>
          <w:lang w:eastAsia="ru-RU"/>
        </w:rPr>
      </w:pPr>
    </w:p>
    <w:p w14:paraId="47363643" w14:textId="77777777" w:rsidR="00A37A50" w:rsidRPr="00E44C06" w:rsidRDefault="00A37A50" w:rsidP="00A37A50">
      <w:pPr>
        <w:rPr>
          <w:rFonts w:ascii="Times New Roman" w:hAnsi="Times New Roman" w:cs="Times New Roman"/>
          <w:sz w:val="20"/>
          <w:szCs w:val="20"/>
        </w:rPr>
      </w:pPr>
    </w:p>
    <w:p w14:paraId="60550F91" w14:textId="77777777" w:rsidR="00F8700A" w:rsidRPr="000C310E" w:rsidRDefault="00F8700A" w:rsidP="001A3640">
      <w:pPr>
        <w:widowControl w:val="0"/>
        <w:shd w:val="clear" w:color="auto" w:fill="FFFFFF"/>
        <w:autoSpaceDE w:val="0"/>
        <w:autoSpaceDN w:val="0"/>
        <w:adjustRightInd w:val="0"/>
        <w:spacing w:after="0" w:line="274" w:lineRule="exact"/>
        <w:ind w:right="50"/>
        <w:jc w:val="center"/>
        <w:rPr>
          <w:rFonts w:ascii="Times New Roman" w:eastAsia="Times New Roman" w:hAnsi="Times New Roman" w:cs="Times New Roman"/>
          <w:color w:val="000000"/>
          <w:sz w:val="20"/>
          <w:szCs w:val="20"/>
          <w:lang w:eastAsia="ru-RU"/>
        </w:rPr>
      </w:pPr>
    </w:p>
    <w:p w14:paraId="3A169285" w14:textId="77777777" w:rsidR="00F8700A" w:rsidRPr="000C310E" w:rsidRDefault="00F8700A" w:rsidP="001A3640">
      <w:pPr>
        <w:widowControl w:val="0"/>
        <w:shd w:val="clear" w:color="auto" w:fill="FFFFFF"/>
        <w:autoSpaceDE w:val="0"/>
        <w:autoSpaceDN w:val="0"/>
        <w:adjustRightInd w:val="0"/>
        <w:spacing w:after="0" w:line="274" w:lineRule="exact"/>
        <w:ind w:right="50"/>
        <w:jc w:val="center"/>
        <w:rPr>
          <w:rFonts w:ascii="Times New Roman" w:eastAsia="Times New Roman" w:hAnsi="Times New Roman" w:cs="Times New Roman"/>
          <w:color w:val="000000"/>
          <w:sz w:val="20"/>
          <w:szCs w:val="20"/>
          <w:lang w:eastAsia="ru-RU"/>
        </w:rPr>
      </w:pPr>
    </w:p>
    <w:p w14:paraId="06E35D92" w14:textId="77777777" w:rsidR="00F8700A" w:rsidRPr="000C310E" w:rsidRDefault="00F8700A" w:rsidP="001A3640">
      <w:pPr>
        <w:widowControl w:val="0"/>
        <w:shd w:val="clear" w:color="auto" w:fill="FFFFFF"/>
        <w:autoSpaceDE w:val="0"/>
        <w:autoSpaceDN w:val="0"/>
        <w:adjustRightInd w:val="0"/>
        <w:spacing w:after="0" w:line="274" w:lineRule="exact"/>
        <w:ind w:right="50"/>
        <w:jc w:val="center"/>
        <w:rPr>
          <w:rFonts w:ascii="Times New Roman" w:eastAsia="Times New Roman" w:hAnsi="Times New Roman" w:cs="Times New Roman"/>
          <w:color w:val="000000"/>
          <w:sz w:val="20"/>
          <w:szCs w:val="20"/>
          <w:lang w:eastAsia="ru-RU"/>
        </w:rPr>
      </w:pPr>
    </w:p>
    <w:p w14:paraId="3E93711C" w14:textId="77777777" w:rsidR="00F8700A" w:rsidRPr="000C310E" w:rsidRDefault="00F8700A" w:rsidP="001A3640">
      <w:pPr>
        <w:widowControl w:val="0"/>
        <w:shd w:val="clear" w:color="auto" w:fill="FFFFFF"/>
        <w:autoSpaceDE w:val="0"/>
        <w:autoSpaceDN w:val="0"/>
        <w:adjustRightInd w:val="0"/>
        <w:spacing w:after="0" w:line="274" w:lineRule="exact"/>
        <w:ind w:right="50"/>
        <w:jc w:val="center"/>
        <w:rPr>
          <w:rFonts w:ascii="Times New Roman" w:eastAsia="Times New Roman" w:hAnsi="Times New Roman" w:cs="Times New Roman"/>
          <w:color w:val="000000"/>
          <w:sz w:val="20"/>
          <w:szCs w:val="20"/>
          <w:lang w:eastAsia="ru-RU"/>
        </w:rPr>
      </w:pPr>
    </w:p>
    <w:p w14:paraId="43541878" w14:textId="77777777" w:rsidR="00F8700A" w:rsidRPr="000C310E" w:rsidRDefault="00F8700A" w:rsidP="001A3640">
      <w:pPr>
        <w:widowControl w:val="0"/>
        <w:shd w:val="clear" w:color="auto" w:fill="FFFFFF"/>
        <w:autoSpaceDE w:val="0"/>
        <w:autoSpaceDN w:val="0"/>
        <w:adjustRightInd w:val="0"/>
        <w:spacing w:after="0" w:line="274" w:lineRule="exact"/>
        <w:ind w:right="50"/>
        <w:jc w:val="center"/>
        <w:rPr>
          <w:rFonts w:ascii="Times New Roman" w:eastAsia="Times New Roman" w:hAnsi="Times New Roman" w:cs="Times New Roman"/>
          <w:color w:val="000000"/>
          <w:sz w:val="20"/>
          <w:szCs w:val="20"/>
          <w:lang w:eastAsia="ru-RU"/>
        </w:rPr>
      </w:pPr>
    </w:p>
    <w:p w14:paraId="632F32AF" w14:textId="77777777" w:rsidR="00F8700A" w:rsidRPr="000C310E" w:rsidRDefault="00F8700A" w:rsidP="001A3640">
      <w:pPr>
        <w:widowControl w:val="0"/>
        <w:shd w:val="clear" w:color="auto" w:fill="FFFFFF"/>
        <w:autoSpaceDE w:val="0"/>
        <w:autoSpaceDN w:val="0"/>
        <w:adjustRightInd w:val="0"/>
        <w:spacing w:after="0" w:line="274" w:lineRule="exact"/>
        <w:ind w:right="50"/>
        <w:jc w:val="center"/>
        <w:rPr>
          <w:rFonts w:ascii="Times New Roman" w:eastAsia="Times New Roman" w:hAnsi="Times New Roman" w:cs="Times New Roman"/>
          <w:color w:val="000000"/>
          <w:sz w:val="20"/>
          <w:szCs w:val="20"/>
          <w:lang w:eastAsia="ru-RU"/>
        </w:rPr>
      </w:pPr>
    </w:p>
    <w:p w14:paraId="4F34EDD9" w14:textId="77777777" w:rsidR="00F8700A" w:rsidRPr="000C310E" w:rsidRDefault="00F8700A" w:rsidP="001A3640">
      <w:pPr>
        <w:widowControl w:val="0"/>
        <w:shd w:val="clear" w:color="auto" w:fill="FFFFFF"/>
        <w:autoSpaceDE w:val="0"/>
        <w:autoSpaceDN w:val="0"/>
        <w:adjustRightInd w:val="0"/>
        <w:spacing w:after="0" w:line="274" w:lineRule="exact"/>
        <w:ind w:right="50"/>
        <w:jc w:val="center"/>
        <w:rPr>
          <w:rFonts w:ascii="Times New Roman" w:eastAsia="Times New Roman" w:hAnsi="Times New Roman" w:cs="Times New Roman"/>
          <w:color w:val="000000"/>
          <w:sz w:val="20"/>
          <w:szCs w:val="20"/>
          <w:lang w:eastAsia="ru-RU"/>
        </w:rPr>
      </w:pPr>
    </w:p>
    <w:p w14:paraId="4B39E8E2" w14:textId="77777777" w:rsidR="00F8700A" w:rsidRPr="000C310E" w:rsidRDefault="00F8700A" w:rsidP="001A3640">
      <w:pPr>
        <w:widowControl w:val="0"/>
        <w:shd w:val="clear" w:color="auto" w:fill="FFFFFF"/>
        <w:autoSpaceDE w:val="0"/>
        <w:autoSpaceDN w:val="0"/>
        <w:adjustRightInd w:val="0"/>
        <w:spacing w:after="0" w:line="274" w:lineRule="exact"/>
        <w:ind w:right="50"/>
        <w:jc w:val="center"/>
        <w:rPr>
          <w:rFonts w:ascii="Times New Roman" w:eastAsia="Times New Roman" w:hAnsi="Times New Roman" w:cs="Times New Roman"/>
          <w:color w:val="000000"/>
          <w:sz w:val="20"/>
          <w:szCs w:val="20"/>
          <w:lang w:eastAsia="ru-RU"/>
        </w:rPr>
      </w:pPr>
    </w:p>
    <w:p w14:paraId="53464FE5" w14:textId="77777777" w:rsidR="00F8700A" w:rsidRPr="000C310E" w:rsidRDefault="00F8700A" w:rsidP="001A3640">
      <w:pPr>
        <w:widowControl w:val="0"/>
        <w:shd w:val="clear" w:color="auto" w:fill="FFFFFF"/>
        <w:autoSpaceDE w:val="0"/>
        <w:autoSpaceDN w:val="0"/>
        <w:adjustRightInd w:val="0"/>
        <w:spacing w:after="0" w:line="274" w:lineRule="exact"/>
        <w:ind w:right="50"/>
        <w:jc w:val="center"/>
        <w:rPr>
          <w:rFonts w:ascii="Times New Roman" w:eastAsia="Times New Roman" w:hAnsi="Times New Roman" w:cs="Times New Roman"/>
          <w:color w:val="000000"/>
          <w:sz w:val="20"/>
          <w:szCs w:val="20"/>
          <w:lang w:eastAsia="ru-RU"/>
        </w:rPr>
      </w:pPr>
    </w:p>
    <w:p w14:paraId="376A26F5" w14:textId="77777777" w:rsidR="00F8700A" w:rsidRPr="000C310E" w:rsidRDefault="00F8700A" w:rsidP="001A3640">
      <w:pPr>
        <w:widowControl w:val="0"/>
        <w:shd w:val="clear" w:color="auto" w:fill="FFFFFF"/>
        <w:autoSpaceDE w:val="0"/>
        <w:autoSpaceDN w:val="0"/>
        <w:adjustRightInd w:val="0"/>
        <w:spacing w:after="0" w:line="274" w:lineRule="exact"/>
        <w:ind w:right="50"/>
        <w:jc w:val="center"/>
        <w:rPr>
          <w:rFonts w:ascii="Times New Roman" w:eastAsia="Times New Roman" w:hAnsi="Times New Roman" w:cs="Times New Roman"/>
          <w:color w:val="000000"/>
          <w:sz w:val="20"/>
          <w:szCs w:val="20"/>
          <w:lang w:eastAsia="ru-RU"/>
        </w:rPr>
      </w:pPr>
    </w:p>
    <w:p w14:paraId="11D79770" w14:textId="77777777" w:rsidR="00F8700A" w:rsidRDefault="00F8700A" w:rsidP="001A3640">
      <w:pPr>
        <w:widowControl w:val="0"/>
        <w:shd w:val="clear" w:color="auto" w:fill="FFFFFF"/>
        <w:autoSpaceDE w:val="0"/>
        <w:autoSpaceDN w:val="0"/>
        <w:adjustRightInd w:val="0"/>
        <w:spacing w:after="0" w:line="274" w:lineRule="exact"/>
        <w:ind w:right="50"/>
        <w:jc w:val="center"/>
        <w:rPr>
          <w:rFonts w:ascii="Times New Roman" w:eastAsia="Times New Roman" w:hAnsi="Times New Roman" w:cs="Times New Roman"/>
          <w:color w:val="000000"/>
          <w:sz w:val="20"/>
          <w:szCs w:val="20"/>
          <w:lang w:eastAsia="ru-RU"/>
        </w:rPr>
      </w:pPr>
    </w:p>
    <w:p w14:paraId="60F073B0" w14:textId="77777777" w:rsidR="00D019B7" w:rsidRDefault="00D019B7" w:rsidP="001A3640">
      <w:pPr>
        <w:widowControl w:val="0"/>
        <w:shd w:val="clear" w:color="auto" w:fill="FFFFFF"/>
        <w:autoSpaceDE w:val="0"/>
        <w:autoSpaceDN w:val="0"/>
        <w:adjustRightInd w:val="0"/>
        <w:spacing w:after="0" w:line="274" w:lineRule="exact"/>
        <w:ind w:right="50"/>
        <w:jc w:val="center"/>
        <w:rPr>
          <w:rFonts w:ascii="Times New Roman" w:eastAsia="Times New Roman" w:hAnsi="Times New Roman" w:cs="Times New Roman"/>
          <w:color w:val="000000"/>
          <w:sz w:val="20"/>
          <w:szCs w:val="20"/>
          <w:lang w:eastAsia="ru-RU"/>
        </w:rPr>
      </w:pPr>
    </w:p>
    <w:p w14:paraId="3C82C215" w14:textId="77777777" w:rsidR="00D019B7" w:rsidRDefault="00D019B7" w:rsidP="001A3640">
      <w:pPr>
        <w:widowControl w:val="0"/>
        <w:shd w:val="clear" w:color="auto" w:fill="FFFFFF"/>
        <w:autoSpaceDE w:val="0"/>
        <w:autoSpaceDN w:val="0"/>
        <w:adjustRightInd w:val="0"/>
        <w:spacing w:after="0" w:line="274" w:lineRule="exact"/>
        <w:ind w:right="50"/>
        <w:jc w:val="center"/>
        <w:rPr>
          <w:rFonts w:ascii="Times New Roman" w:eastAsia="Times New Roman" w:hAnsi="Times New Roman" w:cs="Times New Roman"/>
          <w:color w:val="000000"/>
          <w:sz w:val="20"/>
          <w:szCs w:val="20"/>
          <w:lang w:eastAsia="ru-RU"/>
        </w:rPr>
      </w:pPr>
    </w:p>
    <w:p w14:paraId="18C6CC9D" w14:textId="77777777" w:rsidR="00D019B7" w:rsidRDefault="00D019B7" w:rsidP="001A3640">
      <w:pPr>
        <w:widowControl w:val="0"/>
        <w:shd w:val="clear" w:color="auto" w:fill="FFFFFF"/>
        <w:autoSpaceDE w:val="0"/>
        <w:autoSpaceDN w:val="0"/>
        <w:adjustRightInd w:val="0"/>
        <w:spacing w:after="0" w:line="274" w:lineRule="exact"/>
        <w:ind w:right="50"/>
        <w:jc w:val="center"/>
        <w:rPr>
          <w:rFonts w:ascii="Times New Roman" w:eastAsia="Times New Roman" w:hAnsi="Times New Roman" w:cs="Times New Roman"/>
          <w:color w:val="000000"/>
          <w:sz w:val="20"/>
          <w:szCs w:val="20"/>
          <w:lang w:eastAsia="ru-RU"/>
        </w:rPr>
      </w:pPr>
    </w:p>
    <w:p w14:paraId="35E7BEA1" w14:textId="77777777" w:rsidR="006D05D2" w:rsidRDefault="006D05D2" w:rsidP="006D05D2">
      <w:pPr>
        <w:spacing w:after="0" w:line="240" w:lineRule="auto"/>
        <w:jc w:val="center"/>
        <w:rPr>
          <w:rFonts w:ascii="Times New Roman" w:eastAsia="Times New Roman" w:hAnsi="Times New Roman" w:cs="Times New Roman"/>
          <w:b/>
          <w:bCs/>
          <w:color w:val="000000"/>
          <w:sz w:val="20"/>
          <w:szCs w:val="20"/>
          <w:lang w:eastAsia="ru-RU"/>
        </w:rPr>
        <w:sectPr w:rsidR="006D05D2" w:rsidSect="000C310E">
          <w:pgSz w:w="16838" w:h="11906" w:orient="landscape"/>
          <w:pgMar w:top="851" w:right="1134" w:bottom="1701" w:left="1134" w:header="709" w:footer="709" w:gutter="0"/>
          <w:cols w:space="708"/>
          <w:docGrid w:linePitch="360"/>
        </w:sectPr>
      </w:pPr>
    </w:p>
    <w:tbl>
      <w:tblPr>
        <w:tblW w:w="9820" w:type="dxa"/>
        <w:tblLook w:val="04A0" w:firstRow="1" w:lastRow="0" w:firstColumn="1" w:lastColumn="0" w:noHBand="0" w:noVBand="1"/>
      </w:tblPr>
      <w:tblGrid>
        <w:gridCol w:w="2720"/>
        <w:gridCol w:w="4660"/>
        <w:gridCol w:w="1480"/>
        <w:gridCol w:w="960"/>
      </w:tblGrid>
      <w:tr w:rsidR="006D05D2" w:rsidRPr="006D05D2" w14:paraId="2AAF39FB" w14:textId="77777777" w:rsidTr="006D05D2">
        <w:trPr>
          <w:trHeight w:val="1035"/>
        </w:trPr>
        <w:tc>
          <w:tcPr>
            <w:tcW w:w="8860" w:type="dxa"/>
            <w:gridSpan w:val="3"/>
            <w:tcBorders>
              <w:top w:val="nil"/>
              <w:left w:val="nil"/>
              <w:bottom w:val="nil"/>
              <w:right w:val="nil"/>
            </w:tcBorders>
            <w:shd w:val="clear" w:color="auto" w:fill="auto"/>
            <w:vAlign w:val="bottom"/>
            <w:hideMark/>
          </w:tcPr>
          <w:p w14:paraId="6D5A58B6" w14:textId="77777777" w:rsidR="006D05D2" w:rsidRPr="006D05D2" w:rsidRDefault="006D05D2" w:rsidP="006D05D2">
            <w:pPr>
              <w:spacing w:after="0" w:line="240" w:lineRule="auto"/>
              <w:jc w:val="center"/>
              <w:rPr>
                <w:rFonts w:ascii="Times New Roman" w:eastAsia="Times New Roman" w:hAnsi="Times New Roman" w:cs="Times New Roman"/>
                <w:b/>
                <w:bCs/>
                <w:color w:val="000000"/>
                <w:sz w:val="20"/>
                <w:szCs w:val="20"/>
                <w:lang w:eastAsia="ru-RU"/>
              </w:rPr>
            </w:pPr>
            <w:r w:rsidRPr="006D05D2">
              <w:rPr>
                <w:rFonts w:ascii="Times New Roman" w:eastAsia="Times New Roman" w:hAnsi="Times New Roman" w:cs="Times New Roman"/>
                <w:b/>
                <w:bCs/>
                <w:color w:val="000000"/>
                <w:sz w:val="20"/>
                <w:szCs w:val="20"/>
                <w:lang w:eastAsia="ru-RU"/>
              </w:rPr>
              <w:lastRenderedPageBreak/>
              <w:t>Источники финансирования дефицита бюджета поселения по кодам классификации источников финансирования дефицитов бюджетов за 2025 год</w:t>
            </w:r>
          </w:p>
        </w:tc>
        <w:tc>
          <w:tcPr>
            <w:tcW w:w="960" w:type="dxa"/>
            <w:tcBorders>
              <w:top w:val="nil"/>
              <w:left w:val="nil"/>
              <w:bottom w:val="nil"/>
              <w:right w:val="nil"/>
            </w:tcBorders>
            <w:shd w:val="clear" w:color="auto" w:fill="auto"/>
            <w:noWrap/>
            <w:vAlign w:val="bottom"/>
            <w:hideMark/>
          </w:tcPr>
          <w:p w14:paraId="3E0A42BE" w14:textId="77777777" w:rsidR="006D05D2" w:rsidRPr="006D05D2" w:rsidRDefault="006D05D2" w:rsidP="006D05D2">
            <w:pPr>
              <w:spacing w:after="0" w:line="240" w:lineRule="auto"/>
              <w:jc w:val="center"/>
              <w:rPr>
                <w:rFonts w:ascii="Times New Roman" w:eastAsia="Times New Roman" w:hAnsi="Times New Roman" w:cs="Times New Roman"/>
                <w:b/>
                <w:bCs/>
                <w:color w:val="000000"/>
                <w:sz w:val="20"/>
                <w:szCs w:val="20"/>
                <w:lang w:eastAsia="ru-RU"/>
              </w:rPr>
            </w:pPr>
          </w:p>
        </w:tc>
      </w:tr>
      <w:tr w:rsidR="006D05D2" w:rsidRPr="006D05D2" w14:paraId="34A48D2E" w14:textId="77777777" w:rsidTr="006D05D2">
        <w:trPr>
          <w:trHeight w:val="255"/>
        </w:trPr>
        <w:tc>
          <w:tcPr>
            <w:tcW w:w="2720" w:type="dxa"/>
            <w:tcBorders>
              <w:top w:val="nil"/>
              <w:left w:val="nil"/>
              <w:bottom w:val="nil"/>
              <w:right w:val="nil"/>
            </w:tcBorders>
            <w:shd w:val="clear" w:color="auto" w:fill="auto"/>
            <w:noWrap/>
            <w:vAlign w:val="bottom"/>
            <w:hideMark/>
          </w:tcPr>
          <w:p w14:paraId="1F502C8D" w14:textId="77777777" w:rsidR="006D05D2" w:rsidRPr="006D05D2" w:rsidRDefault="006D05D2" w:rsidP="006D05D2">
            <w:pPr>
              <w:spacing w:after="0" w:line="240" w:lineRule="auto"/>
              <w:rPr>
                <w:rFonts w:ascii="Times New Roman" w:eastAsia="Times New Roman" w:hAnsi="Times New Roman" w:cs="Times New Roman"/>
                <w:sz w:val="20"/>
                <w:szCs w:val="20"/>
                <w:lang w:eastAsia="ru-RU"/>
              </w:rPr>
            </w:pPr>
          </w:p>
        </w:tc>
        <w:tc>
          <w:tcPr>
            <w:tcW w:w="4660" w:type="dxa"/>
            <w:tcBorders>
              <w:top w:val="nil"/>
              <w:left w:val="nil"/>
              <w:bottom w:val="nil"/>
              <w:right w:val="nil"/>
            </w:tcBorders>
            <w:shd w:val="clear" w:color="auto" w:fill="auto"/>
            <w:hideMark/>
          </w:tcPr>
          <w:p w14:paraId="61C9D2F2" w14:textId="77777777" w:rsidR="006D05D2" w:rsidRPr="006D05D2" w:rsidRDefault="006D05D2" w:rsidP="006D05D2">
            <w:pPr>
              <w:spacing w:after="0" w:line="240" w:lineRule="auto"/>
              <w:rPr>
                <w:rFonts w:ascii="Times New Roman" w:eastAsia="Times New Roman" w:hAnsi="Times New Roman" w:cs="Times New Roman"/>
                <w:sz w:val="20"/>
                <w:szCs w:val="20"/>
                <w:lang w:eastAsia="ru-RU"/>
              </w:rPr>
            </w:pPr>
          </w:p>
        </w:tc>
        <w:tc>
          <w:tcPr>
            <w:tcW w:w="1480" w:type="dxa"/>
            <w:tcBorders>
              <w:top w:val="nil"/>
              <w:left w:val="nil"/>
              <w:bottom w:val="nil"/>
              <w:right w:val="nil"/>
            </w:tcBorders>
            <w:shd w:val="clear" w:color="auto" w:fill="auto"/>
            <w:noWrap/>
            <w:vAlign w:val="bottom"/>
            <w:hideMark/>
          </w:tcPr>
          <w:p w14:paraId="16AE70D2" w14:textId="77777777" w:rsidR="006D05D2" w:rsidRPr="006D05D2" w:rsidRDefault="006D05D2" w:rsidP="006D05D2">
            <w:pPr>
              <w:spacing w:after="0" w:line="240" w:lineRule="auto"/>
              <w:rPr>
                <w:rFonts w:ascii="Times New Roman" w:eastAsia="Times New Roman" w:hAnsi="Times New Roman" w:cs="Times New Roman"/>
                <w:color w:val="000000"/>
                <w:sz w:val="20"/>
                <w:szCs w:val="20"/>
                <w:lang w:eastAsia="ru-RU"/>
              </w:rPr>
            </w:pPr>
            <w:r w:rsidRPr="006D05D2">
              <w:rPr>
                <w:rFonts w:ascii="Times New Roman" w:eastAsia="Times New Roman" w:hAnsi="Times New Roman" w:cs="Times New Roman"/>
                <w:color w:val="000000"/>
                <w:sz w:val="20"/>
                <w:szCs w:val="20"/>
                <w:lang w:eastAsia="ru-RU"/>
              </w:rPr>
              <w:t>(тыс.рублей)</w:t>
            </w:r>
          </w:p>
        </w:tc>
        <w:tc>
          <w:tcPr>
            <w:tcW w:w="960" w:type="dxa"/>
            <w:tcBorders>
              <w:top w:val="nil"/>
              <w:left w:val="nil"/>
              <w:bottom w:val="nil"/>
              <w:right w:val="nil"/>
            </w:tcBorders>
            <w:shd w:val="clear" w:color="auto" w:fill="auto"/>
            <w:noWrap/>
            <w:vAlign w:val="bottom"/>
            <w:hideMark/>
          </w:tcPr>
          <w:p w14:paraId="3D2AF923" w14:textId="77777777" w:rsidR="006D05D2" w:rsidRPr="006D05D2" w:rsidRDefault="006D05D2" w:rsidP="006D05D2">
            <w:pPr>
              <w:spacing w:after="0" w:line="240" w:lineRule="auto"/>
              <w:rPr>
                <w:rFonts w:ascii="Times New Roman" w:eastAsia="Times New Roman" w:hAnsi="Times New Roman" w:cs="Times New Roman"/>
                <w:color w:val="000000"/>
                <w:sz w:val="20"/>
                <w:szCs w:val="20"/>
                <w:lang w:eastAsia="ru-RU"/>
              </w:rPr>
            </w:pPr>
          </w:p>
        </w:tc>
      </w:tr>
      <w:tr w:rsidR="006D05D2" w:rsidRPr="006D05D2" w14:paraId="4C2BFAEF" w14:textId="77777777" w:rsidTr="006D05D2">
        <w:trPr>
          <w:trHeight w:val="510"/>
        </w:trPr>
        <w:tc>
          <w:tcPr>
            <w:tcW w:w="27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C8F2E8" w14:textId="77777777" w:rsidR="006D05D2" w:rsidRPr="006D05D2" w:rsidRDefault="006D05D2" w:rsidP="006D05D2">
            <w:pPr>
              <w:spacing w:after="0" w:line="240" w:lineRule="auto"/>
              <w:jc w:val="center"/>
              <w:rPr>
                <w:rFonts w:ascii="Times New Roman" w:eastAsia="Times New Roman" w:hAnsi="Times New Roman" w:cs="Times New Roman"/>
                <w:color w:val="000000"/>
                <w:sz w:val="20"/>
                <w:szCs w:val="20"/>
                <w:lang w:eastAsia="ru-RU"/>
              </w:rPr>
            </w:pPr>
            <w:r w:rsidRPr="006D05D2">
              <w:rPr>
                <w:rFonts w:ascii="Times New Roman" w:eastAsia="Times New Roman" w:hAnsi="Times New Roman" w:cs="Times New Roman"/>
                <w:color w:val="000000"/>
                <w:sz w:val="20"/>
                <w:szCs w:val="20"/>
                <w:lang w:eastAsia="ru-RU"/>
              </w:rPr>
              <w:t xml:space="preserve">Код </w:t>
            </w:r>
          </w:p>
        </w:tc>
        <w:tc>
          <w:tcPr>
            <w:tcW w:w="4660" w:type="dxa"/>
            <w:tcBorders>
              <w:top w:val="single" w:sz="4" w:space="0" w:color="auto"/>
              <w:left w:val="nil"/>
              <w:bottom w:val="single" w:sz="4" w:space="0" w:color="auto"/>
              <w:right w:val="single" w:sz="4" w:space="0" w:color="auto"/>
            </w:tcBorders>
            <w:shd w:val="clear" w:color="auto" w:fill="auto"/>
            <w:vAlign w:val="center"/>
            <w:hideMark/>
          </w:tcPr>
          <w:p w14:paraId="631B75E9" w14:textId="77777777" w:rsidR="006D05D2" w:rsidRPr="006D05D2" w:rsidRDefault="006D05D2" w:rsidP="006D05D2">
            <w:pPr>
              <w:spacing w:after="0" w:line="240" w:lineRule="auto"/>
              <w:jc w:val="center"/>
              <w:rPr>
                <w:rFonts w:ascii="Times New Roman" w:eastAsia="Times New Roman" w:hAnsi="Times New Roman" w:cs="Times New Roman"/>
                <w:color w:val="000000"/>
                <w:sz w:val="20"/>
                <w:szCs w:val="20"/>
                <w:lang w:eastAsia="ru-RU"/>
              </w:rPr>
            </w:pPr>
            <w:r w:rsidRPr="006D05D2">
              <w:rPr>
                <w:rFonts w:ascii="Times New Roman" w:eastAsia="Times New Roman" w:hAnsi="Times New Roman" w:cs="Times New Roman"/>
                <w:color w:val="000000"/>
                <w:sz w:val="20"/>
                <w:szCs w:val="20"/>
                <w:lang w:eastAsia="ru-RU"/>
              </w:rPr>
              <w:t>Наименование</w:t>
            </w:r>
          </w:p>
        </w:tc>
        <w:tc>
          <w:tcPr>
            <w:tcW w:w="1480" w:type="dxa"/>
            <w:tcBorders>
              <w:top w:val="single" w:sz="4" w:space="0" w:color="auto"/>
              <w:left w:val="nil"/>
              <w:bottom w:val="single" w:sz="4" w:space="0" w:color="auto"/>
              <w:right w:val="single" w:sz="4" w:space="0" w:color="auto"/>
            </w:tcBorders>
            <w:shd w:val="clear" w:color="auto" w:fill="auto"/>
            <w:vAlign w:val="center"/>
            <w:hideMark/>
          </w:tcPr>
          <w:p w14:paraId="2F875E5C" w14:textId="77777777" w:rsidR="006D05D2" w:rsidRPr="006D05D2" w:rsidRDefault="006D05D2" w:rsidP="006D05D2">
            <w:pPr>
              <w:spacing w:after="0" w:line="240" w:lineRule="auto"/>
              <w:rPr>
                <w:rFonts w:ascii="Times New Roman" w:eastAsia="Times New Roman" w:hAnsi="Times New Roman" w:cs="Times New Roman"/>
                <w:color w:val="000000"/>
                <w:sz w:val="20"/>
                <w:szCs w:val="20"/>
                <w:lang w:eastAsia="ru-RU"/>
              </w:rPr>
            </w:pPr>
            <w:r w:rsidRPr="006D05D2">
              <w:rPr>
                <w:rFonts w:ascii="Times New Roman" w:eastAsia="Times New Roman" w:hAnsi="Times New Roman" w:cs="Times New Roman"/>
                <w:color w:val="000000"/>
                <w:sz w:val="20"/>
                <w:szCs w:val="20"/>
                <w:lang w:eastAsia="ru-RU"/>
              </w:rPr>
              <w:t>Кассовое исполнение</w:t>
            </w:r>
          </w:p>
        </w:tc>
        <w:tc>
          <w:tcPr>
            <w:tcW w:w="960" w:type="dxa"/>
            <w:tcBorders>
              <w:top w:val="nil"/>
              <w:left w:val="nil"/>
              <w:bottom w:val="nil"/>
              <w:right w:val="nil"/>
            </w:tcBorders>
            <w:shd w:val="clear" w:color="auto" w:fill="auto"/>
            <w:noWrap/>
            <w:vAlign w:val="center"/>
            <w:hideMark/>
          </w:tcPr>
          <w:p w14:paraId="773BCCC8" w14:textId="77777777" w:rsidR="006D05D2" w:rsidRPr="006D05D2" w:rsidRDefault="006D05D2" w:rsidP="006D05D2">
            <w:pPr>
              <w:spacing w:after="0" w:line="240" w:lineRule="auto"/>
              <w:rPr>
                <w:rFonts w:ascii="Times New Roman" w:eastAsia="Times New Roman" w:hAnsi="Times New Roman" w:cs="Times New Roman"/>
                <w:color w:val="000000"/>
                <w:sz w:val="20"/>
                <w:szCs w:val="20"/>
                <w:lang w:eastAsia="ru-RU"/>
              </w:rPr>
            </w:pPr>
          </w:p>
        </w:tc>
      </w:tr>
      <w:tr w:rsidR="006D05D2" w:rsidRPr="006D05D2" w14:paraId="776F49E1" w14:textId="77777777" w:rsidTr="006D05D2">
        <w:trPr>
          <w:trHeight w:val="255"/>
        </w:trPr>
        <w:tc>
          <w:tcPr>
            <w:tcW w:w="2720" w:type="dxa"/>
            <w:tcBorders>
              <w:top w:val="nil"/>
              <w:left w:val="single" w:sz="4" w:space="0" w:color="auto"/>
              <w:bottom w:val="single" w:sz="4" w:space="0" w:color="auto"/>
              <w:right w:val="single" w:sz="4" w:space="0" w:color="auto"/>
            </w:tcBorders>
            <w:shd w:val="clear" w:color="auto" w:fill="auto"/>
            <w:noWrap/>
            <w:vAlign w:val="bottom"/>
            <w:hideMark/>
          </w:tcPr>
          <w:p w14:paraId="4E467A6A" w14:textId="77777777" w:rsidR="006D05D2" w:rsidRPr="006D05D2" w:rsidRDefault="006D05D2" w:rsidP="006D05D2">
            <w:pPr>
              <w:spacing w:after="0" w:line="240" w:lineRule="auto"/>
              <w:jc w:val="center"/>
              <w:rPr>
                <w:rFonts w:ascii="Times New Roman" w:eastAsia="Times New Roman" w:hAnsi="Times New Roman" w:cs="Times New Roman"/>
                <w:color w:val="000000"/>
                <w:sz w:val="20"/>
                <w:szCs w:val="20"/>
                <w:lang w:eastAsia="ru-RU"/>
              </w:rPr>
            </w:pPr>
            <w:r w:rsidRPr="006D05D2">
              <w:rPr>
                <w:rFonts w:ascii="Times New Roman" w:eastAsia="Times New Roman" w:hAnsi="Times New Roman" w:cs="Times New Roman"/>
                <w:color w:val="000000"/>
                <w:sz w:val="20"/>
                <w:szCs w:val="20"/>
                <w:lang w:eastAsia="ru-RU"/>
              </w:rPr>
              <w:t>1</w:t>
            </w:r>
          </w:p>
        </w:tc>
        <w:tc>
          <w:tcPr>
            <w:tcW w:w="4660" w:type="dxa"/>
            <w:tcBorders>
              <w:top w:val="nil"/>
              <w:left w:val="nil"/>
              <w:bottom w:val="single" w:sz="4" w:space="0" w:color="auto"/>
              <w:right w:val="single" w:sz="4" w:space="0" w:color="auto"/>
            </w:tcBorders>
            <w:shd w:val="clear" w:color="auto" w:fill="auto"/>
            <w:hideMark/>
          </w:tcPr>
          <w:p w14:paraId="00D31B50" w14:textId="77777777" w:rsidR="006D05D2" w:rsidRPr="006D05D2" w:rsidRDefault="006D05D2" w:rsidP="006D05D2">
            <w:pPr>
              <w:spacing w:after="0" w:line="240" w:lineRule="auto"/>
              <w:jc w:val="center"/>
              <w:rPr>
                <w:rFonts w:ascii="Times New Roman" w:eastAsia="Times New Roman" w:hAnsi="Times New Roman" w:cs="Times New Roman"/>
                <w:color w:val="000000"/>
                <w:sz w:val="20"/>
                <w:szCs w:val="20"/>
                <w:lang w:eastAsia="ru-RU"/>
              </w:rPr>
            </w:pPr>
            <w:r w:rsidRPr="006D05D2">
              <w:rPr>
                <w:rFonts w:ascii="Times New Roman" w:eastAsia="Times New Roman" w:hAnsi="Times New Roman" w:cs="Times New Roman"/>
                <w:color w:val="000000"/>
                <w:sz w:val="20"/>
                <w:szCs w:val="20"/>
                <w:lang w:eastAsia="ru-RU"/>
              </w:rPr>
              <w:t>2</w:t>
            </w:r>
          </w:p>
        </w:tc>
        <w:tc>
          <w:tcPr>
            <w:tcW w:w="1480" w:type="dxa"/>
            <w:tcBorders>
              <w:top w:val="nil"/>
              <w:left w:val="nil"/>
              <w:bottom w:val="single" w:sz="4" w:space="0" w:color="auto"/>
              <w:right w:val="single" w:sz="4" w:space="0" w:color="auto"/>
            </w:tcBorders>
            <w:shd w:val="clear" w:color="auto" w:fill="auto"/>
            <w:vAlign w:val="bottom"/>
            <w:hideMark/>
          </w:tcPr>
          <w:p w14:paraId="3DCB87A2" w14:textId="77777777" w:rsidR="006D05D2" w:rsidRPr="006D05D2" w:rsidRDefault="006D05D2" w:rsidP="006D05D2">
            <w:pPr>
              <w:spacing w:after="0" w:line="240" w:lineRule="auto"/>
              <w:jc w:val="center"/>
              <w:rPr>
                <w:rFonts w:ascii="Times New Roman" w:eastAsia="Times New Roman" w:hAnsi="Times New Roman" w:cs="Times New Roman"/>
                <w:color w:val="000000"/>
                <w:sz w:val="20"/>
                <w:szCs w:val="20"/>
                <w:lang w:eastAsia="ru-RU"/>
              </w:rPr>
            </w:pPr>
            <w:r w:rsidRPr="006D05D2">
              <w:rPr>
                <w:rFonts w:ascii="Times New Roman" w:eastAsia="Times New Roman" w:hAnsi="Times New Roman" w:cs="Times New Roman"/>
                <w:color w:val="000000"/>
                <w:sz w:val="20"/>
                <w:szCs w:val="20"/>
                <w:lang w:eastAsia="ru-RU"/>
              </w:rPr>
              <w:t>3</w:t>
            </w:r>
          </w:p>
        </w:tc>
        <w:tc>
          <w:tcPr>
            <w:tcW w:w="960" w:type="dxa"/>
            <w:tcBorders>
              <w:top w:val="nil"/>
              <w:left w:val="nil"/>
              <w:bottom w:val="nil"/>
              <w:right w:val="nil"/>
            </w:tcBorders>
            <w:shd w:val="clear" w:color="auto" w:fill="auto"/>
            <w:noWrap/>
            <w:vAlign w:val="bottom"/>
            <w:hideMark/>
          </w:tcPr>
          <w:p w14:paraId="441F14D7" w14:textId="77777777" w:rsidR="006D05D2" w:rsidRPr="006D05D2" w:rsidRDefault="006D05D2" w:rsidP="006D05D2">
            <w:pPr>
              <w:spacing w:after="0" w:line="240" w:lineRule="auto"/>
              <w:jc w:val="center"/>
              <w:rPr>
                <w:rFonts w:ascii="Times New Roman" w:eastAsia="Times New Roman" w:hAnsi="Times New Roman" w:cs="Times New Roman"/>
                <w:color w:val="000000"/>
                <w:sz w:val="20"/>
                <w:szCs w:val="20"/>
                <w:lang w:eastAsia="ru-RU"/>
              </w:rPr>
            </w:pPr>
          </w:p>
        </w:tc>
      </w:tr>
      <w:tr w:rsidR="006D05D2" w:rsidRPr="006D05D2" w14:paraId="0A047A50" w14:textId="77777777" w:rsidTr="006D05D2">
        <w:trPr>
          <w:trHeight w:val="510"/>
        </w:trPr>
        <w:tc>
          <w:tcPr>
            <w:tcW w:w="2720" w:type="dxa"/>
            <w:tcBorders>
              <w:top w:val="nil"/>
              <w:left w:val="single" w:sz="4" w:space="0" w:color="auto"/>
              <w:bottom w:val="single" w:sz="4" w:space="0" w:color="auto"/>
              <w:right w:val="single" w:sz="4" w:space="0" w:color="auto"/>
            </w:tcBorders>
            <w:shd w:val="clear" w:color="auto" w:fill="auto"/>
            <w:vAlign w:val="bottom"/>
            <w:hideMark/>
          </w:tcPr>
          <w:p w14:paraId="03722B69" w14:textId="77777777" w:rsidR="006D05D2" w:rsidRPr="006D05D2" w:rsidRDefault="006D05D2" w:rsidP="006D05D2">
            <w:pPr>
              <w:spacing w:after="0" w:line="240" w:lineRule="auto"/>
              <w:rPr>
                <w:rFonts w:ascii="Times New Roman" w:eastAsia="Times New Roman" w:hAnsi="Times New Roman" w:cs="Times New Roman"/>
                <w:color w:val="000000"/>
                <w:sz w:val="20"/>
                <w:szCs w:val="20"/>
                <w:lang w:eastAsia="ru-RU"/>
              </w:rPr>
            </w:pPr>
            <w:r w:rsidRPr="006D05D2">
              <w:rPr>
                <w:rFonts w:ascii="Times New Roman" w:eastAsia="Times New Roman" w:hAnsi="Times New Roman" w:cs="Times New Roman"/>
                <w:color w:val="000000"/>
                <w:sz w:val="20"/>
                <w:szCs w:val="20"/>
                <w:lang w:eastAsia="ru-RU"/>
              </w:rPr>
              <w:t> </w:t>
            </w:r>
          </w:p>
        </w:tc>
        <w:tc>
          <w:tcPr>
            <w:tcW w:w="4660" w:type="dxa"/>
            <w:tcBorders>
              <w:top w:val="nil"/>
              <w:left w:val="nil"/>
              <w:bottom w:val="single" w:sz="4" w:space="0" w:color="auto"/>
              <w:right w:val="single" w:sz="4" w:space="0" w:color="auto"/>
            </w:tcBorders>
            <w:shd w:val="clear" w:color="auto" w:fill="auto"/>
            <w:vAlign w:val="bottom"/>
            <w:hideMark/>
          </w:tcPr>
          <w:p w14:paraId="4DF8198F" w14:textId="77777777" w:rsidR="006D05D2" w:rsidRPr="006D05D2" w:rsidRDefault="006D05D2" w:rsidP="006D05D2">
            <w:pPr>
              <w:spacing w:after="0" w:line="240" w:lineRule="auto"/>
              <w:rPr>
                <w:rFonts w:ascii="Times New Roman" w:eastAsia="Times New Roman" w:hAnsi="Times New Roman" w:cs="Times New Roman"/>
                <w:color w:val="000000"/>
                <w:sz w:val="20"/>
                <w:szCs w:val="20"/>
                <w:lang w:eastAsia="ru-RU"/>
              </w:rPr>
            </w:pPr>
            <w:r w:rsidRPr="006D05D2">
              <w:rPr>
                <w:rFonts w:ascii="Times New Roman" w:eastAsia="Times New Roman" w:hAnsi="Times New Roman" w:cs="Times New Roman"/>
                <w:color w:val="000000"/>
                <w:sz w:val="20"/>
                <w:szCs w:val="20"/>
                <w:lang w:eastAsia="ru-RU"/>
              </w:rPr>
              <w:t>Источники финансирования дефицита бюджетов - всего</w:t>
            </w:r>
          </w:p>
        </w:tc>
        <w:tc>
          <w:tcPr>
            <w:tcW w:w="1480" w:type="dxa"/>
            <w:tcBorders>
              <w:top w:val="nil"/>
              <w:left w:val="nil"/>
              <w:bottom w:val="single" w:sz="4" w:space="0" w:color="auto"/>
              <w:right w:val="single" w:sz="4" w:space="0" w:color="auto"/>
            </w:tcBorders>
            <w:shd w:val="clear" w:color="auto" w:fill="auto"/>
            <w:noWrap/>
            <w:vAlign w:val="bottom"/>
            <w:hideMark/>
          </w:tcPr>
          <w:p w14:paraId="41F9688D" w14:textId="77777777" w:rsidR="006D05D2" w:rsidRPr="006D05D2" w:rsidRDefault="006D05D2" w:rsidP="006D05D2">
            <w:pPr>
              <w:spacing w:after="0" w:line="240" w:lineRule="auto"/>
              <w:jc w:val="right"/>
              <w:rPr>
                <w:rFonts w:ascii="Times New Roman" w:eastAsia="Times New Roman" w:hAnsi="Times New Roman" w:cs="Times New Roman"/>
                <w:sz w:val="20"/>
                <w:szCs w:val="20"/>
                <w:lang w:eastAsia="ru-RU"/>
              </w:rPr>
            </w:pPr>
            <w:r w:rsidRPr="006D05D2">
              <w:rPr>
                <w:rFonts w:ascii="Times New Roman" w:eastAsia="Times New Roman" w:hAnsi="Times New Roman" w:cs="Times New Roman"/>
                <w:sz w:val="20"/>
                <w:szCs w:val="20"/>
                <w:lang w:eastAsia="ru-RU"/>
              </w:rPr>
              <w:t>536,6</w:t>
            </w:r>
          </w:p>
        </w:tc>
        <w:tc>
          <w:tcPr>
            <w:tcW w:w="960" w:type="dxa"/>
            <w:tcBorders>
              <w:top w:val="nil"/>
              <w:left w:val="nil"/>
              <w:bottom w:val="nil"/>
              <w:right w:val="nil"/>
            </w:tcBorders>
            <w:shd w:val="clear" w:color="auto" w:fill="auto"/>
            <w:noWrap/>
            <w:vAlign w:val="bottom"/>
            <w:hideMark/>
          </w:tcPr>
          <w:p w14:paraId="182CCEC1" w14:textId="77777777" w:rsidR="006D05D2" w:rsidRPr="006D05D2" w:rsidRDefault="006D05D2" w:rsidP="006D05D2">
            <w:pPr>
              <w:spacing w:after="0" w:line="240" w:lineRule="auto"/>
              <w:jc w:val="right"/>
              <w:rPr>
                <w:rFonts w:ascii="Times New Roman" w:eastAsia="Times New Roman" w:hAnsi="Times New Roman" w:cs="Times New Roman"/>
                <w:sz w:val="20"/>
                <w:szCs w:val="20"/>
                <w:lang w:eastAsia="ru-RU"/>
              </w:rPr>
            </w:pPr>
          </w:p>
        </w:tc>
      </w:tr>
      <w:tr w:rsidR="006D05D2" w:rsidRPr="006D05D2" w14:paraId="7EA42CE6" w14:textId="77777777" w:rsidTr="006D05D2">
        <w:trPr>
          <w:trHeight w:val="510"/>
        </w:trPr>
        <w:tc>
          <w:tcPr>
            <w:tcW w:w="2720" w:type="dxa"/>
            <w:tcBorders>
              <w:top w:val="nil"/>
              <w:left w:val="single" w:sz="4" w:space="0" w:color="auto"/>
              <w:bottom w:val="single" w:sz="4" w:space="0" w:color="auto"/>
              <w:right w:val="single" w:sz="4" w:space="0" w:color="auto"/>
            </w:tcBorders>
            <w:shd w:val="clear" w:color="auto" w:fill="auto"/>
            <w:vAlign w:val="bottom"/>
            <w:hideMark/>
          </w:tcPr>
          <w:p w14:paraId="68D50B61" w14:textId="77777777" w:rsidR="006D05D2" w:rsidRPr="006D05D2" w:rsidRDefault="006D05D2" w:rsidP="006D05D2">
            <w:pPr>
              <w:spacing w:after="0" w:line="240" w:lineRule="auto"/>
              <w:rPr>
                <w:rFonts w:ascii="Times New Roman" w:eastAsia="Times New Roman" w:hAnsi="Times New Roman" w:cs="Times New Roman"/>
                <w:color w:val="000000"/>
                <w:sz w:val="20"/>
                <w:szCs w:val="20"/>
                <w:lang w:eastAsia="ru-RU"/>
              </w:rPr>
            </w:pPr>
            <w:r w:rsidRPr="006D05D2">
              <w:rPr>
                <w:rFonts w:ascii="Times New Roman" w:eastAsia="Times New Roman" w:hAnsi="Times New Roman" w:cs="Times New Roman"/>
                <w:color w:val="000000"/>
                <w:sz w:val="20"/>
                <w:szCs w:val="20"/>
                <w:lang w:eastAsia="ru-RU"/>
              </w:rPr>
              <w:t>951 01 00 00 00 00 0000 000</w:t>
            </w:r>
          </w:p>
        </w:tc>
        <w:tc>
          <w:tcPr>
            <w:tcW w:w="4660" w:type="dxa"/>
            <w:tcBorders>
              <w:top w:val="nil"/>
              <w:left w:val="nil"/>
              <w:bottom w:val="single" w:sz="4" w:space="0" w:color="auto"/>
              <w:right w:val="single" w:sz="4" w:space="0" w:color="auto"/>
            </w:tcBorders>
            <w:shd w:val="clear" w:color="auto" w:fill="auto"/>
            <w:vAlign w:val="bottom"/>
            <w:hideMark/>
          </w:tcPr>
          <w:p w14:paraId="50226A8B" w14:textId="77777777" w:rsidR="006D05D2" w:rsidRPr="006D05D2" w:rsidRDefault="006D05D2" w:rsidP="006D05D2">
            <w:pPr>
              <w:spacing w:after="0" w:line="240" w:lineRule="auto"/>
              <w:rPr>
                <w:rFonts w:ascii="Times New Roman" w:eastAsia="Times New Roman" w:hAnsi="Times New Roman" w:cs="Times New Roman"/>
                <w:color w:val="000000"/>
                <w:sz w:val="20"/>
                <w:szCs w:val="20"/>
                <w:lang w:eastAsia="ru-RU"/>
              </w:rPr>
            </w:pPr>
            <w:r w:rsidRPr="006D05D2">
              <w:rPr>
                <w:rFonts w:ascii="Times New Roman" w:eastAsia="Times New Roman" w:hAnsi="Times New Roman" w:cs="Times New Roman"/>
                <w:color w:val="000000"/>
                <w:sz w:val="20"/>
                <w:szCs w:val="20"/>
                <w:lang w:eastAsia="ru-RU"/>
              </w:rPr>
              <w:t>ИСТОЧНИКИ ВНУТРЕННЕГО ФИНАНСИРОВАНИЯ ДЕФИЦИТОВ БЮДЖЕТОВ</w:t>
            </w:r>
          </w:p>
        </w:tc>
        <w:tc>
          <w:tcPr>
            <w:tcW w:w="1480" w:type="dxa"/>
            <w:tcBorders>
              <w:top w:val="nil"/>
              <w:left w:val="nil"/>
              <w:bottom w:val="single" w:sz="4" w:space="0" w:color="auto"/>
              <w:right w:val="single" w:sz="4" w:space="0" w:color="auto"/>
            </w:tcBorders>
            <w:shd w:val="clear" w:color="auto" w:fill="auto"/>
            <w:noWrap/>
            <w:vAlign w:val="bottom"/>
            <w:hideMark/>
          </w:tcPr>
          <w:p w14:paraId="535E3C53" w14:textId="77777777" w:rsidR="006D05D2" w:rsidRPr="006D05D2" w:rsidRDefault="006D05D2" w:rsidP="006D05D2">
            <w:pPr>
              <w:spacing w:after="0" w:line="240" w:lineRule="auto"/>
              <w:jc w:val="right"/>
              <w:rPr>
                <w:rFonts w:ascii="Times New Roman" w:eastAsia="Times New Roman" w:hAnsi="Times New Roman" w:cs="Times New Roman"/>
                <w:sz w:val="20"/>
                <w:szCs w:val="20"/>
                <w:lang w:eastAsia="ru-RU"/>
              </w:rPr>
            </w:pPr>
            <w:r w:rsidRPr="006D05D2">
              <w:rPr>
                <w:rFonts w:ascii="Times New Roman" w:eastAsia="Times New Roman" w:hAnsi="Times New Roman" w:cs="Times New Roman"/>
                <w:sz w:val="20"/>
                <w:szCs w:val="20"/>
                <w:lang w:eastAsia="ru-RU"/>
              </w:rPr>
              <w:t>536,6</w:t>
            </w:r>
          </w:p>
        </w:tc>
        <w:tc>
          <w:tcPr>
            <w:tcW w:w="960" w:type="dxa"/>
            <w:tcBorders>
              <w:top w:val="nil"/>
              <w:left w:val="nil"/>
              <w:bottom w:val="nil"/>
              <w:right w:val="nil"/>
            </w:tcBorders>
            <w:shd w:val="clear" w:color="auto" w:fill="auto"/>
            <w:noWrap/>
            <w:vAlign w:val="bottom"/>
            <w:hideMark/>
          </w:tcPr>
          <w:p w14:paraId="613D1038" w14:textId="77777777" w:rsidR="006D05D2" w:rsidRPr="006D05D2" w:rsidRDefault="006D05D2" w:rsidP="006D05D2">
            <w:pPr>
              <w:spacing w:after="0" w:line="240" w:lineRule="auto"/>
              <w:jc w:val="right"/>
              <w:rPr>
                <w:rFonts w:ascii="Times New Roman" w:eastAsia="Times New Roman" w:hAnsi="Times New Roman" w:cs="Times New Roman"/>
                <w:sz w:val="20"/>
                <w:szCs w:val="20"/>
                <w:lang w:eastAsia="ru-RU"/>
              </w:rPr>
            </w:pPr>
          </w:p>
        </w:tc>
      </w:tr>
      <w:tr w:rsidR="006D05D2" w:rsidRPr="006D05D2" w14:paraId="0AAA0BEC" w14:textId="77777777" w:rsidTr="006D05D2">
        <w:trPr>
          <w:trHeight w:val="510"/>
        </w:trPr>
        <w:tc>
          <w:tcPr>
            <w:tcW w:w="2720" w:type="dxa"/>
            <w:tcBorders>
              <w:top w:val="nil"/>
              <w:left w:val="single" w:sz="4" w:space="0" w:color="auto"/>
              <w:bottom w:val="single" w:sz="4" w:space="0" w:color="auto"/>
              <w:right w:val="single" w:sz="4" w:space="0" w:color="auto"/>
            </w:tcBorders>
            <w:shd w:val="clear" w:color="auto" w:fill="auto"/>
            <w:vAlign w:val="bottom"/>
            <w:hideMark/>
          </w:tcPr>
          <w:p w14:paraId="7B5B7DB8" w14:textId="77777777" w:rsidR="006D05D2" w:rsidRPr="006D05D2" w:rsidRDefault="006D05D2" w:rsidP="006D05D2">
            <w:pPr>
              <w:spacing w:after="0" w:line="240" w:lineRule="auto"/>
              <w:rPr>
                <w:rFonts w:ascii="Times New Roman" w:eastAsia="Times New Roman" w:hAnsi="Times New Roman" w:cs="Times New Roman"/>
                <w:color w:val="000000"/>
                <w:sz w:val="20"/>
                <w:szCs w:val="20"/>
                <w:lang w:eastAsia="ru-RU"/>
              </w:rPr>
            </w:pPr>
            <w:r w:rsidRPr="006D05D2">
              <w:rPr>
                <w:rFonts w:ascii="Times New Roman" w:eastAsia="Times New Roman" w:hAnsi="Times New Roman" w:cs="Times New Roman"/>
                <w:color w:val="000000"/>
                <w:sz w:val="20"/>
                <w:szCs w:val="20"/>
                <w:lang w:eastAsia="ru-RU"/>
              </w:rPr>
              <w:t>951 01 05 00 00 00 0000 000</w:t>
            </w:r>
          </w:p>
        </w:tc>
        <w:tc>
          <w:tcPr>
            <w:tcW w:w="4660" w:type="dxa"/>
            <w:tcBorders>
              <w:top w:val="nil"/>
              <w:left w:val="nil"/>
              <w:bottom w:val="single" w:sz="4" w:space="0" w:color="auto"/>
              <w:right w:val="single" w:sz="4" w:space="0" w:color="auto"/>
            </w:tcBorders>
            <w:shd w:val="clear" w:color="auto" w:fill="auto"/>
            <w:vAlign w:val="bottom"/>
            <w:hideMark/>
          </w:tcPr>
          <w:p w14:paraId="7FF2F9F2" w14:textId="77777777" w:rsidR="006D05D2" w:rsidRPr="006D05D2" w:rsidRDefault="006D05D2" w:rsidP="006D05D2">
            <w:pPr>
              <w:spacing w:after="0" w:line="240" w:lineRule="auto"/>
              <w:rPr>
                <w:rFonts w:ascii="Times New Roman" w:eastAsia="Times New Roman" w:hAnsi="Times New Roman" w:cs="Times New Roman"/>
                <w:color w:val="000000"/>
                <w:sz w:val="20"/>
                <w:szCs w:val="20"/>
                <w:lang w:eastAsia="ru-RU"/>
              </w:rPr>
            </w:pPr>
            <w:r w:rsidRPr="006D05D2">
              <w:rPr>
                <w:rFonts w:ascii="Times New Roman" w:eastAsia="Times New Roman" w:hAnsi="Times New Roman" w:cs="Times New Roman"/>
                <w:color w:val="000000"/>
                <w:sz w:val="20"/>
                <w:szCs w:val="20"/>
                <w:lang w:eastAsia="ru-RU"/>
              </w:rPr>
              <w:t>Изменение остатков средств на счетах по учету средств бюджетов</w:t>
            </w:r>
          </w:p>
        </w:tc>
        <w:tc>
          <w:tcPr>
            <w:tcW w:w="1480" w:type="dxa"/>
            <w:tcBorders>
              <w:top w:val="nil"/>
              <w:left w:val="nil"/>
              <w:bottom w:val="single" w:sz="4" w:space="0" w:color="auto"/>
              <w:right w:val="single" w:sz="4" w:space="0" w:color="auto"/>
            </w:tcBorders>
            <w:shd w:val="clear" w:color="auto" w:fill="auto"/>
            <w:noWrap/>
            <w:vAlign w:val="bottom"/>
            <w:hideMark/>
          </w:tcPr>
          <w:p w14:paraId="276BADBB" w14:textId="77777777" w:rsidR="006D05D2" w:rsidRPr="006D05D2" w:rsidRDefault="006D05D2" w:rsidP="006D05D2">
            <w:pPr>
              <w:spacing w:after="0" w:line="240" w:lineRule="auto"/>
              <w:jc w:val="right"/>
              <w:rPr>
                <w:rFonts w:ascii="Times New Roman" w:eastAsia="Times New Roman" w:hAnsi="Times New Roman" w:cs="Times New Roman"/>
                <w:sz w:val="20"/>
                <w:szCs w:val="20"/>
                <w:lang w:eastAsia="ru-RU"/>
              </w:rPr>
            </w:pPr>
            <w:r w:rsidRPr="006D05D2">
              <w:rPr>
                <w:rFonts w:ascii="Times New Roman" w:eastAsia="Times New Roman" w:hAnsi="Times New Roman" w:cs="Times New Roman"/>
                <w:sz w:val="20"/>
                <w:szCs w:val="20"/>
                <w:lang w:eastAsia="ru-RU"/>
              </w:rPr>
              <w:t>536,6</w:t>
            </w:r>
          </w:p>
        </w:tc>
        <w:tc>
          <w:tcPr>
            <w:tcW w:w="960" w:type="dxa"/>
            <w:tcBorders>
              <w:top w:val="nil"/>
              <w:left w:val="nil"/>
              <w:bottom w:val="nil"/>
              <w:right w:val="nil"/>
            </w:tcBorders>
            <w:shd w:val="clear" w:color="auto" w:fill="auto"/>
            <w:noWrap/>
            <w:vAlign w:val="bottom"/>
            <w:hideMark/>
          </w:tcPr>
          <w:p w14:paraId="68F4994D" w14:textId="77777777" w:rsidR="006D05D2" w:rsidRPr="006D05D2" w:rsidRDefault="006D05D2" w:rsidP="006D05D2">
            <w:pPr>
              <w:spacing w:after="0" w:line="240" w:lineRule="auto"/>
              <w:jc w:val="right"/>
              <w:rPr>
                <w:rFonts w:ascii="Times New Roman" w:eastAsia="Times New Roman" w:hAnsi="Times New Roman" w:cs="Times New Roman"/>
                <w:sz w:val="20"/>
                <w:szCs w:val="20"/>
                <w:lang w:eastAsia="ru-RU"/>
              </w:rPr>
            </w:pPr>
          </w:p>
        </w:tc>
      </w:tr>
      <w:tr w:rsidR="006D05D2" w:rsidRPr="006D05D2" w14:paraId="1AACB2DD" w14:textId="77777777" w:rsidTr="006D05D2">
        <w:trPr>
          <w:trHeight w:val="255"/>
        </w:trPr>
        <w:tc>
          <w:tcPr>
            <w:tcW w:w="2720" w:type="dxa"/>
            <w:tcBorders>
              <w:top w:val="nil"/>
              <w:left w:val="single" w:sz="4" w:space="0" w:color="auto"/>
              <w:bottom w:val="single" w:sz="4" w:space="0" w:color="auto"/>
              <w:right w:val="single" w:sz="4" w:space="0" w:color="auto"/>
            </w:tcBorders>
            <w:shd w:val="clear" w:color="auto" w:fill="auto"/>
            <w:vAlign w:val="bottom"/>
            <w:hideMark/>
          </w:tcPr>
          <w:p w14:paraId="38981442" w14:textId="77777777" w:rsidR="006D05D2" w:rsidRPr="006D05D2" w:rsidRDefault="006D05D2" w:rsidP="006D05D2">
            <w:pPr>
              <w:spacing w:after="0" w:line="240" w:lineRule="auto"/>
              <w:rPr>
                <w:rFonts w:ascii="Times New Roman" w:eastAsia="Times New Roman" w:hAnsi="Times New Roman" w:cs="Times New Roman"/>
                <w:color w:val="000000"/>
                <w:sz w:val="20"/>
                <w:szCs w:val="20"/>
                <w:lang w:eastAsia="ru-RU"/>
              </w:rPr>
            </w:pPr>
            <w:r w:rsidRPr="006D05D2">
              <w:rPr>
                <w:rFonts w:ascii="Times New Roman" w:eastAsia="Times New Roman" w:hAnsi="Times New Roman" w:cs="Times New Roman"/>
                <w:color w:val="000000"/>
                <w:sz w:val="20"/>
                <w:szCs w:val="20"/>
                <w:lang w:eastAsia="ru-RU"/>
              </w:rPr>
              <w:t>951 01 05 00 00 00 0000 500</w:t>
            </w:r>
          </w:p>
        </w:tc>
        <w:tc>
          <w:tcPr>
            <w:tcW w:w="4660" w:type="dxa"/>
            <w:tcBorders>
              <w:top w:val="nil"/>
              <w:left w:val="nil"/>
              <w:bottom w:val="single" w:sz="4" w:space="0" w:color="auto"/>
              <w:right w:val="single" w:sz="4" w:space="0" w:color="auto"/>
            </w:tcBorders>
            <w:shd w:val="clear" w:color="auto" w:fill="auto"/>
            <w:vAlign w:val="bottom"/>
            <w:hideMark/>
          </w:tcPr>
          <w:p w14:paraId="3D4DF24E" w14:textId="77777777" w:rsidR="006D05D2" w:rsidRPr="006D05D2" w:rsidRDefault="006D05D2" w:rsidP="006D05D2">
            <w:pPr>
              <w:spacing w:after="0" w:line="240" w:lineRule="auto"/>
              <w:rPr>
                <w:rFonts w:ascii="Times New Roman" w:eastAsia="Times New Roman" w:hAnsi="Times New Roman" w:cs="Times New Roman"/>
                <w:color w:val="000000"/>
                <w:sz w:val="20"/>
                <w:szCs w:val="20"/>
                <w:lang w:eastAsia="ru-RU"/>
              </w:rPr>
            </w:pPr>
            <w:r w:rsidRPr="006D05D2">
              <w:rPr>
                <w:rFonts w:ascii="Times New Roman" w:eastAsia="Times New Roman" w:hAnsi="Times New Roman" w:cs="Times New Roman"/>
                <w:color w:val="000000"/>
                <w:sz w:val="20"/>
                <w:szCs w:val="20"/>
                <w:lang w:eastAsia="ru-RU"/>
              </w:rPr>
              <w:t>Увеличение остатков средств бюджетов</w:t>
            </w:r>
          </w:p>
        </w:tc>
        <w:tc>
          <w:tcPr>
            <w:tcW w:w="1480" w:type="dxa"/>
            <w:tcBorders>
              <w:top w:val="nil"/>
              <w:left w:val="nil"/>
              <w:bottom w:val="single" w:sz="4" w:space="0" w:color="auto"/>
              <w:right w:val="single" w:sz="4" w:space="0" w:color="auto"/>
            </w:tcBorders>
            <w:shd w:val="clear" w:color="auto" w:fill="auto"/>
            <w:noWrap/>
            <w:vAlign w:val="bottom"/>
            <w:hideMark/>
          </w:tcPr>
          <w:p w14:paraId="72557B5E" w14:textId="77777777" w:rsidR="006D05D2" w:rsidRPr="006D05D2" w:rsidRDefault="006D05D2" w:rsidP="006D05D2">
            <w:pPr>
              <w:spacing w:after="0" w:line="240" w:lineRule="auto"/>
              <w:jc w:val="right"/>
              <w:rPr>
                <w:rFonts w:ascii="Times New Roman" w:eastAsia="Times New Roman" w:hAnsi="Times New Roman" w:cs="Times New Roman"/>
                <w:sz w:val="20"/>
                <w:szCs w:val="20"/>
                <w:lang w:eastAsia="ru-RU"/>
              </w:rPr>
            </w:pPr>
            <w:r w:rsidRPr="006D05D2">
              <w:rPr>
                <w:rFonts w:ascii="Times New Roman" w:eastAsia="Times New Roman" w:hAnsi="Times New Roman" w:cs="Times New Roman"/>
                <w:sz w:val="20"/>
                <w:szCs w:val="20"/>
                <w:lang w:eastAsia="ru-RU"/>
              </w:rPr>
              <w:t>-21 639,8</w:t>
            </w:r>
          </w:p>
        </w:tc>
        <w:tc>
          <w:tcPr>
            <w:tcW w:w="960" w:type="dxa"/>
            <w:tcBorders>
              <w:top w:val="nil"/>
              <w:left w:val="nil"/>
              <w:bottom w:val="nil"/>
              <w:right w:val="nil"/>
            </w:tcBorders>
            <w:shd w:val="clear" w:color="auto" w:fill="auto"/>
            <w:noWrap/>
            <w:vAlign w:val="bottom"/>
            <w:hideMark/>
          </w:tcPr>
          <w:p w14:paraId="546AA79A" w14:textId="77777777" w:rsidR="006D05D2" w:rsidRPr="006D05D2" w:rsidRDefault="006D05D2" w:rsidP="006D05D2">
            <w:pPr>
              <w:spacing w:after="0" w:line="240" w:lineRule="auto"/>
              <w:jc w:val="right"/>
              <w:rPr>
                <w:rFonts w:ascii="Times New Roman" w:eastAsia="Times New Roman" w:hAnsi="Times New Roman" w:cs="Times New Roman"/>
                <w:sz w:val="20"/>
                <w:szCs w:val="20"/>
                <w:lang w:eastAsia="ru-RU"/>
              </w:rPr>
            </w:pPr>
          </w:p>
        </w:tc>
      </w:tr>
      <w:tr w:rsidR="006D05D2" w:rsidRPr="006D05D2" w14:paraId="0A40606C" w14:textId="77777777" w:rsidTr="006D05D2">
        <w:trPr>
          <w:trHeight w:val="255"/>
        </w:trPr>
        <w:tc>
          <w:tcPr>
            <w:tcW w:w="2720" w:type="dxa"/>
            <w:tcBorders>
              <w:top w:val="nil"/>
              <w:left w:val="single" w:sz="4" w:space="0" w:color="auto"/>
              <w:bottom w:val="single" w:sz="4" w:space="0" w:color="auto"/>
              <w:right w:val="single" w:sz="4" w:space="0" w:color="auto"/>
            </w:tcBorders>
            <w:shd w:val="clear" w:color="auto" w:fill="auto"/>
            <w:vAlign w:val="bottom"/>
            <w:hideMark/>
          </w:tcPr>
          <w:p w14:paraId="6E567BAF" w14:textId="77777777" w:rsidR="006D05D2" w:rsidRPr="006D05D2" w:rsidRDefault="006D05D2" w:rsidP="006D05D2">
            <w:pPr>
              <w:spacing w:after="0" w:line="240" w:lineRule="auto"/>
              <w:rPr>
                <w:rFonts w:ascii="Times New Roman" w:eastAsia="Times New Roman" w:hAnsi="Times New Roman" w:cs="Times New Roman"/>
                <w:color w:val="000000"/>
                <w:sz w:val="20"/>
                <w:szCs w:val="20"/>
                <w:lang w:eastAsia="ru-RU"/>
              </w:rPr>
            </w:pPr>
            <w:r w:rsidRPr="006D05D2">
              <w:rPr>
                <w:rFonts w:ascii="Times New Roman" w:eastAsia="Times New Roman" w:hAnsi="Times New Roman" w:cs="Times New Roman"/>
                <w:color w:val="000000"/>
                <w:sz w:val="20"/>
                <w:szCs w:val="20"/>
                <w:lang w:eastAsia="ru-RU"/>
              </w:rPr>
              <w:t>951 01 05 02 00 00 0000 500</w:t>
            </w:r>
          </w:p>
        </w:tc>
        <w:tc>
          <w:tcPr>
            <w:tcW w:w="4660" w:type="dxa"/>
            <w:tcBorders>
              <w:top w:val="nil"/>
              <w:left w:val="nil"/>
              <w:bottom w:val="single" w:sz="4" w:space="0" w:color="auto"/>
              <w:right w:val="single" w:sz="4" w:space="0" w:color="auto"/>
            </w:tcBorders>
            <w:shd w:val="clear" w:color="auto" w:fill="auto"/>
            <w:vAlign w:val="bottom"/>
            <w:hideMark/>
          </w:tcPr>
          <w:p w14:paraId="06D3D9A5" w14:textId="77777777" w:rsidR="006D05D2" w:rsidRPr="006D05D2" w:rsidRDefault="006D05D2" w:rsidP="006D05D2">
            <w:pPr>
              <w:spacing w:after="0" w:line="240" w:lineRule="auto"/>
              <w:rPr>
                <w:rFonts w:ascii="Times New Roman" w:eastAsia="Times New Roman" w:hAnsi="Times New Roman" w:cs="Times New Roman"/>
                <w:color w:val="000000"/>
                <w:sz w:val="20"/>
                <w:szCs w:val="20"/>
                <w:lang w:eastAsia="ru-RU"/>
              </w:rPr>
            </w:pPr>
            <w:r w:rsidRPr="006D05D2">
              <w:rPr>
                <w:rFonts w:ascii="Times New Roman" w:eastAsia="Times New Roman" w:hAnsi="Times New Roman" w:cs="Times New Roman"/>
                <w:color w:val="000000"/>
                <w:sz w:val="20"/>
                <w:szCs w:val="20"/>
                <w:lang w:eastAsia="ru-RU"/>
              </w:rPr>
              <w:t>Увеличение прочих остатков средств бюджетов</w:t>
            </w:r>
          </w:p>
        </w:tc>
        <w:tc>
          <w:tcPr>
            <w:tcW w:w="1480" w:type="dxa"/>
            <w:tcBorders>
              <w:top w:val="nil"/>
              <w:left w:val="nil"/>
              <w:bottom w:val="single" w:sz="4" w:space="0" w:color="auto"/>
              <w:right w:val="single" w:sz="4" w:space="0" w:color="auto"/>
            </w:tcBorders>
            <w:shd w:val="clear" w:color="auto" w:fill="auto"/>
            <w:noWrap/>
            <w:vAlign w:val="bottom"/>
            <w:hideMark/>
          </w:tcPr>
          <w:p w14:paraId="0851462B" w14:textId="77777777" w:rsidR="006D05D2" w:rsidRPr="006D05D2" w:rsidRDefault="006D05D2" w:rsidP="006D05D2">
            <w:pPr>
              <w:spacing w:after="0" w:line="240" w:lineRule="auto"/>
              <w:jc w:val="right"/>
              <w:rPr>
                <w:rFonts w:ascii="Times New Roman" w:eastAsia="Times New Roman" w:hAnsi="Times New Roman" w:cs="Times New Roman"/>
                <w:sz w:val="20"/>
                <w:szCs w:val="20"/>
                <w:lang w:eastAsia="ru-RU"/>
              </w:rPr>
            </w:pPr>
            <w:r w:rsidRPr="006D05D2">
              <w:rPr>
                <w:rFonts w:ascii="Times New Roman" w:eastAsia="Times New Roman" w:hAnsi="Times New Roman" w:cs="Times New Roman"/>
                <w:sz w:val="20"/>
                <w:szCs w:val="20"/>
                <w:lang w:eastAsia="ru-RU"/>
              </w:rPr>
              <w:t>-21 639,8</w:t>
            </w:r>
          </w:p>
        </w:tc>
        <w:tc>
          <w:tcPr>
            <w:tcW w:w="960" w:type="dxa"/>
            <w:tcBorders>
              <w:top w:val="nil"/>
              <w:left w:val="nil"/>
              <w:bottom w:val="nil"/>
              <w:right w:val="nil"/>
            </w:tcBorders>
            <w:shd w:val="clear" w:color="auto" w:fill="auto"/>
            <w:noWrap/>
            <w:vAlign w:val="bottom"/>
            <w:hideMark/>
          </w:tcPr>
          <w:p w14:paraId="30FD8E14" w14:textId="77777777" w:rsidR="006D05D2" w:rsidRPr="006D05D2" w:rsidRDefault="006D05D2" w:rsidP="006D05D2">
            <w:pPr>
              <w:spacing w:after="0" w:line="240" w:lineRule="auto"/>
              <w:jc w:val="right"/>
              <w:rPr>
                <w:rFonts w:ascii="Times New Roman" w:eastAsia="Times New Roman" w:hAnsi="Times New Roman" w:cs="Times New Roman"/>
                <w:sz w:val="20"/>
                <w:szCs w:val="20"/>
                <w:lang w:eastAsia="ru-RU"/>
              </w:rPr>
            </w:pPr>
          </w:p>
        </w:tc>
      </w:tr>
      <w:tr w:rsidR="006D05D2" w:rsidRPr="006D05D2" w14:paraId="1DA96B57" w14:textId="77777777" w:rsidTr="006D05D2">
        <w:trPr>
          <w:trHeight w:val="510"/>
        </w:trPr>
        <w:tc>
          <w:tcPr>
            <w:tcW w:w="2720" w:type="dxa"/>
            <w:tcBorders>
              <w:top w:val="nil"/>
              <w:left w:val="single" w:sz="4" w:space="0" w:color="auto"/>
              <w:bottom w:val="single" w:sz="4" w:space="0" w:color="auto"/>
              <w:right w:val="single" w:sz="4" w:space="0" w:color="auto"/>
            </w:tcBorders>
            <w:shd w:val="clear" w:color="auto" w:fill="auto"/>
            <w:vAlign w:val="bottom"/>
            <w:hideMark/>
          </w:tcPr>
          <w:p w14:paraId="62BFC9D4" w14:textId="77777777" w:rsidR="006D05D2" w:rsidRPr="006D05D2" w:rsidRDefault="006D05D2" w:rsidP="006D05D2">
            <w:pPr>
              <w:spacing w:after="0" w:line="240" w:lineRule="auto"/>
              <w:rPr>
                <w:rFonts w:ascii="Times New Roman" w:eastAsia="Times New Roman" w:hAnsi="Times New Roman" w:cs="Times New Roman"/>
                <w:color w:val="000000"/>
                <w:sz w:val="20"/>
                <w:szCs w:val="20"/>
                <w:lang w:eastAsia="ru-RU"/>
              </w:rPr>
            </w:pPr>
            <w:r w:rsidRPr="006D05D2">
              <w:rPr>
                <w:rFonts w:ascii="Times New Roman" w:eastAsia="Times New Roman" w:hAnsi="Times New Roman" w:cs="Times New Roman"/>
                <w:color w:val="000000"/>
                <w:sz w:val="20"/>
                <w:szCs w:val="20"/>
                <w:lang w:eastAsia="ru-RU"/>
              </w:rPr>
              <w:t>951 01 05 02 01 00 0000 510</w:t>
            </w:r>
          </w:p>
        </w:tc>
        <w:tc>
          <w:tcPr>
            <w:tcW w:w="4660" w:type="dxa"/>
            <w:tcBorders>
              <w:top w:val="nil"/>
              <w:left w:val="nil"/>
              <w:bottom w:val="single" w:sz="4" w:space="0" w:color="auto"/>
              <w:right w:val="single" w:sz="4" w:space="0" w:color="auto"/>
            </w:tcBorders>
            <w:shd w:val="clear" w:color="auto" w:fill="auto"/>
            <w:vAlign w:val="bottom"/>
            <w:hideMark/>
          </w:tcPr>
          <w:p w14:paraId="72AEA580" w14:textId="77777777" w:rsidR="006D05D2" w:rsidRPr="006D05D2" w:rsidRDefault="006D05D2" w:rsidP="006D05D2">
            <w:pPr>
              <w:spacing w:after="0" w:line="240" w:lineRule="auto"/>
              <w:rPr>
                <w:rFonts w:ascii="Times New Roman" w:eastAsia="Times New Roman" w:hAnsi="Times New Roman" w:cs="Times New Roman"/>
                <w:color w:val="000000"/>
                <w:sz w:val="20"/>
                <w:szCs w:val="20"/>
                <w:lang w:eastAsia="ru-RU"/>
              </w:rPr>
            </w:pPr>
            <w:r w:rsidRPr="006D05D2">
              <w:rPr>
                <w:rFonts w:ascii="Times New Roman" w:eastAsia="Times New Roman" w:hAnsi="Times New Roman" w:cs="Times New Roman"/>
                <w:color w:val="000000"/>
                <w:sz w:val="20"/>
                <w:szCs w:val="20"/>
                <w:lang w:eastAsia="ru-RU"/>
              </w:rPr>
              <w:t>Увеличение прочих остатков денежных средств бюджетов</w:t>
            </w:r>
          </w:p>
        </w:tc>
        <w:tc>
          <w:tcPr>
            <w:tcW w:w="1480" w:type="dxa"/>
            <w:tcBorders>
              <w:top w:val="nil"/>
              <w:left w:val="nil"/>
              <w:bottom w:val="single" w:sz="4" w:space="0" w:color="auto"/>
              <w:right w:val="single" w:sz="4" w:space="0" w:color="auto"/>
            </w:tcBorders>
            <w:shd w:val="clear" w:color="auto" w:fill="auto"/>
            <w:noWrap/>
            <w:vAlign w:val="bottom"/>
            <w:hideMark/>
          </w:tcPr>
          <w:p w14:paraId="31101763" w14:textId="77777777" w:rsidR="006D05D2" w:rsidRPr="006D05D2" w:rsidRDefault="006D05D2" w:rsidP="006D05D2">
            <w:pPr>
              <w:spacing w:after="0" w:line="240" w:lineRule="auto"/>
              <w:jc w:val="right"/>
              <w:rPr>
                <w:rFonts w:ascii="Times New Roman" w:eastAsia="Times New Roman" w:hAnsi="Times New Roman" w:cs="Times New Roman"/>
                <w:sz w:val="20"/>
                <w:szCs w:val="20"/>
                <w:lang w:eastAsia="ru-RU"/>
              </w:rPr>
            </w:pPr>
            <w:r w:rsidRPr="006D05D2">
              <w:rPr>
                <w:rFonts w:ascii="Times New Roman" w:eastAsia="Times New Roman" w:hAnsi="Times New Roman" w:cs="Times New Roman"/>
                <w:sz w:val="20"/>
                <w:szCs w:val="20"/>
                <w:lang w:eastAsia="ru-RU"/>
              </w:rPr>
              <w:t>-21 639,8</w:t>
            </w:r>
          </w:p>
        </w:tc>
        <w:tc>
          <w:tcPr>
            <w:tcW w:w="960" w:type="dxa"/>
            <w:tcBorders>
              <w:top w:val="nil"/>
              <w:left w:val="nil"/>
              <w:bottom w:val="nil"/>
              <w:right w:val="nil"/>
            </w:tcBorders>
            <w:shd w:val="clear" w:color="auto" w:fill="auto"/>
            <w:noWrap/>
            <w:vAlign w:val="bottom"/>
            <w:hideMark/>
          </w:tcPr>
          <w:p w14:paraId="515DFC6B" w14:textId="77777777" w:rsidR="006D05D2" w:rsidRPr="006D05D2" w:rsidRDefault="006D05D2" w:rsidP="006D05D2">
            <w:pPr>
              <w:spacing w:after="0" w:line="240" w:lineRule="auto"/>
              <w:jc w:val="right"/>
              <w:rPr>
                <w:rFonts w:ascii="Times New Roman" w:eastAsia="Times New Roman" w:hAnsi="Times New Roman" w:cs="Times New Roman"/>
                <w:sz w:val="20"/>
                <w:szCs w:val="20"/>
                <w:lang w:eastAsia="ru-RU"/>
              </w:rPr>
            </w:pPr>
          </w:p>
        </w:tc>
      </w:tr>
      <w:tr w:rsidR="006D05D2" w:rsidRPr="006D05D2" w14:paraId="7C4238A6" w14:textId="77777777" w:rsidTr="006D05D2">
        <w:trPr>
          <w:trHeight w:val="510"/>
        </w:trPr>
        <w:tc>
          <w:tcPr>
            <w:tcW w:w="2720" w:type="dxa"/>
            <w:tcBorders>
              <w:top w:val="nil"/>
              <w:left w:val="single" w:sz="4" w:space="0" w:color="auto"/>
              <w:bottom w:val="single" w:sz="4" w:space="0" w:color="auto"/>
              <w:right w:val="single" w:sz="4" w:space="0" w:color="auto"/>
            </w:tcBorders>
            <w:shd w:val="clear" w:color="auto" w:fill="auto"/>
            <w:vAlign w:val="bottom"/>
            <w:hideMark/>
          </w:tcPr>
          <w:p w14:paraId="0787B39D" w14:textId="77777777" w:rsidR="006D05D2" w:rsidRPr="006D05D2" w:rsidRDefault="006D05D2" w:rsidP="006D05D2">
            <w:pPr>
              <w:spacing w:after="0" w:line="240" w:lineRule="auto"/>
              <w:rPr>
                <w:rFonts w:ascii="Times New Roman" w:eastAsia="Times New Roman" w:hAnsi="Times New Roman" w:cs="Times New Roman"/>
                <w:color w:val="000000"/>
                <w:sz w:val="20"/>
                <w:szCs w:val="20"/>
                <w:lang w:eastAsia="ru-RU"/>
              </w:rPr>
            </w:pPr>
            <w:r w:rsidRPr="006D05D2">
              <w:rPr>
                <w:rFonts w:ascii="Times New Roman" w:eastAsia="Times New Roman" w:hAnsi="Times New Roman" w:cs="Times New Roman"/>
                <w:color w:val="000000"/>
                <w:sz w:val="20"/>
                <w:szCs w:val="20"/>
                <w:lang w:eastAsia="ru-RU"/>
              </w:rPr>
              <w:t>951 01 05 02 01 10 0000 510</w:t>
            </w:r>
          </w:p>
        </w:tc>
        <w:tc>
          <w:tcPr>
            <w:tcW w:w="4660" w:type="dxa"/>
            <w:tcBorders>
              <w:top w:val="nil"/>
              <w:left w:val="nil"/>
              <w:bottom w:val="single" w:sz="4" w:space="0" w:color="auto"/>
              <w:right w:val="single" w:sz="4" w:space="0" w:color="auto"/>
            </w:tcBorders>
            <w:shd w:val="clear" w:color="auto" w:fill="auto"/>
            <w:vAlign w:val="bottom"/>
            <w:hideMark/>
          </w:tcPr>
          <w:p w14:paraId="7C023AB0" w14:textId="77777777" w:rsidR="006D05D2" w:rsidRPr="006D05D2" w:rsidRDefault="006D05D2" w:rsidP="006D05D2">
            <w:pPr>
              <w:spacing w:after="0" w:line="240" w:lineRule="auto"/>
              <w:rPr>
                <w:rFonts w:ascii="Times New Roman" w:eastAsia="Times New Roman" w:hAnsi="Times New Roman" w:cs="Times New Roman"/>
                <w:color w:val="000000"/>
                <w:sz w:val="20"/>
                <w:szCs w:val="20"/>
                <w:lang w:eastAsia="ru-RU"/>
              </w:rPr>
            </w:pPr>
            <w:r w:rsidRPr="006D05D2">
              <w:rPr>
                <w:rFonts w:ascii="Times New Roman" w:eastAsia="Times New Roman" w:hAnsi="Times New Roman" w:cs="Times New Roman"/>
                <w:color w:val="000000"/>
                <w:sz w:val="20"/>
                <w:szCs w:val="20"/>
                <w:lang w:eastAsia="ru-RU"/>
              </w:rPr>
              <w:t>Увеличение прочих остатков денежных средств бюджетов поселения</w:t>
            </w:r>
          </w:p>
        </w:tc>
        <w:tc>
          <w:tcPr>
            <w:tcW w:w="1480" w:type="dxa"/>
            <w:tcBorders>
              <w:top w:val="nil"/>
              <w:left w:val="nil"/>
              <w:bottom w:val="single" w:sz="4" w:space="0" w:color="auto"/>
              <w:right w:val="single" w:sz="4" w:space="0" w:color="auto"/>
            </w:tcBorders>
            <w:shd w:val="clear" w:color="auto" w:fill="auto"/>
            <w:noWrap/>
            <w:vAlign w:val="bottom"/>
            <w:hideMark/>
          </w:tcPr>
          <w:p w14:paraId="7C927C07" w14:textId="77777777" w:rsidR="006D05D2" w:rsidRPr="006D05D2" w:rsidRDefault="006D05D2" w:rsidP="006D05D2">
            <w:pPr>
              <w:spacing w:after="0" w:line="240" w:lineRule="auto"/>
              <w:jc w:val="right"/>
              <w:rPr>
                <w:rFonts w:ascii="Times New Roman" w:eastAsia="Times New Roman" w:hAnsi="Times New Roman" w:cs="Times New Roman"/>
                <w:sz w:val="20"/>
                <w:szCs w:val="20"/>
                <w:lang w:eastAsia="ru-RU"/>
              </w:rPr>
            </w:pPr>
            <w:r w:rsidRPr="006D05D2">
              <w:rPr>
                <w:rFonts w:ascii="Times New Roman" w:eastAsia="Times New Roman" w:hAnsi="Times New Roman" w:cs="Times New Roman"/>
                <w:sz w:val="20"/>
                <w:szCs w:val="20"/>
                <w:lang w:eastAsia="ru-RU"/>
              </w:rPr>
              <w:t>-21 639,8</w:t>
            </w:r>
          </w:p>
        </w:tc>
        <w:tc>
          <w:tcPr>
            <w:tcW w:w="960" w:type="dxa"/>
            <w:tcBorders>
              <w:top w:val="nil"/>
              <w:left w:val="nil"/>
              <w:bottom w:val="nil"/>
              <w:right w:val="nil"/>
            </w:tcBorders>
            <w:shd w:val="clear" w:color="auto" w:fill="auto"/>
            <w:noWrap/>
            <w:vAlign w:val="bottom"/>
            <w:hideMark/>
          </w:tcPr>
          <w:p w14:paraId="1AAD0FC2" w14:textId="77777777" w:rsidR="006D05D2" w:rsidRPr="006D05D2" w:rsidRDefault="006D05D2" w:rsidP="006D05D2">
            <w:pPr>
              <w:spacing w:after="0" w:line="240" w:lineRule="auto"/>
              <w:jc w:val="right"/>
              <w:rPr>
                <w:rFonts w:ascii="Times New Roman" w:eastAsia="Times New Roman" w:hAnsi="Times New Roman" w:cs="Times New Roman"/>
                <w:sz w:val="20"/>
                <w:szCs w:val="20"/>
                <w:lang w:eastAsia="ru-RU"/>
              </w:rPr>
            </w:pPr>
          </w:p>
        </w:tc>
      </w:tr>
      <w:tr w:rsidR="006D05D2" w:rsidRPr="006D05D2" w14:paraId="175573AE" w14:textId="77777777" w:rsidTr="006D05D2">
        <w:trPr>
          <w:trHeight w:val="255"/>
        </w:trPr>
        <w:tc>
          <w:tcPr>
            <w:tcW w:w="2720" w:type="dxa"/>
            <w:tcBorders>
              <w:top w:val="nil"/>
              <w:left w:val="single" w:sz="4" w:space="0" w:color="auto"/>
              <w:bottom w:val="single" w:sz="4" w:space="0" w:color="auto"/>
              <w:right w:val="single" w:sz="4" w:space="0" w:color="auto"/>
            </w:tcBorders>
            <w:shd w:val="clear" w:color="auto" w:fill="auto"/>
            <w:vAlign w:val="bottom"/>
            <w:hideMark/>
          </w:tcPr>
          <w:p w14:paraId="13843AD5" w14:textId="77777777" w:rsidR="006D05D2" w:rsidRPr="006D05D2" w:rsidRDefault="006D05D2" w:rsidP="006D05D2">
            <w:pPr>
              <w:spacing w:after="0" w:line="240" w:lineRule="auto"/>
              <w:rPr>
                <w:rFonts w:ascii="Times New Roman" w:eastAsia="Times New Roman" w:hAnsi="Times New Roman" w:cs="Times New Roman"/>
                <w:color w:val="000000"/>
                <w:sz w:val="20"/>
                <w:szCs w:val="20"/>
                <w:lang w:eastAsia="ru-RU"/>
              </w:rPr>
            </w:pPr>
            <w:r w:rsidRPr="006D05D2">
              <w:rPr>
                <w:rFonts w:ascii="Times New Roman" w:eastAsia="Times New Roman" w:hAnsi="Times New Roman" w:cs="Times New Roman"/>
                <w:color w:val="000000"/>
                <w:sz w:val="20"/>
                <w:szCs w:val="20"/>
                <w:lang w:eastAsia="ru-RU"/>
              </w:rPr>
              <w:t>951 01 05 00 00 00 0000 600</w:t>
            </w:r>
          </w:p>
        </w:tc>
        <w:tc>
          <w:tcPr>
            <w:tcW w:w="4660" w:type="dxa"/>
            <w:tcBorders>
              <w:top w:val="nil"/>
              <w:left w:val="nil"/>
              <w:bottom w:val="single" w:sz="4" w:space="0" w:color="auto"/>
              <w:right w:val="single" w:sz="4" w:space="0" w:color="auto"/>
            </w:tcBorders>
            <w:shd w:val="clear" w:color="auto" w:fill="auto"/>
            <w:vAlign w:val="bottom"/>
            <w:hideMark/>
          </w:tcPr>
          <w:p w14:paraId="52D1C10A" w14:textId="77777777" w:rsidR="006D05D2" w:rsidRPr="006D05D2" w:rsidRDefault="006D05D2" w:rsidP="006D05D2">
            <w:pPr>
              <w:spacing w:after="0" w:line="240" w:lineRule="auto"/>
              <w:rPr>
                <w:rFonts w:ascii="Times New Roman" w:eastAsia="Times New Roman" w:hAnsi="Times New Roman" w:cs="Times New Roman"/>
                <w:color w:val="000000"/>
                <w:sz w:val="20"/>
                <w:szCs w:val="20"/>
                <w:lang w:eastAsia="ru-RU"/>
              </w:rPr>
            </w:pPr>
            <w:r w:rsidRPr="006D05D2">
              <w:rPr>
                <w:rFonts w:ascii="Times New Roman" w:eastAsia="Times New Roman" w:hAnsi="Times New Roman" w:cs="Times New Roman"/>
                <w:color w:val="000000"/>
                <w:sz w:val="20"/>
                <w:szCs w:val="20"/>
                <w:lang w:eastAsia="ru-RU"/>
              </w:rPr>
              <w:t>Уменьшение остатков средств бюджетов</w:t>
            </w:r>
          </w:p>
        </w:tc>
        <w:tc>
          <w:tcPr>
            <w:tcW w:w="1480" w:type="dxa"/>
            <w:tcBorders>
              <w:top w:val="nil"/>
              <w:left w:val="nil"/>
              <w:bottom w:val="single" w:sz="4" w:space="0" w:color="auto"/>
              <w:right w:val="single" w:sz="4" w:space="0" w:color="auto"/>
            </w:tcBorders>
            <w:shd w:val="clear" w:color="auto" w:fill="auto"/>
            <w:noWrap/>
            <w:vAlign w:val="bottom"/>
            <w:hideMark/>
          </w:tcPr>
          <w:p w14:paraId="53E7774C" w14:textId="77777777" w:rsidR="006D05D2" w:rsidRPr="006D05D2" w:rsidRDefault="006D05D2" w:rsidP="006D05D2">
            <w:pPr>
              <w:spacing w:after="0" w:line="240" w:lineRule="auto"/>
              <w:jc w:val="right"/>
              <w:rPr>
                <w:rFonts w:ascii="Times New Roman" w:eastAsia="Times New Roman" w:hAnsi="Times New Roman" w:cs="Times New Roman"/>
                <w:sz w:val="20"/>
                <w:szCs w:val="20"/>
                <w:lang w:eastAsia="ru-RU"/>
              </w:rPr>
            </w:pPr>
            <w:r w:rsidRPr="006D05D2">
              <w:rPr>
                <w:rFonts w:ascii="Times New Roman" w:eastAsia="Times New Roman" w:hAnsi="Times New Roman" w:cs="Times New Roman"/>
                <w:sz w:val="20"/>
                <w:szCs w:val="20"/>
                <w:lang w:eastAsia="ru-RU"/>
              </w:rPr>
              <w:t>22 176,4</w:t>
            </w:r>
          </w:p>
        </w:tc>
        <w:tc>
          <w:tcPr>
            <w:tcW w:w="960" w:type="dxa"/>
            <w:tcBorders>
              <w:top w:val="nil"/>
              <w:left w:val="nil"/>
              <w:bottom w:val="nil"/>
              <w:right w:val="nil"/>
            </w:tcBorders>
            <w:shd w:val="clear" w:color="auto" w:fill="auto"/>
            <w:noWrap/>
            <w:vAlign w:val="bottom"/>
            <w:hideMark/>
          </w:tcPr>
          <w:p w14:paraId="71D87034" w14:textId="77777777" w:rsidR="006D05D2" w:rsidRPr="006D05D2" w:rsidRDefault="006D05D2" w:rsidP="006D05D2">
            <w:pPr>
              <w:spacing w:after="0" w:line="240" w:lineRule="auto"/>
              <w:jc w:val="right"/>
              <w:rPr>
                <w:rFonts w:ascii="Times New Roman" w:eastAsia="Times New Roman" w:hAnsi="Times New Roman" w:cs="Times New Roman"/>
                <w:sz w:val="20"/>
                <w:szCs w:val="20"/>
                <w:lang w:eastAsia="ru-RU"/>
              </w:rPr>
            </w:pPr>
          </w:p>
        </w:tc>
      </w:tr>
      <w:tr w:rsidR="006D05D2" w:rsidRPr="006D05D2" w14:paraId="00AB8A5C" w14:textId="77777777" w:rsidTr="006D05D2">
        <w:trPr>
          <w:trHeight w:val="255"/>
        </w:trPr>
        <w:tc>
          <w:tcPr>
            <w:tcW w:w="2720" w:type="dxa"/>
            <w:tcBorders>
              <w:top w:val="nil"/>
              <w:left w:val="single" w:sz="4" w:space="0" w:color="auto"/>
              <w:bottom w:val="single" w:sz="4" w:space="0" w:color="auto"/>
              <w:right w:val="single" w:sz="4" w:space="0" w:color="auto"/>
            </w:tcBorders>
            <w:shd w:val="clear" w:color="auto" w:fill="auto"/>
            <w:vAlign w:val="bottom"/>
            <w:hideMark/>
          </w:tcPr>
          <w:p w14:paraId="44438632" w14:textId="77777777" w:rsidR="006D05D2" w:rsidRPr="006D05D2" w:rsidRDefault="006D05D2" w:rsidP="006D05D2">
            <w:pPr>
              <w:spacing w:after="0" w:line="240" w:lineRule="auto"/>
              <w:rPr>
                <w:rFonts w:ascii="Times New Roman" w:eastAsia="Times New Roman" w:hAnsi="Times New Roman" w:cs="Times New Roman"/>
                <w:color w:val="000000"/>
                <w:sz w:val="20"/>
                <w:szCs w:val="20"/>
                <w:lang w:eastAsia="ru-RU"/>
              </w:rPr>
            </w:pPr>
            <w:r w:rsidRPr="006D05D2">
              <w:rPr>
                <w:rFonts w:ascii="Times New Roman" w:eastAsia="Times New Roman" w:hAnsi="Times New Roman" w:cs="Times New Roman"/>
                <w:color w:val="000000"/>
                <w:sz w:val="20"/>
                <w:szCs w:val="20"/>
                <w:lang w:eastAsia="ru-RU"/>
              </w:rPr>
              <w:t>951 01 05 02 00 00 0000 600</w:t>
            </w:r>
          </w:p>
        </w:tc>
        <w:tc>
          <w:tcPr>
            <w:tcW w:w="4660" w:type="dxa"/>
            <w:tcBorders>
              <w:top w:val="nil"/>
              <w:left w:val="nil"/>
              <w:bottom w:val="single" w:sz="4" w:space="0" w:color="auto"/>
              <w:right w:val="single" w:sz="4" w:space="0" w:color="auto"/>
            </w:tcBorders>
            <w:shd w:val="clear" w:color="auto" w:fill="auto"/>
            <w:vAlign w:val="bottom"/>
            <w:hideMark/>
          </w:tcPr>
          <w:p w14:paraId="6D7FF78A" w14:textId="77777777" w:rsidR="006D05D2" w:rsidRPr="006D05D2" w:rsidRDefault="006D05D2" w:rsidP="006D05D2">
            <w:pPr>
              <w:spacing w:after="0" w:line="240" w:lineRule="auto"/>
              <w:rPr>
                <w:rFonts w:ascii="Times New Roman" w:eastAsia="Times New Roman" w:hAnsi="Times New Roman" w:cs="Times New Roman"/>
                <w:color w:val="000000"/>
                <w:sz w:val="20"/>
                <w:szCs w:val="20"/>
                <w:lang w:eastAsia="ru-RU"/>
              </w:rPr>
            </w:pPr>
            <w:r w:rsidRPr="006D05D2">
              <w:rPr>
                <w:rFonts w:ascii="Times New Roman" w:eastAsia="Times New Roman" w:hAnsi="Times New Roman" w:cs="Times New Roman"/>
                <w:color w:val="000000"/>
                <w:sz w:val="20"/>
                <w:szCs w:val="20"/>
                <w:lang w:eastAsia="ru-RU"/>
              </w:rPr>
              <w:t>Уменьшение прочих остатков средств бюджетов</w:t>
            </w:r>
          </w:p>
        </w:tc>
        <w:tc>
          <w:tcPr>
            <w:tcW w:w="1480" w:type="dxa"/>
            <w:tcBorders>
              <w:top w:val="nil"/>
              <w:left w:val="nil"/>
              <w:bottom w:val="single" w:sz="4" w:space="0" w:color="auto"/>
              <w:right w:val="single" w:sz="4" w:space="0" w:color="auto"/>
            </w:tcBorders>
            <w:shd w:val="clear" w:color="auto" w:fill="auto"/>
            <w:noWrap/>
            <w:vAlign w:val="bottom"/>
            <w:hideMark/>
          </w:tcPr>
          <w:p w14:paraId="61485EFE" w14:textId="77777777" w:rsidR="006D05D2" w:rsidRPr="006D05D2" w:rsidRDefault="006D05D2" w:rsidP="006D05D2">
            <w:pPr>
              <w:spacing w:after="0" w:line="240" w:lineRule="auto"/>
              <w:jc w:val="right"/>
              <w:rPr>
                <w:rFonts w:ascii="Times New Roman" w:eastAsia="Times New Roman" w:hAnsi="Times New Roman" w:cs="Times New Roman"/>
                <w:sz w:val="20"/>
                <w:szCs w:val="20"/>
                <w:lang w:eastAsia="ru-RU"/>
              </w:rPr>
            </w:pPr>
            <w:r w:rsidRPr="006D05D2">
              <w:rPr>
                <w:rFonts w:ascii="Times New Roman" w:eastAsia="Times New Roman" w:hAnsi="Times New Roman" w:cs="Times New Roman"/>
                <w:sz w:val="20"/>
                <w:szCs w:val="20"/>
                <w:lang w:eastAsia="ru-RU"/>
              </w:rPr>
              <w:t>22 176,4</w:t>
            </w:r>
          </w:p>
        </w:tc>
        <w:tc>
          <w:tcPr>
            <w:tcW w:w="960" w:type="dxa"/>
            <w:tcBorders>
              <w:top w:val="nil"/>
              <w:left w:val="nil"/>
              <w:bottom w:val="nil"/>
              <w:right w:val="nil"/>
            </w:tcBorders>
            <w:shd w:val="clear" w:color="auto" w:fill="auto"/>
            <w:noWrap/>
            <w:vAlign w:val="bottom"/>
            <w:hideMark/>
          </w:tcPr>
          <w:p w14:paraId="30712BD6" w14:textId="77777777" w:rsidR="006D05D2" w:rsidRPr="006D05D2" w:rsidRDefault="006D05D2" w:rsidP="006D05D2">
            <w:pPr>
              <w:spacing w:after="0" w:line="240" w:lineRule="auto"/>
              <w:jc w:val="right"/>
              <w:rPr>
                <w:rFonts w:ascii="Times New Roman" w:eastAsia="Times New Roman" w:hAnsi="Times New Roman" w:cs="Times New Roman"/>
                <w:sz w:val="20"/>
                <w:szCs w:val="20"/>
                <w:lang w:eastAsia="ru-RU"/>
              </w:rPr>
            </w:pPr>
          </w:p>
        </w:tc>
      </w:tr>
      <w:tr w:rsidR="006D05D2" w:rsidRPr="006D05D2" w14:paraId="0B192D80" w14:textId="77777777" w:rsidTr="006D05D2">
        <w:trPr>
          <w:trHeight w:val="510"/>
        </w:trPr>
        <w:tc>
          <w:tcPr>
            <w:tcW w:w="2720" w:type="dxa"/>
            <w:tcBorders>
              <w:top w:val="nil"/>
              <w:left w:val="single" w:sz="4" w:space="0" w:color="auto"/>
              <w:bottom w:val="single" w:sz="4" w:space="0" w:color="auto"/>
              <w:right w:val="single" w:sz="4" w:space="0" w:color="auto"/>
            </w:tcBorders>
            <w:shd w:val="clear" w:color="auto" w:fill="auto"/>
            <w:vAlign w:val="bottom"/>
            <w:hideMark/>
          </w:tcPr>
          <w:p w14:paraId="4FE7A830" w14:textId="77777777" w:rsidR="006D05D2" w:rsidRPr="006D05D2" w:rsidRDefault="006D05D2" w:rsidP="006D05D2">
            <w:pPr>
              <w:spacing w:after="0" w:line="240" w:lineRule="auto"/>
              <w:rPr>
                <w:rFonts w:ascii="Times New Roman" w:eastAsia="Times New Roman" w:hAnsi="Times New Roman" w:cs="Times New Roman"/>
                <w:color w:val="000000"/>
                <w:sz w:val="20"/>
                <w:szCs w:val="20"/>
                <w:lang w:eastAsia="ru-RU"/>
              </w:rPr>
            </w:pPr>
            <w:r w:rsidRPr="006D05D2">
              <w:rPr>
                <w:rFonts w:ascii="Times New Roman" w:eastAsia="Times New Roman" w:hAnsi="Times New Roman" w:cs="Times New Roman"/>
                <w:color w:val="000000"/>
                <w:sz w:val="20"/>
                <w:szCs w:val="20"/>
                <w:lang w:eastAsia="ru-RU"/>
              </w:rPr>
              <w:t>951 01 05 02 01 00 0000 610</w:t>
            </w:r>
          </w:p>
        </w:tc>
        <w:tc>
          <w:tcPr>
            <w:tcW w:w="4660" w:type="dxa"/>
            <w:tcBorders>
              <w:top w:val="nil"/>
              <w:left w:val="nil"/>
              <w:bottom w:val="single" w:sz="4" w:space="0" w:color="auto"/>
              <w:right w:val="single" w:sz="4" w:space="0" w:color="auto"/>
            </w:tcBorders>
            <w:shd w:val="clear" w:color="auto" w:fill="auto"/>
            <w:vAlign w:val="bottom"/>
            <w:hideMark/>
          </w:tcPr>
          <w:p w14:paraId="052C1F32" w14:textId="77777777" w:rsidR="006D05D2" w:rsidRPr="006D05D2" w:rsidRDefault="006D05D2" w:rsidP="006D05D2">
            <w:pPr>
              <w:spacing w:after="0" w:line="240" w:lineRule="auto"/>
              <w:rPr>
                <w:rFonts w:ascii="Times New Roman" w:eastAsia="Times New Roman" w:hAnsi="Times New Roman" w:cs="Times New Roman"/>
                <w:color w:val="000000"/>
                <w:sz w:val="20"/>
                <w:szCs w:val="20"/>
                <w:lang w:eastAsia="ru-RU"/>
              </w:rPr>
            </w:pPr>
            <w:r w:rsidRPr="006D05D2">
              <w:rPr>
                <w:rFonts w:ascii="Times New Roman" w:eastAsia="Times New Roman" w:hAnsi="Times New Roman" w:cs="Times New Roman"/>
                <w:color w:val="000000"/>
                <w:sz w:val="20"/>
                <w:szCs w:val="20"/>
                <w:lang w:eastAsia="ru-RU"/>
              </w:rPr>
              <w:t>Уменьшение прочих остатков денежных средств бюджетов</w:t>
            </w:r>
          </w:p>
        </w:tc>
        <w:tc>
          <w:tcPr>
            <w:tcW w:w="1480" w:type="dxa"/>
            <w:tcBorders>
              <w:top w:val="nil"/>
              <w:left w:val="nil"/>
              <w:bottom w:val="single" w:sz="4" w:space="0" w:color="auto"/>
              <w:right w:val="single" w:sz="4" w:space="0" w:color="auto"/>
            </w:tcBorders>
            <w:shd w:val="clear" w:color="auto" w:fill="auto"/>
            <w:noWrap/>
            <w:vAlign w:val="bottom"/>
            <w:hideMark/>
          </w:tcPr>
          <w:p w14:paraId="08B5735F" w14:textId="77777777" w:rsidR="006D05D2" w:rsidRPr="006D05D2" w:rsidRDefault="006D05D2" w:rsidP="006D05D2">
            <w:pPr>
              <w:spacing w:after="0" w:line="240" w:lineRule="auto"/>
              <w:jc w:val="right"/>
              <w:rPr>
                <w:rFonts w:ascii="Times New Roman" w:eastAsia="Times New Roman" w:hAnsi="Times New Roman" w:cs="Times New Roman"/>
                <w:sz w:val="20"/>
                <w:szCs w:val="20"/>
                <w:lang w:eastAsia="ru-RU"/>
              </w:rPr>
            </w:pPr>
            <w:r w:rsidRPr="006D05D2">
              <w:rPr>
                <w:rFonts w:ascii="Times New Roman" w:eastAsia="Times New Roman" w:hAnsi="Times New Roman" w:cs="Times New Roman"/>
                <w:sz w:val="20"/>
                <w:szCs w:val="20"/>
                <w:lang w:eastAsia="ru-RU"/>
              </w:rPr>
              <w:t>22 176,4</w:t>
            </w:r>
          </w:p>
        </w:tc>
        <w:tc>
          <w:tcPr>
            <w:tcW w:w="960" w:type="dxa"/>
            <w:tcBorders>
              <w:top w:val="nil"/>
              <w:left w:val="nil"/>
              <w:bottom w:val="nil"/>
              <w:right w:val="nil"/>
            </w:tcBorders>
            <w:shd w:val="clear" w:color="auto" w:fill="auto"/>
            <w:noWrap/>
            <w:vAlign w:val="bottom"/>
            <w:hideMark/>
          </w:tcPr>
          <w:p w14:paraId="3417AB73" w14:textId="77777777" w:rsidR="006D05D2" w:rsidRPr="006D05D2" w:rsidRDefault="006D05D2" w:rsidP="006D05D2">
            <w:pPr>
              <w:spacing w:after="0" w:line="240" w:lineRule="auto"/>
              <w:jc w:val="right"/>
              <w:rPr>
                <w:rFonts w:ascii="Times New Roman" w:eastAsia="Times New Roman" w:hAnsi="Times New Roman" w:cs="Times New Roman"/>
                <w:sz w:val="20"/>
                <w:szCs w:val="20"/>
                <w:lang w:eastAsia="ru-RU"/>
              </w:rPr>
            </w:pPr>
          </w:p>
        </w:tc>
      </w:tr>
      <w:tr w:rsidR="006D05D2" w:rsidRPr="006D05D2" w14:paraId="29C6DF2B" w14:textId="77777777" w:rsidTr="006D05D2">
        <w:trPr>
          <w:trHeight w:val="510"/>
        </w:trPr>
        <w:tc>
          <w:tcPr>
            <w:tcW w:w="2720" w:type="dxa"/>
            <w:tcBorders>
              <w:top w:val="nil"/>
              <w:left w:val="single" w:sz="4" w:space="0" w:color="auto"/>
              <w:bottom w:val="single" w:sz="4" w:space="0" w:color="auto"/>
              <w:right w:val="single" w:sz="4" w:space="0" w:color="auto"/>
            </w:tcBorders>
            <w:shd w:val="clear" w:color="auto" w:fill="auto"/>
            <w:vAlign w:val="bottom"/>
            <w:hideMark/>
          </w:tcPr>
          <w:p w14:paraId="5FF34F5B" w14:textId="77777777" w:rsidR="006D05D2" w:rsidRPr="006D05D2" w:rsidRDefault="006D05D2" w:rsidP="006D05D2">
            <w:pPr>
              <w:spacing w:after="0" w:line="240" w:lineRule="auto"/>
              <w:rPr>
                <w:rFonts w:ascii="Times New Roman" w:eastAsia="Times New Roman" w:hAnsi="Times New Roman" w:cs="Times New Roman"/>
                <w:color w:val="000000"/>
                <w:sz w:val="20"/>
                <w:szCs w:val="20"/>
                <w:lang w:eastAsia="ru-RU"/>
              </w:rPr>
            </w:pPr>
            <w:r w:rsidRPr="006D05D2">
              <w:rPr>
                <w:rFonts w:ascii="Times New Roman" w:eastAsia="Times New Roman" w:hAnsi="Times New Roman" w:cs="Times New Roman"/>
                <w:color w:val="000000"/>
                <w:sz w:val="20"/>
                <w:szCs w:val="20"/>
                <w:lang w:eastAsia="ru-RU"/>
              </w:rPr>
              <w:t>951 01 05 02 01 10 0000 610</w:t>
            </w:r>
          </w:p>
        </w:tc>
        <w:tc>
          <w:tcPr>
            <w:tcW w:w="4660" w:type="dxa"/>
            <w:tcBorders>
              <w:top w:val="nil"/>
              <w:left w:val="nil"/>
              <w:bottom w:val="single" w:sz="4" w:space="0" w:color="auto"/>
              <w:right w:val="single" w:sz="4" w:space="0" w:color="auto"/>
            </w:tcBorders>
            <w:shd w:val="clear" w:color="auto" w:fill="auto"/>
            <w:vAlign w:val="bottom"/>
            <w:hideMark/>
          </w:tcPr>
          <w:p w14:paraId="14383752" w14:textId="77777777" w:rsidR="006D05D2" w:rsidRPr="006D05D2" w:rsidRDefault="006D05D2" w:rsidP="006D05D2">
            <w:pPr>
              <w:spacing w:after="0" w:line="240" w:lineRule="auto"/>
              <w:rPr>
                <w:rFonts w:ascii="Times New Roman" w:eastAsia="Times New Roman" w:hAnsi="Times New Roman" w:cs="Times New Roman"/>
                <w:color w:val="000000"/>
                <w:sz w:val="20"/>
                <w:szCs w:val="20"/>
                <w:lang w:eastAsia="ru-RU"/>
              </w:rPr>
            </w:pPr>
            <w:r w:rsidRPr="006D05D2">
              <w:rPr>
                <w:rFonts w:ascii="Times New Roman" w:eastAsia="Times New Roman" w:hAnsi="Times New Roman" w:cs="Times New Roman"/>
                <w:color w:val="000000"/>
                <w:sz w:val="20"/>
                <w:szCs w:val="20"/>
                <w:lang w:eastAsia="ru-RU"/>
              </w:rPr>
              <w:t>Уменьшение прочих остатков денежных средств бюджетов поселения</w:t>
            </w:r>
          </w:p>
        </w:tc>
        <w:tc>
          <w:tcPr>
            <w:tcW w:w="1480" w:type="dxa"/>
            <w:tcBorders>
              <w:top w:val="nil"/>
              <w:left w:val="nil"/>
              <w:bottom w:val="single" w:sz="4" w:space="0" w:color="auto"/>
              <w:right w:val="single" w:sz="4" w:space="0" w:color="auto"/>
            </w:tcBorders>
            <w:shd w:val="clear" w:color="auto" w:fill="auto"/>
            <w:noWrap/>
            <w:vAlign w:val="bottom"/>
            <w:hideMark/>
          </w:tcPr>
          <w:p w14:paraId="4BAEEF6C" w14:textId="77777777" w:rsidR="006D05D2" w:rsidRPr="006D05D2" w:rsidRDefault="006D05D2" w:rsidP="006D05D2">
            <w:pPr>
              <w:spacing w:after="0" w:line="240" w:lineRule="auto"/>
              <w:jc w:val="right"/>
              <w:rPr>
                <w:rFonts w:ascii="Times New Roman" w:eastAsia="Times New Roman" w:hAnsi="Times New Roman" w:cs="Times New Roman"/>
                <w:sz w:val="20"/>
                <w:szCs w:val="20"/>
                <w:lang w:eastAsia="ru-RU"/>
              </w:rPr>
            </w:pPr>
            <w:r w:rsidRPr="006D05D2">
              <w:rPr>
                <w:rFonts w:ascii="Times New Roman" w:eastAsia="Times New Roman" w:hAnsi="Times New Roman" w:cs="Times New Roman"/>
                <w:sz w:val="20"/>
                <w:szCs w:val="20"/>
                <w:lang w:eastAsia="ru-RU"/>
              </w:rPr>
              <w:t>22 176,4</w:t>
            </w:r>
          </w:p>
        </w:tc>
        <w:tc>
          <w:tcPr>
            <w:tcW w:w="960" w:type="dxa"/>
            <w:tcBorders>
              <w:top w:val="nil"/>
              <w:left w:val="nil"/>
              <w:bottom w:val="nil"/>
              <w:right w:val="nil"/>
            </w:tcBorders>
            <w:shd w:val="clear" w:color="auto" w:fill="auto"/>
            <w:noWrap/>
            <w:vAlign w:val="bottom"/>
            <w:hideMark/>
          </w:tcPr>
          <w:p w14:paraId="1123E9A3" w14:textId="77777777" w:rsidR="006D05D2" w:rsidRPr="006D05D2" w:rsidRDefault="006D05D2" w:rsidP="006D05D2">
            <w:pPr>
              <w:spacing w:after="0" w:line="240" w:lineRule="auto"/>
              <w:jc w:val="right"/>
              <w:rPr>
                <w:rFonts w:ascii="Times New Roman" w:eastAsia="Times New Roman" w:hAnsi="Times New Roman" w:cs="Times New Roman"/>
                <w:sz w:val="20"/>
                <w:szCs w:val="20"/>
                <w:lang w:eastAsia="ru-RU"/>
              </w:rPr>
            </w:pPr>
          </w:p>
        </w:tc>
      </w:tr>
      <w:tr w:rsidR="006D05D2" w:rsidRPr="006D05D2" w14:paraId="7AADD20E" w14:textId="77777777" w:rsidTr="006D05D2">
        <w:trPr>
          <w:trHeight w:val="255"/>
        </w:trPr>
        <w:tc>
          <w:tcPr>
            <w:tcW w:w="2720" w:type="dxa"/>
            <w:tcBorders>
              <w:top w:val="nil"/>
              <w:left w:val="nil"/>
              <w:bottom w:val="nil"/>
              <w:right w:val="nil"/>
            </w:tcBorders>
            <w:shd w:val="clear" w:color="auto" w:fill="auto"/>
            <w:noWrap/>
            <w:vAlign w:val="bottom"/>
            <w:hideMark/>
          </w:tcPr>
          <w:p w14:paraId="4D6C3D00" w14:textId="77777777" w:rsidR="006D05D2" w:rsidRPr="006D05D2" w:rsidRDefault="006D05D2" w:rsidP="006D05D2">
            <w:pPr>
              <w:spacing w:after="0" w:line="240" w:lineRule="auto"/>
              <w:rPr>
                <w:rFonts w:ascii="Times New Roman" w:eastAsia="Times New Roman" w:hAnsi="Times New Roman" w:cs="Times New Roman"/>
                <w:sz w:val="20"/>
                <w:szCs w:val="20"/>
                <w:lang w:eastAsia="ru-RU"/>
              </w:rPr>
            </w:pPr>
          </w:p>
        </w:tc>
        <w:tc>
          <w:tcPr>
            <w:tcW w:w="4660" w:type="dxa"/>
            <w:tcBorders>
              <w:top w:val="nil"/>
              <w:left w:val="nil"/>
              <w:bottom w:val="nil"/>
              <w:right w:val="nil"/>
            </w:tcBorders>
            <w:shd w:val="clear" w:color="auto" w:fill="auto"/>
            <w:noWrap/>
            <w:vAlign w:val="bottom"/>
            <w:hideMark/>
          </w:tcPr>
          <w:p w14:paraId="4C6D14AC" w14:textId="77777777" w:rsidR="006D05D2" w:rsidRPr="006D05D2" w:rsidRDefault="006D05D2" w:rsidP="006D05D2">
            <w:pPr>
              <w:spacing w:after="0" w:line="240" w:lineRule="auto"/>
              <w:rPr>
                <w:rFonts w:ascii="Times New Roman" w:eastAsia="Times New Roman" w:hAnsi="Times New Roman" w:cs="Times New Roman"/>
                <w:sz w:val="20"/>
                <w:szCs w:val="20"/>
                <w:lang w:eastAsia="ru-RU"/>
              </w:rPr>
            </w:pPr>
          </w:p>
        </w:tc>
        <w:tc>
          <w:tcPr>
            <w:tcW w:w="1480" w:type="dxa"/>
            <w:tcBorders>
              <w:top w:val="nil"/>
              <w:left w:val="nil"/>
              <w:bottom w:val="nil"/>
              <w:right w:val="nil"/>
            </w:tcBorders>
            <w:shd w:val="clear" w:color="auto" w:fill="auto"/>
            <w:noWrap/>
            <w:vAlign w:val="bottom"/>
            <w:hideMark/>
          </w:tcPr>
          <w:p w14:paraId="0FBEE500" w14:textId="77777777" w:rsidR="006D05D2" w:rsidRPr="006D05D2" w:rsidRDefault="006D05D2" w:rsidP="006D05D2">
            <w:pPr>
              <w:spacing w:after="0" w:line="240" w:lineRule="auto"/>
              <w:rPr>
                <w:rFonts w:ascii="Times New Roman" w:eastAsia="Times New Roman" w:hAnsi="Times New Roman" w:cs="Times New Roman"/>
                <w:sz w:val="20"/>
                <w:szCs w:val="20"/>
                <w:lang w:eastAsia="ru-RU"/>
              </w:rPr>
            </w:pPr>
          </w:p>
        </w:tc>
        <w:tc>
          <w:tcPr>
            <w:tcW w:w="960" w:type="dxa"/>
            <w:tcBorders>
              <w:top w:val="nil"/>
              <w:left w:val="nil"/>
              <w:bottom w:val="nil"/>
              <w:right w:val="nil"/>
            </w:tcBorders>
            <w:shd w:val="clear" w:color="auto" w:fill="auto"/>
            <w:noWrap/>
            <w:vAlign w:val="bottom"/>
            <w:hideMark/>
          </w:tcPr>
          <w:p w14:paraId="2963F4A9" w14:textId="77777777" w:rsidR="006D05D2" w:rsidRPr="006D05D2" w:rsidRDefault="006D05D2" w:rsidP="006D05D2">
            <w:pPr>
              <w:spacing w:after="0" w:line="240" w:lineRule="auto"/>
              <w:rPr>
                <w:rFonts w:ascii="Times New Roman" w:eastAsia="Times New Roman" w:hAnsi="Times New Roman" w:cs="Times New Roman"/>
                <w:sz w:val="20"/>
                <w:szCs w:val="20"/>
                <w:lang w:eastAsia="ru-RU"/>
              </w:rPr>
            </w:pPr>
          </w:p>
        </w:tc>
      </w:tr>
      <w:tr w:rsidR="006D05D2" w:rsidRPr="006D05D2" w14:paraId="16AE5F28" w14:textId="77777777" w:rsidTr="006D05D2">
        <w:trPr>
          <w:trHeight w:val="255"/>
        </w:trPr>
        <w:tc>
          <w:tcPr>
            <w:tcW w:w="2720" w:type="dxa"/>
            <w:tcBorders>
              <w:top w:val="nil"/>
              <w:left w:val="nil"/>
              <w:bottom w:val="nil"/>
              <w:right w:val="nil"/>
            </w:tcBorders>
            <w:shd w:val="clear" w:color="auto" w:fill="auto"/>
            <w:noWrap/>
            <w:vAlign w:val="bottom"/>
            <w:hideMark/>
          </w:tcPr>
          <w:p w14:paraId="79605B0B" w14:textId="77777777" w:rsidR="006D05D2" w:rsidRPr="006D05D2" w:rsidRDefault="006D05D2" w:rsidP="006D05D2">
            <w:pPr>
              <w:spacing w:after="0" w:line="240" w:lineRule="auto"/>
              <w:rPr>
                <w:rFonts w:ascii="Times New Roman" w:eastAsia="Times New Roman" w:hAnsi="Times New Roman" w:cs="Times New Roman"/>
                <w:sz w:val="20"/>
                <w:szCs w:val="20"/>
                <w:lang w:eastAsia="ru-RU"/>
              </w:rPr>
            </w:pPr>
          </w:p>
        </w:tc>
        <w:tc>
          <w:tcPr>
            <w:tcW w:w="4660" w:type="dxa"/>
            <w:tcBorders>
              <w:top w:val="nil"/>
              <w:left w:val="nil"/>
              <w:bottom w:val="nil"/>
              <w:right w:val="nil"/>
            </w:tcBorders>
            <w:shd w:val="clear" w:color="auto" w:fill="auto"/>
            <w:noWrap/>
            <w:vAlign w:val="bottom"/>
            <w:hideMark/>
          </w:tcPr>
          <w:p w14:paraId="0091ADDC" w14:textId="77777777" w:rsidR="006D05D2" w:rsidRPr="006D05D2" w:rsidRDefault="006D05D2" w:rsidP="006D05D2">
            <w:pPr>
              <w:spacing w:after="0" w:line="240" w:lineRule="auto"/>
              <w:rPr>
                <w:rFonts w:ascii="Times New Roman" w:eastAsia="Times New Roman" w:hAnsi="Times New Roman" w:cs="Times New Roman"/>
                <w:sz w:val="20"/>
                <w:szCs w:val="20"/>
                <w:lang w:eastAsia="ru-RU"/>
              </w:rPr>
            </w:pPr>
          </w:p>
        </w:tc>
        <w:tc>
          <w:tcPr>
            <w:tcW w:w="1480" w:type="dxa"/>
            <w:tcBorders>
              <w:top w:val="nil"/>
              <w:left w:val="nil"/>
              <w:bottom w:val="nil"/>
              <w:right w:val="nil"/>
            </w:tcBorders>
            <w:shd w:val="clear" w:color="auto" w:fill="auto"/>
            <w:noWrap/>
            <w:vAlign w:val="bottom"/>
            <w:hideMark/>
          </w:tcPr>
          <w:p w14:paraId="6FC783F2" w14:textId="77777777" w:rsidR="006D05D2" w:rsidRPr="006D05D2" w:rsidRDefault="006D05D2" w:rsidP="006D05D2">
            <w:pPr>
              <w:spacing w:after="0" w:line="240" w:lineRule="auto"/>
              <w:rPr>
                <w:rFonts w:ascii="Times New Roman" w:eastAsia="Times New Roman" w:hAnsi="Times New Roman" w:cs="Times New Roman"/>
                <w:sz w:val="20"/>
                <w:szCs w:val="20"/>
                <w:lang w:eastAsia="ru-RU"/>
              </w:rPr>
            </w:pPr>
          </w:p>
        </w:tc>
        <w:tc>
          <w:tcPr>
            <w:tcW w:w="960" w:type="dxa"/>
            <w:tcBorders>
              <w:top w:val="nil"/>
              <w:left w:val="nil"/>
              <w:bottom w:val="nil"/>
              <w:right w:val="nil"/>
            </w:tcBorders>
            <w:shd w:val="clear" w:color="auto" w:fill="auto"/>
            <w:noWrap/>
            <w:vAlign w:val="bottom"/>
            <w:hideMark/>
          </w:tcPr>
          <w:p w14:paraId="541DCF81" w14:textId="77777777" w:rsidR="006D05D2" w:rsidRPr="006D05D2" w:rsidRDefault="006D05D2" w:rsidP="006D05D2">
            <w:pPr>
              <w:spacing w:after="0" w:line="240" w:lineRule="auto"/>
              <w:rPr>
                <w:rFonts w:ascii="Times New Roman" w:eastAsia="Times New Roman" w:hAnsi="Times New Roman" w:cs="Times New Roman"/>
                <w:sz w:val="20"/>
                <w:szCs w:val="20"/>
                <w:lang w:eastAsia="ru-RU"/>
              </w:rPr>
            </w:pPr>
          </w:p>
        </w:tc>
      </w:tr>
      <w:tr w:rsidR="006D05D2" w:rsidRPr="006D05D2" w14:paraId="5D24E41B" w14:textId="77777777" w:rsidTr="006D05D2">
        <w:trPr>
          <w:trHeight w:val="315"/>
        </w:trPr>
        <w:tc>
          <w:tcPr>
            <w:tcW w:w="7380" w:type="dxa"/>
            <w:gridSpan w:val="2"/>
            <w:tcBorders>
              <w:top w:val="nil"/>
              <w:left w:val="nil"/>
              <w:bottom w:val="nil"/>
              <w:right w:val="nil"/>
            </w:tcBorders>
            <w:shd w:val="clear" w:color="auto" w:fill="auto"/>
            <w:noWrap/>
            <w:vAlign w:val="bottom"/>
            <w:hideMark/>
          </w:tcPr>
          <w:p w14:paraId="3A854C76" w14:textId="77777777" w:rsidR="006D05D2" w:rsidRPr="006D05D2" w:rsidRDefault="006D05D2" w:rsidP="006D05D2">
            <w:pPr>
              <w:spacing w:after="0" w:line="240" w:lineRule="auto"/>
              <w:rPr>
                <w:rFonts w:ascii="Times New Roman" w:eastAsia="Times New Roman" w:hAnsi="Times New Roman" w:cs="Times New Roman"/>
                <w:sz w:val="20"/>
                <w:szCs w:val="20"/>
                <w:lang w:eastAsia="ru-RU"/>
              </w:rPr>
            </w:pPr>
            <w:r w:rsidRPr="006D05D2">
              <w:rPr>
                <w:rFonts w:ascii="Times New Roman" w:eastAsia="Times New Roman" w:hAnsi="Times New Roman" w:cs="Times New Roman"/>
                <w:sz w:val="20"/>
                <w:szCs w:val="20"/>
                <w:lang w:eastAsia="ru-RU"/>
              </w:rPr>
              <w:t xml:space="preserve">Председатель Собрания депутатов- </w:t>
            </w:r>
          </w:p>
        </w:tc>
        <w:tc>
          <w:tcPr>
            <w:tcW w:w="1480" w:type="dxa"/>
            <w:tcBorders>
              <w:top w:val="nil"/>
              <w:left w:val="nil"/>
              <w:bottom w:val="nil"/>
              <w:right w:val="nil"/>
            </w:tcBorders>
            <w:shd w:val="clear" w:color="auto" w:fill="auto"/>
            <w:noWrap/>
            <w:vAlign w:val="bottom"/>
            <w:hideMark/>
          </w:tcPr>
          <w:p w14:paraId="26D316EC" w14:textId="77777777" w:rsidR="006D05D2" w:rsidRPr="006D05D2" w:rsidRDefault="006D05D2" w:rsidP="006D05D2">
            <w:pPr>
              <w:spacing w:after="0" w:line="240" w:lineRule="auto"/>
              <w:rPr>
                <w:rFonts w:ascii="Times New Roman" w:eastAsia="Times New Roman" w:hAnsi="Times New Roman" w:cs="Times New Roman"/>
                <w:sz w:val="20"/>
                <w:szCs w:val="20"/>
                <w:lang w:eastAsia="ru-RU"/>
              </w:rPr>
            </w:pPr>
          </w:p>
        </w:tc>
        <w:tc>
          <w:tcPr>
            <w:tcW w:w="960" w:type="dxa"/>
            <w:tcBorders>
              <w:top w:val="nil"/>
              <w:left w:val="nil"/>
              <w:bottom w:val="nil"/>
              <w:right w:val="nil"/>
            </w:tcBorders>
            <w:shd w:val="clear" w:color="auto" w:fill="auto"/>
            <w:noWrap/>
            <w:vAlign w:val="bottom"/>
            <w:hideMark/>
          </w:tcPr>
          <w:p w14:paraId="0B231D3A" w14:textId="77777777" w:rsidR="006D05D2" w:rsidRPr="006D05D2" w:rsidRDefault="006D05D2" w:rsidP="006D05D2">
            <w:pPr>
              <w:spacing w:after="0" w:line="240" w:lineRule="auto"/>
              <w:rPr>
                <w:rFonts w:ascii="Times New Roman" w:eastAsia="Times New Roman" w:hAnsi="Times New Roman" w:cs="Times New Roman"/>
                <w:sz w:val="20"/>
                <w:szCs w:val="20"/>
                <w:lang w:eastAsia="ru-RU"/>
              </w:rPr>
            </w:pPr>
          </w:p>
        </w:tc>
      </w:tr>
      <w:tr w:rsidR="006D05D2" w:rsidRPr="006D05D2" w14:paraId="3C4FC5DD" w14:textId="77777777" w:rsidTr="006D05D2">
        <w:trPr>
          <w:trHeight w:val="315"/>
        </w:trPr>
        <w:tc>
          <w:tcPr>
            <w:tcW w:w="7380" w:type="dxa"/>
            <w:gridSpan w:val="2"/>
            <w:tcBorders>
              <w:top w:val="nil"/>
              <w:left w:val="nil"/>
              <w:bottom w:val="nil"/>
              <w:right w:val="nil"/>
            </w:tcBorders>
            <w:shd w:val="clear" w:color="auto" w:fill="auto"/>
            <w:noWrap/>
            <w:vAlign w:val="bottom"/>
            <w:hideMark/>
          </w:tcPr>
          <w:p w14:paraId="6B4FB5D3" w14:textId="77777777" w:rsidR="006D05D2" w:rsidRPr="006D05D2" w:rsidRDefault="006D05D2" w:rsidP="006D05D2">
            <w:pPr>
              <w:spacing w:after="0" w:line="240" w:lineRule="auto"/>
              <w:rPr>
                <w:rFonts w:ascii="Times New Roman" w:eastAsia="Times New Roman" w:hAnsi="Times New Roman" w:cs="Times New Roman"/>
                <w:color w:val="000000"/>
                <w:sz w:val="20"/>
                <w:szCs w:val="20"/>
                <w:lang w:eastAsia="ru-RU"/>
              </w:rPr>
            </w:pPr>
            <w:r w:rsidRPr="006D05D2">
              <w:rPr>
                <w:rFonts w:ascii="Times New Roman" w:eastAsia="Times New Roman" w:hAnsi="Times New Roman" w:cs="Times New Roman"/>
                <w:color w:val="000000"/>
                <w:sz w:val="20"/>
                <w:szCs w:val="20"/>
                <w:lang w:eastAsia="ru-RU"/>
              </w:rPr>
              <w:t>Глава Митякинского сельского поселения</w:t>
            </w:r>
          </w:p>
        </w:tc>
        <w:tc>
          <w:tcPr>
            <w:tcW w:w="2440" w:type="dxa"/>
            <w:gridSpan w:val="2"/>
            <w:tcBorders>
              <w:top w:val="nil"/>
              <w:left w:val="nil"/>
              <w:bottom w:val="nil"/>
              <w:right w:val="nil"/>
            </w:tcBorders>
            <w:shd w:val="clear" w:color="auto" w:fill="auto"/>
            <w:noWrap/>
            <w:vAlign w:val="bottom"/>
            <w:hideMark/>
          </w:tcPr>
          <w:p w14:paraId="6BFF4D92" w14:textId="77777777" w:rsidR="006D05D2" w:rsidRPr="006D05D2" w:rsidRDefault="006D05D2" w:rsidP="006D05D2">
            <w:pPr>
              <w:spacing w:after="0" w:line="240" w:lineRule="auto"/>
              <w:rPr>
                <w:rFonts w:ascii="Times New Roman" w:eastAsia="Times New Roman" w:hAnsi="Times New Roman" w:cs="Times New Roman"/>
                <w:color w:val="000000"/>
                <w:sz w:val="20"/>
                <w:szCs w:val="20"/>
                <w:lang w:eastAsia="ru-RU"/>
              </w:rPr>
            </w:pPr>
            <w:r w:rsidRPr="006D05D2">
              <w:rPr>
                <w:rFonts w:ascii="Times New Roman" w:eastAsia="Times New Roman" w:hAnsi="Times New Roman" w:cs="Times New Roman"/>
                <w:color w:val="000000"/>
                <w:sz w:val="20"/>
                <w:szCs w:val="20"/>
                <w:lang w:eastAsia="ru-RU"/>
              </w:rPr>
              <w:t xml:space="preserve"> С.И. Горшколепов </w:t>
            </w:r>
          </w:p>
        </w:tc>
      </w:tr>
    </w:tbl>
    <w:p w14:paraId="47F60A77" w14:textId="77777777" w:rsidR="00D019B7" w:rsidRDefault="00D019B7" w:rsidP="001A3640">
      <w:pPr>
        <w:widowControl w:val="0"/>
        <w:shd w:val="clear" w:color="auto" w:fill="FFFFFF"/>
        <w:autoSpaceDE w:val="0"/>
        <w:autoSpaceDN w:val="0"/>
        <w:adjustRightInd w:val="0"/>
        <w:spacing w:after="0" w:line="274" w:lineRule="exact"/>
        <w:ind w:right="50"/>
        <w:jc w:val="center"/>
        <w:rPr>
          <w:rFonts w:ascii="Times New Roman" w:eastAsia="Times New Roman" w:hAnsi="Times New Roman" w:cs="Times New Roman"/>
          <w:color w:val="000000"/>
          <w:sz w:val="20"/>
          <w:szCs w:val="20"/>
          <w:lang w:eastAsia="ru-RU"/>
        </w:rPr>
      </w:pPr>
    </w:p>
    <w:p w14:paraId="1D6040FE" w14:textId="77777777" w:rsidR="00D019B7" w:rsidRPr="000C310E" w:rsidRDefault="00D019B7" w:rsidP="001A3640">
      <w:pPr>
        <w:widowControl w:val="0"/>
        <w:shd w:val="clear" w:color="auto" w:fill="FFFFFF"/>
        <w:autoSpaceDE w:val="0"/>
        <w:autoSpaceDN w:val="0"/>
        <w:adjustRightInd w:val="0"/>
        <w:spacing w:after="0" w:line="274" w:lineRule="exact"/>
        <w:ind w:right="50"/>
        <w:jc w:val="center"/>
        <w:rPr>
          <w:rFonts w:ascii="Times New Roman" w:eastAsia="Times New Roman" w:hAnsi="Times New Roman" w:cs="Times New Roman"/>
          <w:color w:val="000000"/>
          <w:sz w:val="20"/>
          <w:szCs w:val="20"/>
          <w:lang w:eastAsia="ru-RU"/>
        </w:rPr>
      </w:pPr>
    </w:p>
    <w:p w14:paraId="1854F501" w14:textId="77777777" w:rsidR="000C310E" w:rsidRDefault="000C310E" w:rsidP="001A3640">
      <w:pPr>
        <w:widowControl w:val="0"/>
        <w:shd w:val="clear" w:color="auto" w:fill="FFFFFF"/>
        <w:autoSpaceDE w:val="0"/>
        <w:autoSpaceDN w:val="0"/>
        <w:adjustRightInd w:val="0"/>
        <w:spacing w:after="0" w:line="274" w:lineRule="exact"/>
        <w:ind w:right="50"/>
        <w:jc w:val="center"/>
        <w:rPr>
          <w:rFonts w:ascii="Times New Roman" w:eastAsia="Times New Roman" w:hAnsi="Times New Roman" w:cs="Times New Roman"/>
          <w:color w:val="000000"/>
          <w:sz w:val="20"/>
          <w:szCs w:val="20"/>
          <w:lang w:eastAsia="ru-RU"/>
        </w:rPr>
        <w:sectPr w:rsidR="000C310E" w:rsidSect="006D05D2">
          <w:pgSz w:w="11906" w:h="16838"/>
          <w:pgMar w:top="1134" w:right="851" w:bottom="1134" w:left="1701" w:header="709" w:footer="709" w:gutter="0"/>
          <w:cols w:space="708"/>
          <w:docGrid w:linePitch="360"/>
        </w:sectPr>
      </w:pPr>
    </w:p>
    <w:p w14:paraId="24531C82" w14:textId="77777777" w:rsidR="00A37A50" w:rsidRPr="00E44C06" w:rsidRDefault="00A37A50" w:rsidP="00A37A50">
      <w:pPr>
        <w:spacing w:after="0" w:line="240" w:lineRule="auto"/>
        <w:jc w:val="center"/>
        <w:rPr>
          <w:rFonts w:ascii="Times New Roman" w:eastAsia="Times New Roman" w:hAnsi="Times New Roman" w:cs="Times New Roman"/>
          <w:color w:val="548DD4"/>
          <w:sz w:val="20"/>
          <w:szCs w:val="20"/>
          <w:u w:val="single"/>
          <w:lang w:eastAsia="ru-RU"/>
        </w:rPr>
      </w:pPr>
      <w:bookmarkStart w:id="42" w:name="_Hlk231561407"/>
      <w:r w:rsidRPr="00E44C06">
        <w:rPr>
          <w:rFonts w:ascii="Times New Roman" w:eastAsia="Times New Roman" w:hAnsi="Times New Roman" w:cs="Times New Roman"/>
          <w:sz w:val="20"/>
          <w:szCs w:val="20"/>
          <w:lang w:eastAsia="ru-RU"/>
        </w:rPr>
        <w:lastRenderedPageBreak/>
        <w:t xml:space="preserve">РОССИЙСКАЯ ФЕДЕРАЦИЯ                    </w:t>
      </w:r>
    </w:p>
    <w:p w14:paraId="237962DF" w14:textId="77777777" w:rsidR="00A37A50" w:rsidRPr="00E44C06" w:rsidRDefault="00A37A50" w:rsidP="00A37A50">
      <w:pPr>
        <w:spacing w:after="0" w:line="240" w:lineRule="auto"/>
        <w:jc w:val="center"/>
        <w:rPr>
          <w:rFonts w:ascii="Times New Roman" w:eastAsia="Times New Roman" w:hAnsi="Times New Roman" w:cs="Times New Roman"/>
          <w:sz w:val="20"/>
          <w:szCs w:val="20"/>
          <w:lang w:eastAsia="ru-RU"/>
        </w:rPr>
      </w:pPr>
      <w:r w:rsidRPr="00E44C06">
        <w:rPr>
          <w:rFonts w:ascii="Times New Roman" w:eastAsia="Times New Roman" w:hAnsi="Times New Roman" w:cs="Times New Roman"/>
          <w:sz w:val="20"/>
          <w:szCs w:val="20"/>
          <w:lang w:eastAsia="ru-RU"/>
        </w:rPr>
        <w:t>РОСТОВСКАЯ ОБЛАСТЬ</w:t>
      </w:r>
    </w:p>
    <w:p w14:paraId="02D2CEF8" w14:textId="77777777" w:rsidR="00A37A50" w:rsidRPr="00E44C06" w:rsidRDefault="00A37A50" w:rsidP="00A37A50">
      <w:pPr>
        <w:spacing w:after="0" w:line="240" w:lineRule="auto"/>
        <w:jc w:val="center"/>
        <w:rPr>
          <w:rFonts w:ascii="Times New Roman" w:eastAsia="Times New Roman" w:hAnsi="Times New Roman" w:cs="Times New Roman"/>
          <w:sz w:val="20"/>
          <w:szCs w:val="20"/>
          <w:lang w:eastAsia="ru-RU"/>
        </w:rPr>
      </w:pPr>
      <w:r w:rsidRPr="00E44C06">
        <w:rPr>
          <w:rFonts w:ascii="Times New Roman" w:eastAsia="Times New Roman" w:hAnsi="Times New Roman" w:cs="Times New Roman"/>
          <w:sz w:val="20"/>
          <w:szCs w:val="20"/>
          <w:lang w:eastAsia="ru-RU"/>
        </w:rPr>
        <w:t xml:space="preserve"> ТАРАСОВСКИЙ РАЙОН</w:t>
      </w:r>
    </w:p>
    <w:p w14:paraId="6C5ABE48" w14:textId="77777777" w:rsidR="00A37A50" w:rsidRPr="00E44C06" w:rsidRDefault="00A37A50" w:rsidP="00A37A50">
      <w:pPr>
        <w:spacing w:after="0" w:line="240" w:lineRule="auto"/>
        <w:jc w:val="center"/>
        <w:rPr>
          <w:rFonts w:ascii="Times New Roman" w:eastAsia="Times New Roman" w:hAnsi="Times New Roman" w:cs="Times New Roman"/>
          <w:sz w:val="20"/>
          <w:szCs w:val="20"/>
          <w:lang w:eastAsia="ru-RU"/>
        </w:rPr>
      </w:pPr>
      <w:bookmarkStart w:id="43" w:name="_Hlk126406242"/>
      <w:r w:rsidRPr="00E44C06">
        <w:rPr>
          <w:rFonts w:ascii="Times New Roman" w:eastAsia="Times New Roman" w:hAnsi="Times New Roman" w:cs="Times New Roman"/>
          <w:sz w:val="20"/>
          <w:szCs w:val="20"/>
          <w:lang w:eastAsia="ru-RU"/>
        </w:rPr>
        <w:t>МУНИЦИПАЛЬНОЕ ОБРАЗОВАНИЕ</w:t>
      </w:r>
    </w:p>
    <w:p w14:paraId="7042C738" w14:textId="77777777" w:rsidR="00A37A50" w:rsidRPr="00E44C06" w:rsidRDefault="00A37A50" w:rsidP="00A37A50">
      <w:pPr>
        <w:spacing w:after="0" w:line="240" w:lineRule="auto"/>
        <w:jc w:val="center"/>
        <w:rPr>
          <w:rFonts w:ascii="Times New Roman" w:eastAsia="Times New Roman" w:hAnsi="Times New Roman" w:cs="Times New Roman"/>
          <w:sz w:val="20"/>
          <w:szCs w:val="20"/>
          <w:lang w:eastAsia="ru-RU"/>
        </w:rPr>
      </w:pPr>
      <w:r w:rsidRPr="00E44C06">
        <w:rPr>
          <w:rFonts w:ascii="Times New Roman" w:eastAsia="Times New Roman" w:hAnsi="Times New Roman" w:cs="Times New Roman"/>
          <w:sz w:val="20"/>
          <w:szCs w:val="20"/>
          <w:lang w:eastAsia="ru-RU"/>
        </w:rPr>
        <w:t xml:space="preserve"> «МИТЯКИНСКОЕ СЕЛЬСКОЕ ПОСЕЛЕНИЕ»</w:t>
      </w:r>
    </w:p>
    <w:p w14:paraId="4CE191E0" w14:textId="77777777" w:rsidR="00A37A50" w:rsidRPr="00E44C06" w:rsidRDefault="00A37A50" w:rsidP="00A37A50">
      <w:pPr>
        <w:spacing w:after="0" w:line="240" w:lineRule="auto"/>
        <w:jc w:val="center"/>
        <w:rPr>
          <w:rFonts w:ascii="Times New Roman" w:eastAsia="Times New Roman" w:hAnsi="Times New Roman" w:cs="Times New Roman"/>
          <w:sz w:val="20"/>
          <w:szCs w:val="20"/>
          <w:lang w:eastAsia="ru-RU"/>
        </w:rPr>
      </w:pPr>
      <w:r w:rsidRPr="00E44C06">
        <w:rPr>
          <w:rFonts w:ascii="Times New Roman" w:eastAsia="Times New Roman" w:hAnsi="Times New Roman" w:cs="Times New Roman"/>
          <w:sz w:val="20"/>
          <w:szCs w:val="20"/>
          <w:lang w:eastAsia="ru-RU"/>
        </w:rPr>
        <w:t>СОБРАНИЕ ДЕПУТАТОВ МИТЯКИНСКОГО СЕЛЬСКОГО ПОСЕЛЕНИЯ</w:t>
      </w:r>
    </w:p>
    <w:bookmarkEnd w:id="43"/>
    <w:p w14:paraId="04A612D3" w14:textId="77777777" w:rsidR="00A37A50" w:rsidRPr="00E44C06" w:rsidRDefault="00A37A50" w:rsidP="00A37A50">
      <w:pPr>
        <w:spacing w:after="0" w:line="240" w:lineRule="auto"/>
        <w:jc w:val="center"/>
        <w:rPr>
          <w:rFonts w:ascii="Times New Roman" w:eastAsia="Times New Roman" w:hAnsi="Times New Roman" w:cs="Times New Roman"/>
          <w:sz w:val="20"/>
          <w:szCs w:val="20"/>
          <w:lang w:eastAsia="ru-RU"/>
        </w:rPr>
      </w:pPr>
    </w:p>
    <w:p w14:paraId="722CD0F6" w14:textId="77777777" w:rsidR="00A37A50" w:rsidRPr="00E44C06" w:rsidRDefault="00A37A50" w:rsidP="00A37A50">
      <w:pPr>
        <w:spacing w:after="0" w:line="240" w:lineRule="auto"/>
        <w:jc w:val="center"/>
        <w:rPr>
          <w:rFonts w:ascii="Times New Roman" w:eastAsia="Times New Roman" w:hAnsi="Times New Roman" w:cs="Times New Roman"/>
          <w:bCs/>
          <w:sz w:val="20"/>
          <w:szCs w:val="20"/>
          <w:lang w:eastAsia="ru-RU"/>
        </w:rPr>
      </w:pPr>
      <w:r w:rsidRPr="00E44C06">
        <w:rPr>
          <w:rFonts w:ascii="Times New Roman" w:eastAsia="Times New Roman" w:hAnsi="Times New Roman" w:cs="Times New Roman"/>
          <w:bCs/>
          <w:sz w:val="20"/>
          <w:szCs w:val="20"/>
          <w:lang w:eastAsia="ru-RU"/>
        </w:rPr>
        <w:t>РЕШЕНИЕ</w:t>
      </w:r>
    </w:p>
    <w:p w14:paraId="3C5962EE" w14:textId="77777777" w:rsidR="00A37A50" w:rsidRPr="00E44C06" w:rsidRDefault="00A37A50" w:rsidP="00A37A50">
      <w:pPr>
        <w:spacing w:after="0" w:line="240" w:lineRule="auto"/>
        <w:rPr>
          <w:rFonts w:ascii="Times New Roman" w:eastAsia="Times New Roman" w:hAnsi="Times New Roman" w:cs="Times New Roman"/>
          <w:sz w:val="20"/>
          <w:szCs w:val="20"/>
          <w:lang w:eastAsia="ru-RU"/>
        </w:rPr>
      </w:pPr>
    </w:p>
    <w:tbl>
      <w:tblPr>
        <w:tblW w:w="0" w:type="auto"/>
        <w:tblLook w:val="0000" w:firstRow="0" w:lastRow="0" w:firstColumn="0" w:lastColumn="0" w:noHBand="0" w:noVBand="0"/>
      </w:tblPr>
      <w:tblGrid>
        <w:gridCol w:w="3129"/>
        <w:gridCol w:w="3078"/>
        <w:gridCol w:w="3147"/>
      </w:tblGrid>
      <w:tr w:rsidR="00A37A50" w:rsidRPr="00E44C06" w14:paraId="61C15AB2" w14:textId="77777777" w:rsidTr="00281D0E">
        <w:tc>
          <w:tcPr>
            <w:tcW w:w="3284" w:type="dxa"/>
          </w:tcPr>
          <w:p w14:paraId="4C351E26" w14:textId="77777777" w:rsidR="00A37A50" w:rsidRPr="00E44C06" w:rsidRDefault="00A37A50" w:rsidP="00281D0E">
            <w:pPr>
              <w:spacing w:after="0" w:line="240" w:lineRule="auto"/>
              <w:rPr>
                <w:rFonts w:ascii="Times New Roman" w:eastAsia="Times New Roman" w:hAnsi="Times New Roman" w:cs="Times New Roman"/>
                <w:sz w:val="20"/>
                <w:szCs w:val="20"/>
                <w:lang w:eastAsia="ru-RU"/>
              </w:rPr>
            </w:pPr>
            <w:r w:rsidRPr="00E44C06">
              <w:rPr>
                <w:rFonts w:ascii="Times New Roman" w:eastAsia="Times New Roman" w:hAnsi="Times New Roman" w:cs="Times New Roman"/>
                <w:sz w:val="20"/>
                <w:szCs w:val="20"/>
                <w:lang w:eastAsia="ru-RU"/>
              </w:rPr>
              <w:t>15.05.2026 г.</w:t>
            </w:r>
          </w:p>
        </w:tc>
        <w:tc>
          <w:tcPr>
            <w:tcW w:w="3284" w:type="dxa"/>
          </w:tcPr>
          <w:p w14:paraId="2CD281E8" w14:textId="77777777" w:rsidR="00A37A50" w:rsidRPr="00E44C06" w:rsidRDefault="00A37A50" w:rsidP="00281D0E">
            <w:pPr>
              <w:spacing w:after="0" w:line="240" w:lineRule="auto"/>
              <w:jc w:val="center"/>
              <w:rPr>
                <w:rFonts w:ascii="Times New Roman" w:eastAsia="Times New Roman" w:hAnsi="Times New Roman" w:cs="Times New Roman"/>
                <w:sz w:val="20"/>
                <w:szCs w:val="20"/>
                <w:lang w:eastAsia="ru-RU"/>
              </w:rPr>
            </w:pPr>
            <w:r w:rsidRPr="00E44C06">
              <w:rPr>
                <w:rFonts w:ascii="Times New Roman" w:eastAsia="Times New Roman" w:hAnsi="Times New Roman" w:cs="Times New Roman"/>
                <w:sz w:val="20"/>
                <w:szCs w:val="20"/>
                <w:lang w:eastAsia="ru-RU"/>
              </w:rPr>
              <w:t>№ 12</w:t>
            </w:r>
          </w:p>
        </w:tc>
        <w:tc>
          <w:tcPr>
            <w:tcW w:w="3285" w:type="dxa"/>
          </w:tcPr>
          <w:p w14:paraId="22CE5C8D" w14:textId="77777777" w:rsidR="00A37A50" w:rsidRPr="00E44C06" w:rsidRDefault="00A37A50" w:rsidP="00281D0E">
            <w:pPr>
              <w:spacing w:after="0" w:line="240" w:lineRule="auto"/>
              <w:jc w:val="right"/>
              <w:rPr>
                <w:rFonts w:ascii="Times New Roman" w:eastAsia="Times New Roman" w:hAnsi="Times New Roman" w:cs="Times New Roman"/>
                <w:sz w:val="20"/>
                <w:szCs w:val="20"/>
                <w:lang w:eastAsia="ru-RU"/>
              </w:rPr>
            </w:pPr>
            <w:r w:rsidRPr="00E44C06">
              <w:rPr>
                <w:rFonts w:ascii="Times New Roman" w:eastAsia="Times New Roman" w:hAnsi="Times New Roman" w:cs="Times New Roman"/>
                <w:sz w:val="20"/>
                <w:szCs w:val="20"/>
                <w:lang w:eastAsia="ru-RU"/>
              </w:rPr>
              <w:t>ст. Митякинская</w:t>
            </w:r>
          </w:p>
        </w:tc>
      </w:tr>
    </w:tbl>
    <w:p w14:paraId="51C157D3" w14:textId="77777777" w:rsidR="00A37A50" w:rsidRPr="00E44C06" w:rsidRDefault="00A37A50" w:rsidP="00A37A50">
      <w:pPr>
        <w:jc w:val="center"/>
        <w:rPr>
          <w:rFonts w:ascii="Times New Roman" w:hAnsi="Times New Roman" w:cs="Times New Roman"/>
          <w:sz w:val="20"/>
          <w:szCs w:val="20"/>
        </w:rPr>
      </w:pPr>
    </w:p>
    <w:p w14:paraId="0153087B" w14:textId="77777777" w:rsidR="00A37A50" w:rsidRPr="00E44C06" w:rsidRDefault="00A37A50" w:rsidP="00A37A50">
      <w:pPr>
        <w:jc w:val="center"/>
        <w:rPr>
          <w:rFonts w:ascii="Times New Roman" w:hAnsi="Times New Roman" w:cs="Times New Roman"/>
          <w:sz w:val="20"/>
          <w:szCs w:val="20"/>
        </w:rPr>
      </w:pPr>
      <w:r w:rsidRPr="00E44C06">
        <w:rPr>
          <w:rFonts w:ascii="Times New Roman" w:hAnsi="Times New Roman" w:cs="Times New Roman"/>
          <w:sz w:val="20"/>
          <w:szCs w:val="20"/>
        </w:rPr>
        <w:t>О внесении изменений в Положение о бюджетном процессе в Митякинском сельском поселении, утвержденное решением Собрания депутатов Митякинского сельского поселения от 31.01.2023 № 5</w:t>
      </w:r>
    </w:p>
    <w:p w14:paraId="69790D74" w14:textId="77777777" w:rsidR="00A37A50" w:rsidRPr="00E44C06" w:rsidRDefault="00A37A50" w:rsidP="00A37A50">
      <w:pPr>
        <w:rPr>
          <w:rFonts w:ascii="Times New Roman" w:hAnsi="Times New Roman" w:cs="Times New Roman"/>
          <w:sz w:val="20"/>
          <w:szCs w:val="20"/>
        </w:rPr>
      </w:pPr>
    </w:p>
    <w:p w14:paraId="640612E0" w14:textId="77777777" w:rsidR="00A37A50" w:rsidRPr="00E44C06" w:rsidRDefault="00A37A50" w:rsidP="00A37A50">
      <w:pPr>
        <w:pStyle w:val="afd"/>
        <w:spacing w:after="0"/>
        <w:ind w:firstLine="709"/>
        <w:jc w:val="both"/>
        <w:rPr>
          <w:sz w:val="20"/>
          <w:szCs w:val="20"/>
        </w:rPr>
      </w:pPr>
      <w:r w:rsidRPr="00E44C06">
        <w:rPr>
          <w:bCs/>
          <w:sz w:val="20"/>
          <w:szCs w:val="20"/>
        </w:rPr>
        <w:t>В целях приведения муниципальных правовых актов в соответствие с требованиями Бюджетного кодекса Российской Федерации</w:t>
      </w:r>
      <w:r w:rsidRPr="00E44C06">
        <w:rPr>
          <w:sz w:val="20"/>
          <w:szCs w:val="20"/>
        </w:rPr>
        <w:t>, руководствуясь Уставом муниципального образования «Митякинское сельское поселение», Собрание депутатов Митякинского сельского поселения</w:t>
      </w:r>
    </w:p>
    <w:p w14:paraId="580F0AB8" w14:textId="77777777" w:rsidR="00A37A50" w:rsidRPr="00E44C06" w:rsidRDefault="00A37A50" w:rsidP="00A37A50">
      <w:pPr>
        <w:pStyle w:val="afd"/>
        <w:spacing w:after="0"/>
        <w:ind w:firstLine="709"/>
        <w:jc w:val="both"/>
        <w:rPr>
          <w:sz w:val="20"/>
          <w:szCs w:val="20"/>
        </w:rPr>
      </w:pPr>
      <w:r w:rsidRPr="00E44C06">
        <w:rPr>
          <w:sz w:val="20"/>
          <w:szCs w:val="20"/>
        </w:rPr>
        <w:t> </w:t>
      </w:r>
    </w:p>
    <w:p w14:paraId="541B0B89" w14:textId="77777777" w:rsidR="00A37A50" w:rsidRPr="00E44C06" w:rsidRDefault="00A37A50" w:rsidP="00A37A50">
      <w:pPr>
        <w:pStyle w:val="afd"/>
        <w:spacing w:after="0"/>
        <w:ind w:firstLine="709"/>
        <w:jc w:val="center"/>
        <w:rPr>
          <w:sz w:val="20"/>
          <w:szCs w:val="20"/>
        </w:rPr>
      </w:pPr>
      <w:r w:rsidRPr="00E44C06">
        <w:rPr>
          <w:sz w:val="20"/>
          <w:szCs w:val="20"/>
        </w:rPr>
        <w:t>РЕШИЛО:</w:t>
      </w:r>
    </w:p>
    <w:p w14:paraId="2C9666AE" w14:textId="77777777" w:rsidR="00A37A50" w:rsidRPr="00E44C06" w:rsidRDefault="00A37A50" w:rsidP="00A37A50">
      <w:pPr>
        <w:spacing w:after="0"/>
        <w:jc w:val="both"/>
        <w:rPr>
          <w:rFonts w:ascii="Times New Roman" w:hAnsi="Times New Roman" w:cs="Times New Roman"/>
          <w:sz w:val="20"/>
          <w:szCs w:val="20"/>
        </w:rPr>
      </w:pPr>
    </w:p>
    <w:p w14:paraId="20EDE7DF" w14:textId="77777777" w:rsidR="00A37A50" w:rsidRPr="00E44C06" w:rsidRDefault="00A37A50" w:rsidP="00A37A50">
      <w:pPr>
        <w:widowControl w:val="0"/>
        <w:autoSpaceDE w:val="0"/>
        <w:autoSpaceDN w:val="0"/>
        <w:adjustRightInd w:val="0"/>
        <w:spacing w:after="0"/>
        <w:ind w:firstLine="540"/>
        <w:jc w:val="both"/>
        <w:rPr>
          <w:rFonts w:ascii="Times New Roman" w:hAnsi="Times New Roman" w:cs="Times New Roman"/>
          <w:sz w:val="20"/>
          <w:szCs w:val="20"/>
        </w:rPr>
      </w:pPr>
      <w:r w:rsidRPr="00E44C06">
        <w:rPr>
          <w:rFonts w:ascii="Times New Roman" w:hAnsi="Times New Roman" w:cs="Times New Roman"/>
          <w:sz w:val="20"/>
          <w:szCs w:val="20"/>
        </w:rPr>
        <w:t xml:space="preserve">1. Внести в решение Собрания депутатов Тарасовского района </w:t>
      </w:r>
      <w:r w:rsidRPr="00E44C06">
        <w:rPr>
          <w:rFonts w:ascii="Times New Roman" w:hAnsi="Times New Roman" w:cs="Times New Roman"/>
          <w:bCs/>
          <w:sz w:val="20"/>
          <w:szCs w:val="20"/>
        </w:rPr>
        <w:t xml:space="preserve">от 31.01.2023 № 5 </w:t>
      </w:r>
      <w:r w:rsidRPr="00E44C06">
        <w:rPr>
          <w:rFonts w:ascii="Times New Roman" w:hAnsi="Times New Roman" w:cs="Times New Roman"/>
          <w:sz w:val="20"/>
          <w:szCs w:val="20"/>
        </w:rPr>
        <w:t>«О бюджетном процессе в Митякинском сельском поселении" следующее изменение:</w:t>
      </w:r>
    </w:p>
    <w:p w14:paraId="61E51480" w14:textId="77777777" w:rsidR="00A37A50" w:rsidRPr="00E44C06" w:rsidRDefault="00A37A50" w:rsidP="00A37A50">
      <w:pPr>
        <w:spacing w:after="0" w:line="228" w:lineRule="auto"/>
        <w:ind w:firstLine="709"/>
        <w:jc w:val="both"/>
        <w:rPr>
          <w:rFonts w:ascii="Times New Roman" w:hAnsi="Times New Roman" w:cs="Times New Roman"/>
          <w:sz w:val="20"/>
          <w:szCs w:val="20"/>
        </w:rPr>
      </w:pPr>
      <w:r w:rsidRPr="00E44C06">
        <w:rPr>
          <w:rFonts w:ascii="Times New Roman" w:hAnsi="Times New Roman" w:cs="Times New Roman"/>
          <w:sz w:val="20"/>
          <w:szCs w:val="20"/>
        </w:rPr>
        <w:t>1) абзац третий части 2 статьи 21 изложить в следующей редакции:</w:t>
      </w:r>
    </w:p>
    <w:p w14:paraId="2C505F13" w14:textId="77777777" w:rsidR="00A37A50" w:rsidRPr="00E44C06" w:rsidRDefault="00A37A50" w:rsidP="00A37A50">
      <w:pPr>
        <w:spacing w:after="0" w:line="228" w:lineRule="auto"/>
        <w:ind w:firstLine="709"/>
        <w:jc w:val="both"/>
        <w:rPr>
          <w:rFonts w:ascii="Times New Roman" w:hAnsi="Times New Roman" w:cs="Times New Roman"/>
          <w:sz w:val="20"/>
          <w:szCs w:val="20"/>
        </w:rPr>
      </w:pPr>
      <w:r w:rsidRPr="00E44C06">
        <w:rPr>
          <w:rFonts w:ascii="Times New Roman" w:hAnsi="Times New Roman" w:cs="Times New Roman"/>
          <w:sz w:val="20"/>
          <w:szCs w:val="20"/>
        </w:rPr>
        <w:t>«Муниципальные программы подлежат приведению в соответствие с решением о бюджете Митякинского сельского поселения Тарасовского района на очередной финансовый год и плановый период в сроки, установленные Бюджетным кодексом Российской Федерации.»;</w:t>
      </w:r>
    </w:p>
    <w:p w14:paraId="225C16F3" w14:textId="77777777" w:rsidR="00A37A50" w:rsidRPr="00E44C06" w:rsidRDefault="00A37A50" w:rsidP="00A37A50">
      <w:pPr>
        <w:spacing w:after="0" w:line="228" w:lineRule="auto"/>
        <w:ind w:firstLine="709"/>
        <w:jc w:val="both"/>
        <w:rPr>
          <w:rFonts w:ascii="Times New Roman" w:hAnsi="Times New Roman" w:cs="Times New Roman"/>
          <w:sz w:val="20"/>
          <w:szCs w:val="20"/>
        </w:rPr>
      </w:pPr>
      <w:r w:rsidRPr="00E44C06">
        <w:rPr>
          <w:rFonts w:ascii="Times New Roman" w:hAnsi="Times New Roman" w:cs="Times New Roman"/>
          <w:sz w:val="20"/>
          <w:szCs w:val="20"/>
        </w:rPr>
        <w:t>2) абзац первый части 2 статьи 37 изложить в следующей редакции:</w:t>
      </w:r>
    </w:p>
    <w:p w14:paraId="41E920D9" w14:textId="77777777" w:rsidR="00A37A50" w:rsidRPr="00E44C06" w:rsidRDefault="00A37A50" w:rsidP="00A37A50">
      <w:pPr>
        <w:spacing w:after="0" w:line="228" w:lineRule="auto"/>
        <w:ind w:firstLine="709"/>
        <w:jc w:val="both"/>
        <w:rPr>
          <w:rFonts w:ascii="Times New Roman" w:hAnsi="Times New Roman" w:cs="Times New Roman"/>
          <w:sz w:val="20"/>
          <w:szCs w:val="20"/>
        </w:rPr>
      </w:pPr>
      <w:r w:rsidRPr="00E44C06">
        <w:rPr>
          <w:rFonts w:ascii="Times New Roman" w:hAnsi="Times New Roman" w:cs="Times New Roman"/>
          <w:sz w:val="20"/>
          <w:szCs w:val="20"/>
        </w:rPr>
        <w:t>«2. Администрация Митякинского сельского поселения устанавливает порядок составления и ведения кассового плана, а также порядок, состав и сроки формирования и представления главными распорядителями бюджетных средств, главными администраторами доходов бюджета Митякинского сельского поселения Тарасовского района, главными администраторами источников финансирования дефицита бюджета Митякинского сельского поселения Тарасовского района сведений, необходимых для составления и ведения кассового плана.».</w:t>
      </w:r>
    </w:p>
    <w:p w14:paraId="279E03FE" w14:textId="77777777" w:rsidR="00A37A50" w:rsidRPr="00E44C06" w:rsidRDefault="00A37A50" w:rsidP="00A37A50">
      <w:pPr>
        <w:autoSpaceDE w:val="0"/>
        <w:autoSpaceDN w:val="0"/>
        <w:adjustRightInd w:val="0"/>
        <w:spacing w:after="0"/>
        <w:ind w:firstLine="708"/>
        <w:jc w:val="both"/>
        <w:rPr>
          <w:rFonts w:eastAsia="Calibri"/>
          <w:sz w:val="20"/>
          <w:szCs w:val="20"/>
        </w:rPr>
      </w:pPr>
      <w:r w:rsidRPr="00E44C06">
        <w:rPr>
          <w:rFonts w:ascii="Times New Roman" w:hAnsi="Times New Roman" w:cs="Times New Roman"/>
          <w:iCs/>
          <w:sz w:val="20"/>
          <w:szCs w:val="20"/>
        </w:rPr>
        <w:t>2. </w:t>
      </w:r>
      <w:r w:rsidRPr="00E44C06">
        <w:rPr>
          <w:rFonts w:ascii="Times New Roman" w:hAnsi="Times New Roman" w:cs="Times New Roman"/>
          <w:sz w:val="20"/>
          <w:szCs w:val="20"/>
        </w:rPr>
        <w:t>Настоящее решение вступает в силу со дня его официального опубликования и распространяются на правоотношения, возникающие при составлении и исполнении бюджета на 2026 год и на плановый период 2027 и 2028 годов</w:t>
      </w:r>
      <w:r w:rsidRPr="00E44C06">
        <w:rPr>
          <w:rFonts w:ascii="Times New Roman" w:eastAsia="Calibri" w:hAnsi="Times New Roman" w:cs="Times New Roman"/>
          <w:sz w:val="20"/>
          <w:szCs w:val="20"/>
        </w:rPr>
        <w:t>.</w:t>
      </w:r>
    </w:p>
    <w:p w14:paraId="740BF4F9" w14:textId="77777777" w:rsidR="00A37A50" w:rsidRPr="00E44C06" w:rsidRDefault="00A37A50" w:rsidP="00A37A50">
      <w:pPr>
        <w:ind w:firstLine="708"/>
        <w:jc w:val="both"/>
        <w:rPr>
          <w:rFonts w:ascii="Times New Roman" w:hAnsi="Times New Roman" w:cs="Times New Roman"/>
          <w:sz w:val="20"/>
          <w:szCs w:val="20"/>
        </w:rPr>
      </w:pPr>
    </w:p>
    <w:p w14:paraId="09C1DC29" w14:textId="77777777" w:rsidR="00A37A50" w:rsidRPr="00E44C06" w:rsidRDefault="00A37A50" w:rsidP="00A37A50">
      <w:pPr>
        <w:pStyle w:val="afd"/>
        <w:spacing w:after="0"/>
        <w:ind w:firstLine="709"/>
        <w:jc w:val="both"/>
        <w:rPr>
          <w:sz w:val="20"/>
          <w:szCs w:val="20"/>
        </w:rPr>
      </w:pPr>
      <w:r w:rsidRPr="00E44C06">
        <w:rPr>
          <w:sz w:val="20"/>
          <w:szCs w:val="20"/>
        </w:rPr>
        <w:t> </w:t>
      </w:r>
    </w:p>
    <w:p w14:paraId="6D27D35A" w14:textId="77777777" w:rsidR="00A37A50" w:rsidRPr="00E44C06" w:rsidRDefault="00A37A50" w:rsidP="00A37A50">
      <w:pPr>
        <w:pStyle w:val="afd"/>
        <w:spacing w:after="0"/>
        <w:ind w:firstLine="709"/>
        <w:jc w:val="both"/>
        <w:rPr>
          <w:sz w:val="20"/>
          <w:szCs w:val="20"/>
        </w:rPr>
      </w:pPr>
      <w:r w:rsidRPr="00E44C06">
        <w:rPr>
          <w:sz w:val="20"/>
          <w:szCs w:val="20"/>
        </w:rPr>
        <w:t> </w:t>
      </w:r>
    </w:p>
    <w:p w14:paraId="2BE42852" w14:textId="77777777" w:rsidR="00A37A50" w:rsidRPr="00E44C06" w:rsidRDefault="00A37A50" w:rsidP="00A37A50">
      <w:pPr>
        <w:pStyle w:val="afd"/>
        <w:spacing w:after="0"/>
        <w:ind w:firstLine="709"/>
        <w:jc w:val="both"/>
        <w:rPr>
          <w:sz w:val="20"/>
          <w:szCs w:val="20"/>
        </w:rPr>
      </w:pPr>
      <w:r w:rsidRPr="00E44C06">
        <w:rPr>
          <w:sz w:val="20"/>
          <w:szCs w:val="20"/>
        </w:rPr>
        <w:t> </w:t>
      </w:r>
    </w:p>
    <w:p w14:paraId="6AEB98BE" w14:textId="77777777" w:rsidR="00A37A50" w:rsidRPr="00E44C06" w:rsidRDefault="00A37A50" w:rsidP="00A37A50">
      <w:pPr>
        <w:pStyle w:val="afd"/>
        <w:spacing w:after="0"/>
        <w:rPr>
          <w:sz w:val="20"/>
          <w:szCs w:val="20"/>
        </w:rPr>
      </w:pPr>
      <w:r w:rsidRPr="00E44C06">
        <w:rPr>
          <w:sz w:val="20"/>
          <w:szCs w:val="20"/>
        </w:rPr>
        <w:t>Председатель Собрания депутатов –</w:t>
      </w:r>
    </w:p>
    <w:p w14:paraId="6B4FB1BF" w14:textId="77777777" w:rsidR="00A37A50" w:rsidRPr="00E44C06" w:rsidRDefault="00A37A50" w:rsidP="00A37A50">
      <w:pPr>
        <w:pStyle w:val="afd"/>
        <w:spacing w:after="0"/>
        <w:rPr>
          <w:sz w:val="20"/>
          <w:szCs w:val="20"/>
        </w:rPr>
      </w:pPr>
      <w:r w:rsidRPr="00E44C06">
        <w:rPr>
          <w:sz w:val="20"/>
          <w:szCs w:val="20"/>
        </w:rPr>
        <w:t>Глава Митякинского сельского поселения                                    С.И. Горшколепов</w:t>
      </w:r>
    </w:p>
    <w:p w14:paraId="6B62EEFC" w14:textId="77777777" w:rsidR="00A37A50" w:rsidRPr="00E44C06" w:rsidRDefault="00A37A50" w:rsidP="00A37A50">
      <w:pPr>
        <w:rPr>
          <w:rFonts w:ascii="Times New Roman" w:hAnsi="Times New Roman" w:cs="Times New Roman"/>
          <w:sz w:val="20"/>
          <w:szCs w:val="20"/>
        </w:rPr>
      </w:pPr>
    </w:p>
    <w:bookmarkEnd w:id="42"/>
    <w:p w14:paraId="723461BB" w14:textId="77777777" w:rsidR="00A37A50" w:rsidRDefault="00A37A50" w:rsidP="001A3640">
      <w:pPr>
        <w:widowControl w:val="0"/>
        <w:shd w:val="clear" w:color="auto" w:fill="FFFFFF"/>
        <w:autoSpaceDE w:val="0"/>
        <w:autoSpaceDN w:val="0"/>
        <w:adjustRightInd w:val="0"/>
        <w:spacing w:after="0" w:line="274" w:lineRule="exact"/>
        <w:ind w:right="50"/>
        <w:jc w:val="center"/>
        <w:rPr>
          <w:rFonts w:ascii="Times New Roman" w:eastAsia="Times New Roman" w:hAnsi="Times New Roman" w:cs="Times New Roman"/>
          <w:color w:val="000000"/>
          <w:sz w:val="20"/>
          <w:szCs w:val="20"/>
          <w:lang w:eastAsia="ru-RU"/>
        </w:rPr>
      </w:pPr>
    </w:p>
    <w:p w14:paraId="45D3E4E0" w14:textId="77777777" w:rsidR="00A37A50" w:rsidRDefault="00A37A50" w:rsidP="001A3640">
      <w:pPr>
        <w:widowControl w:val="0"/>
        <w:shd w:val="clear" w:color="auto" w:fill="FFFFFF"/>
        <w:autoSpaceDE w:val="0"/>
        <w:autoSpaceDN w:val="0"/>
        <w:adjustRightInd w:val="0"/>
        <w:spacing w:after="0" w:line="274" w:lineRule="exact"/>
        <w:ind w:right="50"/>
        <w:jc w:val="center"/>
        <w:rPr>
          <w:rFonts w:ascii="Times New Roman" w:eastAsia="Times New Roman" w:hAnsi="Times New Roman" w:cs="Times New Roman"/>
          <w:color w:val="000000"/>
          <w:sz w:val="20"/>
          <w:szCs w:val="20"/>
          <w:lang w:eastAsia="ru-RU"/>
        </w:rPr>
      </w:pPr>
    </w:p>
    <w:p w14:paraId="3DA5913B" w14:textId="77777777" w:rsidR="00A37A50" w:rsidRDefault="00A37A50" w:rsidP="001A3640">
      <w:pPr>
        <w:widowControl w:val="0"/>
        <w:shd w:val="clear" w:color="auto" w:fill="FFFFFF"/>
        <w:autoSpaceDE w:val="0"/>
        <w:autoSpaceDN w:val="0"/>
        <w:adjustRightInd w:val="0"/>
        <w:spacing w:after="0" w:line="274" w:lineRule="exact"/>
        <w:ind w:right="50"/>
        <w:jc w:val="center"/>
        <w:rPr>
          <w:rFonts w:ascii="Times New Roman" w:eastAsia="Times New Roman" w:hAnsi="Times New Roman" w:cs="Times New Roman"/>
          <w:color w:val="000000"/>
          <w:sz w:val="20"/>
          <w:szCs w:val="20"/>
          <w:lang w:eastAsia="ru-RU"/>
        </w:rPr>
      </w:pPr>
    </w:p>
    <w:p w14:paraId="7B30C1C6" w14:textId="77777777" w:rsidR="00A37A50" w:rsidRDefault="00A37A50" w:rsidP="001A3640">
      <w:pPr>
        <w:widowControl w:val="0"/>
        <w:shd w:val="clear" w:color="auto" w:fill="FFFFFF"/>
        <w:autoSpaceDE w:val="0"/>
        <w:autoSpaceDN w:val="0"/>
        <w:adjustRightInd w:val="0"/>
        <w:spacing w:after="0" w:line="274" w:lineRule="exact"/>
        <w:ind w:right="50"/>
        <w:jc w:val="center"/>
        <w:rPr>
          <w:rFonts w:ascii="Times New Roman" w:eastAsia="Times New Roman" w:hAnsi="Times New Roman" w:cs="Times New Roman"/>
          <w:color w:val="000000"/>
          <w:sz w:val="20"/>
          <w:szCs w:val="20"/>
          <w:lang w:eastAsia="ru-RU"/>
        </w:rPr>
      </w:pPr>
    </w:p>
    <w:p w14:paraId="03160F2D" w14:textId="77777777" w:rsidR="00A37A50" w:rsidRDefault="00A37A50" w:rsidP="001A3640">
      <w:pPr>
        <w:widowControl w:val="0"/>
        <w:shd w:val="clear" w:color="auto" w:fill="FFFFFF"/>
        <w:autoSpaceDE w:val="0"/>
        <w:autoSpaceDN w:val="0"/>
        <w:adjustRightInd w:val="0"/>
        <w:spacing w:after="0" w:line="274" w:lineRule="exact"/>
        <w:ind w:right="50"/>
        <w:jc w:val="center"/>
        <w:rPr>
          <w:rFonts w:ascii="Times New Roman" w:eastAsia="Times New Roman" w:hAnsi="Times New Roman" w:cs="Times New Roman"/>
          <w:color w:val="000000"/>
          <w:sz w:val="20"/>
          <w:szCs w:val="20"/>
          <w:lang w:eastAsia="ru-RU"/>
        </w:rPr>
      </w:pPr>
    </w:p>
    <w:p w14:paraId="395070DF" w14:textId="77777777" w:rsidR="00A37A50" w:rsidRDefault="00A37A50" w:rsidP="001A3640">
      <w:pPr>
        <w:widowControl w:val="0"/>
        <w:shd w:val="clear" w:color="auto" w:fill="FFFFFF"/>
        <w:autoSpaceDE w:val="0"/>
        <w:autoSpaceDN w:val="0"/>
        <w:adjustRightInd w:val="0"/>
        <w:spacing w:after="0" w:line="274" w:lineRule="exact"/>
        <w:ind w:right="50"/>
        <w:jc w:val="center"/>
        <w:rPr>
          <w:rFonts w:ascii="Times New Roman" w:eastAsia="Times New Roman" w:hAnsi="Times New Roman" w:cs="Times New Roman"/>
          <w:color w:val="000000"/>
          <w:sz w:val="20"/>
          <w:szCs w:val="20"/>
          <w:lang w:eastAsia="ru-RU"/>
        </w:rPr>
      </w:pPr>
    </w:p>
    <w:p w14:paraId="4BF769BA" w14:textId="77777777" w:rsidR="00A37A50" w:rsidRDefault="00A37A50" w:rsidP="001A3640">
      <w:pPr>
        <w:widowControl w:val="0"/>
        <w:shd w:val="clear" w:color="auto" w:fill="FFFFFF"/>
        <w:autoSpaceDE w:val="0"/>
        <w:autoSpaceDN w:val="0"/>
        <w:adjustRightInd w:val="0"/>
        <w:spacing w:after="0" w:line="274" w:lineRule="exact"/>
        <w:ind w:right="50"/>
        <w:jc w:val="center"/>
        <w:rPr>
          <w:rFonts w:ascii="Times New Roman" w:eastAsia="Times New Roman" w:hAnsi="Times New Roman" w:cs="Times New Roman"/>
          <w:color w:val="000000"/>
          <w:sz w:val="20"/>
          <w:szCs w:val="20"/>
          <w:lang w:eastAsia="ru-RU"/>
        </w:rPr>
      </w:pPr>
    </w:p>
    <w:p w14:paraId="29F60A61" w14:textId="77777777" w:rsidR="00A37A50" w:rsidRDefault="00A37A50" w:rsidP="001A3640">
      <w:pPr>
        <w:widowControl w:val="0"/>
        <w:shd w:val="clear" w:color="auto" w:fill="FFFFFF"/>
        <w:autoSpaceDE w:val="0"/>
        <w:autoSpaceDN w:val="0"/>
        <w:adjustRightInd w:val="0"/>
        <w:spacing w:after="0" w:line="274" w:lineRule="exact"/>
        <w:ind w:right="50"/>
        <w:jc w:val="center"/>
        <w:rPr>
          <w:rFonts w:ascii="Times New Roman" w:eastAsia="Times New Roman" w:hAnsi="Times New Roman" w:cs="Times New Roman"/>
          <w:color w:val="000000"/>
          <w:sz w:val="20"/>
          <w:szCs w:val="20"/>
          <w:lang w:eastAsia="ru-RU"/>
        </w:rPr>
      </w:pPr>
    </w:p>
    <w:p w14:paraId="0D5F5A54" w14:textId="77777777" w:rsidR="00A37A50" w:rsidRDefault="00A37A50" w:rsidP="001A3640">
      <w:pPr>
        <w:widowControl w:val="0"/>
        <w:shd w:val="clear" w:color="auto" w:fill="FFFFFF"/>
        <w:autoSpaceDE w:val="0"/>
        <w:autoSpaceDN w:val="0"/>
        <w:adjustRightInd w:val="0"/>
        <w:spacing w:after="0" w:line="274" w:lineRule="exact"/>
        <w:ind w:right="50"/>
        <w:jc w:val="center"/>
        <w:rPr>
          <w:rFonts w:ascii="Times New Roman" w:eastAsia="Times New Roman" w:hAnsi="Times New Roman" w:cs="Times New Roman"/>
          <w:color w:val="000000"/>
          <w:sz w:val="20"/>
          <w:szCs w:val="20"/>
          <w:lang w:eastAsia="ru-RU"/>
        </w:rPr>
      </w:pPr>
    </w:p>
    <w:p w14:paraId="3E855C96" w14:textId="77777777" w:rsidR="00A37A50" w:rsidRDefault="00A37A50" w:rsidP="001A3640">
      <w:pPr>
        <w:widowControl w:val="0"/>
        <w:shd w:val="clear" w:color="auto" w:fill="FFFFFF"/>
        <w:autoSpaceDE w:val="0"/>
        <w:autoSpaceDN w:val="0"/>
        <w:adjustRightInd w:val="0"/>
        <w:spacing w:after="0" w:line="274" w:lineRule="exact"/>
        <w:ind w:right="50"/>
        <w:jc w:val="center"/>
        <w:rPr>
          <w:rFonts w:ascii="Times New Roman" w:eastAsia="Times New Roman" w:hAnsi="Times New Roman" w:cs="Times New Roman"/>
          <w:color w:val="000000"/>
          <w:sz w:val="20"/>
          <w:szCs w:val="20"/>
          <w:lang w:eastAsia="ru-RU"/>
        </w:rPr>
      </w:pPr>
    </w:p>
    <w:p w14:paraId="630E654F" w14:textId="77777777" w:rsidR="00A37A50" w:rsidRDefault="00A37A50" w:rsidP="001A3640">
      <w:pPr>
        <w:widowControl w:val="0"/>
        <w:shd w:val="clear" w:color="auto" w:fill="FFFFFF"/>
        <w:autoSpaceDE w:val="0"/>
        <w:autoSpaceDN w:val="0"/>
        <w:adjustRightInd w:val="0"/>
        <w:spacing w:after="0" w:line="274" w:lineRule="exact"/>
        <w:ind w:right="50"/>
        <w:jc w:val="center"/>
        <w:rPr>
          <w:rFonts w:ascii="Times New Roman" w:eastAsia="Times New Roman" w:hAnsi="Times New Roman" w:cs="Times New Roman"/>
          <w:color w:val="000000"/>
          <w:sz w:val="20"/>
          <w:szCs w:val="20"/>
          <w:lang w:eastAsia="ru-RU"/>
        </w:rPr>
      </w:pPr>
    </w:p>
    <w:p w14:paraId="643C4192" w14:textId="77777777" w:rsidR="00A37A50" w:rsidRDefault="00A37A50" w:rsidP="001A3640">
      <w:pPr>
        <w:widowControl w:val="0"/>
        <w:shd w:val="clear" w:color="auto" w:fill="FFFFFF"/>
        <w:autoSpaceDE w:val="0"/>
        <w:autoSpaceDN w:val="0"/>
        <w:adjustRightInd w:val="0"/>
        <w:spacing w:after="0" w:line="274" w:lineRule="exact"/>
        <w:ind w:right="50"/>
        <w:jc w:val="center"/>
        <w:rPr>
          <w:rFonts w:ascii="Times New Roman" w:eastAsia="Times New Roman" w:hAnsi="Times New Roman" w:cs="Times New Roman"/>
          <w:color w:val="000000"/>
          <w:sz w:val="20"/>
          <w:szCs w:val="20"/>
          <w:lang w:eastAsia="ru-RU"/>
        </w:rPr>
      </w:pPr>
    </w:p>
    <w:p w14:paraId="5DD8B49B" w14:textId="77777777" w:rsidR="00E17C62" w:rsidRDefault="00E17C62" w:rsidP="00F940A9">
      <w:pPr>
        <w:widowControl w:val="0"/>
        <w:suppressAutoHyphens/>
        <w:spacing w:after="0" w:line="240" w:lineRule="auto"/>
        <w:jc w:val="center"/>
        <w:rPr>
          <w:rFonts w:ascii="Times New Roman" w:eastAsia="Times New Roman" w:hAnsi="Times New Roman" w:cs="Times New Roman"/>
          <w:color w:val="000000"/>
          <w:sz w:val="20"/>
          <w:szCs w:val="20"/>
          <w:lang w:eastAsia="ru-RU"/>
        </w:rPr>
      </w:pPr>
    </w:p>
    <w:p w14:paraId="4F14C66E" w14:textId="77777777" w:rsidR="00EB0002" w:rsidRPr="00EB0002" w:rsidRDefault="00EB0002" w:rsidP="00EB0002">
      <w:pPr>
        <w:widowControl w:val="0"/>
        <w:shd w:val="clear" w:color="auto" w:fill="FFFFFF"/>
        <w:autoSpaceDE w:val="0"/>
        <w:autoSpaceDN w:val="0"/>
        <w:adjustRightInd w:val="0"/>
        <w:spacing w:after="0" w:line="274" w:lineRule="exact"/>
        <w:ind w:right="50"/>
        <w:jc w:val="center"/>
        <w:rPr>
          <w:rFonts w:ascii="Times New Roman" w:eastAsia="Times New Roman" w:hAnsi="Times New Roman" w:cs="Times New Roman"/>
          <w:sz w:val="20"/>
          <w:szCs w:val="20"/>
          <w:lang w:eastAsia="ru-RU"/>
        </w:rPr>
      </w:pPr>
      <w:r w:rsidRPr="00EB0002">
        <w:rPr>
          <w:rFonts w:ascii="Times New Roman" w:eastAsia="Times New Roman" w:hAnsi="Times New Roman" w:cs="Times New Roman"/>
          <w:color w:val="000000"/>
          <w:sz w:val="20"/>
          <w:szCs w:val="20"/>
          <w:lang w:eastAsia="ru-RU"/>
        </w:rPr>
        <w:lastRenderedPageBreak/>
        <w:t>РОССИЙСКАЯ ФЕДЕРАЦИЯ</w:t>
      </w:r>
    </w:p>
    <w:p w14:paraId="6B0D47EB" w14:textId="77777777" w:rsidR="00EB0002" w:rsidRPr="00EB0002" w:rsidRDefault="00EB0002" w:rsidP="00EB0002">
      <w:pPr>
        <w:widowControl w:val="0"/>
        <w:shd w:val="clear" w:color="auto" w:fill="FFFFFF"/>
        <w:autoSpaceDE w:val="0"/>
        <w:autoSpaceDN w:val="0"/>
        <w:adjustRightInd w:val="0"/>
        <w:spacing w:after="0" w:line="274" w:lineRule="exact"/>
        <w:ind w:right="65"/>
        <w:jc w:val="center"/>
        <w:rPr>
          <w:rFonts w:ascii="Times New Roman" w:eastAsia="Times New Roman" w:hAnsi="Times New Roman" w:cs="Times New Roman"/>
          <w:sz w:val="20"/>
          <w:szCs w:val="20"/>
          <w:lang w:eastAsia="ru-RU"/>
        </w:rPr>
      </w:pPr>
      <w:r w:rsidRPr="00EB0002">
        <w:rPr>
          <w:rFonts w:ascii="Times New Roman" w:eastAsia="Times New Roman" w:hAnsi="Times New Roman" w:cs="Times New Roman"/>
          <w:color w:val="000000"/>
          <w:spacing w:val="-1"/>
          <w:sz w:val="20"/>
          <w:szCs w:val="20"/>
          <w:lang w:eastAsia="ru-RU"/>
        </w:rPr>
        <w:t>РОСТОВСКАЯ ОБЛАСТЬ</w:t>
      </w:r>
    </w:p>
    <w:p w14:paraId="778CFA07" w14:textId="77777777" w:rsidR="00EB0002" w:rsidRPr="00EB0002" w:rsidRDefault="00EB0002" w:rsidP="00EB0002">
      <w:pPr>
        <w:widowControl w:val="0"/>
        <w:shd w:val="clear" w:color="auto" w:fill="FFFFFF"/>
        <w:autoSpaceDE w:val="0"/>
        <w:autoSpaceDN w:val="0"/>
        <w:adjustRightInd w:val="0"/>
        <w:spacing w:after="0" w:line="274" w:lineRule="exact"/>
        <w:ind w:right="43"/>
        <w:jc w:val="center"/>
        <w:rPr>
          <w:rFonts w:ascii="Times New Roman" w:eastAsia="Times New Roman" w:hAnsi="Times New Roman" w:cs="Times New Roman"/>
          <w:sz w:val="20"/>
          <w:szCs w:val="20"/>
          <w:lang w:eastAsia="ru-RU"/>
        </w:rPr>
      </w:pPr>
      <w:r w:rsidRPr="00EB0002">
        <w:rPr>
          <w:rFonts w:ascii="Times New Roman" w:eastAsia="Times New Roman" w:hAnsi="Times New Roman" w:cs="Times New Roman"/>
          <w:color w:val="000000"/>
          <w:spacing w:val="-1"/>
          <w:sz w:val="20"/>
          <w:szCs w:val="20"/>
          <w:lang w:eastAsia="ru-RU"/>
        </w:rPr>
        <w:t>ТАРАСОВСКИЙ РАЙОН</w:t>
      </w:r>
    </w:p>
    <w:p w14:paraId="7660E1E4" w14:textId="77777777" w:rsidR="00EB0002" w:rsidRPr="00EB0002" w:rsidRDefault="00EB0002" w:rsidP="00EB0002">
      <w:pPr>
        <w:widowControl w:val="0"/>
        <w:shd w:val="clear" w:color="auto" w:fill="FFFFFF"/>
        <w:autoSpaceDE w:val="0"/>
        <w:autoSpaceDN w:val="0"/>
        <w:adjustRightInd w:val="0"/>
        <w:spacing w:after="0" w:line="274" w:lineRule="exact"/>
        <w:ind w:right="50"/>
        <w:jc w:val="center"/>
        <w:rPr>
          <w:rFonts w:ascii="Times New Roman" w:eastAsia="Times New Roman" w:hAnsi="Times New Roman" w:cs="Times New Roman"/>
          <w:sz w:val="20"/>
          <w:szCs w:val="20"/>
          <w:lang w:eastAsia="ru-RU"/>
        </w:rPr>
      </w:pPr>
      <w:r w:rsidRPr="00EB0002">
        <w:rPr>
          <w:rFonts w:ascii="Times New Roman" w:eastAsia="Times New Roman" w:hAnsi="Times New Roman" w:cs="Times New Roman"/>
          <w:color w:val="000000"/>
          <w:sz w:val="20"/>
          <w:szCs w:val="20"/>
          <w:lang w:eastAsia="ru-RU"/>
        </w:rPr>
        <w:t>МУНИЦИПАЛЬНОЕ ОБРАЗОВАНИЕ</w:t>
      </w:r>
    </w:p>
    <w:p w14:paraId="7DC6D1B3" w14:textId="77777777" w:rsidR="00EB0002" w:rsidRPr="00EB0002" w:rsidRDefault="00EB0002" w:rsidP="00EB0002">
      <w:pPr>
        <w:widowControl w:val="0"/>
        <w:shd w:val="clear" w:color="auto" w:fill="FFFFFF"/>
        <w:autoSpaceDE w:val="0"/>
        <w:autoSpaceDN w:val="0"/>
        <w:adjustRightInd w:val="0"/>
        <w:spacing w:after="0" w:line="274" w:lineRule="exact"/>
        <w:ind w:right="50"/>
        <w:jc w:val="center"/>
        <w:rPr>
          <w:rFonts w:ascii="Times New Roman" w:eastAsia="Times New Roman" w:hAnsi="Times New Roman" w:cs="Times New Roman"/>
          <w:sz w:val="20"/>
          <w:szCs w:val="20"/>
          <w:lang w:eastAsia="ru-RU"/>
        </w:rPr>
      </w:pPr>
      <w:r w:rsidRPr="00EB0002">
        <w:rPr>
          <w:rFonts w:ascii="Times New Roman" w:eastAsia="Times New Roman" w:hAnsi="Times New Roman" w:cs="Times New Roman"/>
          <w:color w:val="000000"/>
          <w:spacing w:val="-1"/>
          <w:sz w:val="20"/>
          <w:szCs w:val="20"/>
          <w:lang w:eastAsia="ru-RU"/>
        </w:rPr>
        <w:t>«МИТЯКИНСКОЕ СЕЛЬСКОЕ ПОСЕЛЕНИЕ»</w:t>
      </w:r>
    </w:p>
    <w:p w14:paraId="4F67B331" w14:textId="77777777" w:rsidR="00EB0002" w:rsidRPr="00EB0002" w:rsidRDefault="00EB0002" w:rsidP="00EB0002">
      <w:pPr>
        <w:widowControl w:val="0"/>
        <w:shd w:val="clear" w:color="auto" w:fill="FFFFFF"/>
        <w:autoSpaceDE w:val="0"/>
        <w:autoSpaceDN w:val="0"/>
        <w:adjustRightInd w:val="0"/>
        <w:spacing w:after="0" w:line="547" w:lineRule="exact"/>
        <w:ind w:left="1145"/>
        <w:rPr>
          <w:rFonts w:ascii="Times New Roman" w:eastAsia="Times New Roman" w:hAnsi="Times New Roman" w:cs="Times New Roman"/>
          <w:sz w:val="20"/>
          <w:szCs w:val="20"/>
          <w:lang w:eastAsia="ru-RU"/>
        </w:rPr>
      </w:pPr>
      <w:r w:rsidRPr="00EB0002">
        <w:rPr>
          <w:rFonts w:ascii="Times New Roman" w:eastAsia="Times New Roman" w:hAnsi="Times New Roman" w:cs="Times New Roman"/>
          <w:color w:val="000000"/>
          <w:sz w:val="20"/>
          <w:szCs w:val="20"/>
          <w:lang w:eastAsia="ru-RU"/>
        </w:rPr>
        <w:t>СОБРАНИЕ ДЕПУТАТОВ МИТЯКЙНСКОГО СЕЛЬСКОГО ПОСЕЛЕНИЯ</w:t>
      </w:r>
    </w:p>
    <w:p w14:paraId="58523FAF" w14:textId="77777777" w:rsidR="00EB0002" w:rsidRPr="00EB0002" w:rsidRDefault="00EB0002" w:rsidP="00EB0002">
      <w:pPr>
        <w:widowControl w:val="0"/>
        <w:shd w:val="clear" w:color="auto" w:fill="FFFFFF"/>
        <w:autoSpaceDE w:val="0"/>
        <w:autoSpaceDN w:val="0"/>
        <w:adjustRightInd w:val="0"/>
        <w:spacing w:after="0" w:line="547" w:lineRule="exact"/>
        <w:ind w:right="36"/>
        <w:jc w:val="center"/>
        <w:rPr>
          <w:rFonts w:ascii="Times New Roman" w:eastAsia="Times New Roman" w:hAnsi="Times New Roman" w:cs="Times New Roman"/>
          <w:sz w:val="20"/>
          <w:szCs w:val="20"/>
          <w:lang w:eastAsia="ru-RU"/>
        </w:rPr>
      </w:pPr>
      <w:r w:rsidRPr="00EB0002">
        <w:rPr>
          <w:rFonts w:ascii="Times New Roman" w:eastAsia="Times New Roman" w:hAnsi="Times New Roman" w:cs="Times New Roman"/>
          <w:color w:val="000000"/>
          <w:spacing w:val="1"/>
          <w:sz w:val="20"/>
          <w:szCs w:val="20"/>
          <w:lang w:eastAsia="ru-RU"/>
        </w:rPr>
        <w:t>РЕШЕНИЕ</w:t>
      </w:r>
    </w:p>
    <w:p w14:paraId="6661F117" w14:textId="77777777" w:rsidR="00EB0002" w:rsidRPr="00EB0002" w:rsidRDefault="00EB0002" w:rsidP="00EB0002">
      <w:pPr>
        <w:widowControl w:val="0"/>
        <w:shd w:val="clear" w:color="auto" w:fill="FFFFFF"/>
        <w:autoSpaceDE w:val="0"/>
        <w:autoSpaceDN w:val="0"/>
        <w:adjustRightInd w:val="0"/>
        <w:spacing w:after="0" w:line="547" w:lineRule="exact"/>
        <w:ind w:left="202"/>
        <w:rPr>
          <w:rFonts w:ascii="Times New Roman" w:eastAsia="Times New Roman" w:hAnsi="Times New Roman" w:cs="Times New Roman"/>
          <w:sz w:val="20"/>
          <w:szCs w:val="20"/>
          <w:lang w:eastAsia="ru-RU"/>
        </w:rPr>
      </w:pPr>
      <w:r w:rsidRPr="00EB0002">
        <w:rPr>
          <w:rFonts w:ascii="Times New Roman" w:eastAsia="Times New Roman" w:hAnsi="Times New Roman" w:cs="Times New Roman"/>
          <w:color w:val="000000"/>
          <w:spacing w:val="-1"/>
          <w:sz w:val="20"/>
          <w:szCs w:val="20"/>
          <w:lang w:eastAsia="ru-RU"/>
        </w:rPr>
        <w:t>О принятии проекта Устава муниципального образования «Митякинское сельское поселение»</w:t>
      </w:r>
    </w:p>
    <w:p w14:paraId="566AFB5C" w14:textId="77777777" w:rsidR="00EB0002" w:rsidRPr="00EB0002" w:rsidRDefault="00EB0002" w:rsidP="00EB0002">
      <w:pPr>
        <w:widowControl w:val="0"/>
        <w:shd w:val="clear" w:color="auto" w:fill="FFFFFF"/>
        <w:tabs>
          <w:tab w:val="left" w:pos="4248"/>
          <w:tab w:val="left" w:pos="7063"/>
        </w:tabs>
        <w:autoSpaceDE w:val="0"/>
        <w:autoSpaceDN w:val="0"/>
        <w:adjustRightInd w:val="0"/>
        <w:spacing w:before="79" w:after="0" w:line="240" w:lineRule="auto"/>
        <w:ind w:left="518"/>
        <w:rPr>
          <w:rFonts w:ascii="Times New Roman" w:eastAsia="Times New Roman" w:hAnsi="Times New Roman" w:cs="Times New Roman"/>
          <w:sz w:val="20"/>
          <w:szCs w:val="20"/>
          <w:lang w:eastAsia="ru-RU"/>
        </w:rPr>
      </w:pPr>
      <w:r w:rsidRPr="00EB0002">
        <w:rPr>
          <w:rFonts w:ascii="Times New Roman" w:eastAsia="Times New Roman" w:hAnsi="Times New Roman" w:cs="Times New Roman"/>
          <w:color w:val="000000"/>
          <w:spacing w:val="-3"/>
          <w:sz w:val="20"/>
          <w:szCs w:val="20"/>
          <w:lang w:eastAsia="ru-RU"/>
        </w:rPr>
        <w:t>15 мая 2026 года</w:t>
      </w:r>
      <w:r w:rsidRPr="00EB0002">
        <w:rPr>
          <w:rFonts w:ascii="Times New Roman" w:eastAsia="Times New Roman" w:hAnsi="Times New Roman" w:cs="Times New Roman"/>
          <w:color w:val="000000"/>
          <w:sz w:val="20"/>
          <w:szCs w:val="20"/>
          <w:lang w:eastAsia="ru-RU"/>
        </w:rPr>
        <w:tab/>
      </w:r>
      <w:r w:rsidRPr="00EB0002">
        <w:rPr>
          <w:rFonts w:ascii="Times New Roman" w:eastAsia="Times New Roman" w:hAnsi="Times New Roman" w:cs="Times New Roman"/>
          <w:color w:val="000000"/>
          <w:spacing w:val="-1"/>
          <w:sz w:val="20"/>
          <w:szCs w:val="20"/>
          <w:lang w:eastAsia="ru-RU"/>
        </w:rPr>
        <w:t xml:space="preserve">№ 13                            </w:t>
      </w:r>
      <w:r w:rsidRPr="00EB0002">
        <w:rPr>
          <w:rFonts w:ascii="Times New Roman" w:eastAsia="Times New Roman" w:hAnsi="Times New Roman" w:cs="Times New Roman"/>
          <w:color w:val="000000"/>
          <w:spacing w:val="-2"/>
          <w:sz w:val="20"/>
          <w:szCs w:val="20"/>
          <w:lang w:eastAsia="ru-RU"/>
        </w:rPr>
        <w:t>Ст.Митякинская</w:t>
      </w:r>
    </w:p>
    <w:p w14:paraId="6139E9DD" w14:textId="77777777" w:rsidR="00EB0002" w:rsidRPr="00EB0002" w:rsidRDefault="00EB0002" w:rsidP="00EB0002">
      <w:pPr>
        <w:widowControl w:val="0"/>
        <w:shd w:val="clear" w:color="auto" w:fill="FFFFFF"/>
        <w:tabs>
          <w:tab w:val="left" w:pos="9893"/>
        </w:tabs>
        <w:autoSpaceDE w:val="0"/>
        <w:autoSpaceDN w:val="0"/>
        <w:adjustRightInd w:val="0"/>
        <w:spacing w:before="562" w:after="0" w:line="266" w:lineRule="exact"/>
        <w:ind w:right="22" w:firstLine="691"/>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color w:val="000000"/>
          <w:spacing w:val="6"/>
          <w:sz w:val="20"/>
          <w:szCs w:val="20"/>
          <w:lang w:eastAsia="ru-RU"/>
        </w:rPr>
        <w:t>В целях приведения Устава муниципального образования «Митякинское сельское</w:t>
      </w:r>
      <w:r w:rsidRPr="00EB0002">
        <w:rPr>
          <w:rFonts w:ascii="Times New Roman" w:eastAsia="Times New Roman" w:hAnsi="Times New Roman" w:cs="Times New Roman"/>
          <w:color w:val="000000"/>
          <w:spacing w:val="6"/>
          <w:sz w:val="20"/>
          <w:szCs w:val="20"/>
          <w:lang w:eastAsia="ru-RU"/>
        </w:rPr>
        <w:br/>
      </w:r>
      <w:r w:rsidRPr="00EB0002">
        <w:rPr>
          <w:rFonts w:ascii="Times New Roman" w:eastAsia="Times New Roman" w:hAnsi="Times New Roman" w:cs="Times New Roman"/>
          <w:color w:val="000000"/>
          <w:spacing w:val="1"/>
          <w:sz w:val="20"/>
          <w:szCs w:val="20"/>
          <w:lang w:eastAsia="ru-RU"/>
        </w:rPr>
        <w:t>поселение» в соответствие с федеральным и областным законодательством, в соответствии со</w:t>
      </w:r>
      <w:r w:rsidRPr="00EB0002">
        <w:rPr>
          <w:rFonts w:ascii="Times New Roman" w:eastAsia="Times New Roman" w:hAnsi="Times New Roman" w:cs="Times New Roman"/>
          <w:color w:val="000000"/>
          <w:spacing w:val="1"/>
          <w:sz w:val="20"/>
          <w:szCs w:val="20"/>
          <w:lang w:eastAsia="ru-RU"/>
        </w:rPr>
        <w:br/>
        <w:t>статьей 44 Федерального закона от 06.10.2003 № 131-ФЗ «Об общих принципах организации</w:t>
      </w:r>
      <w:r w:rsidRPr="00EB0002">
        <w:rPr>
          <w:rFonts w:ascii="Times New Roman" w:eastAsia="Times New Roman" w:hAnsi="Times New Roman" w:cs="Times New Roman"/>
          <w:color w:val="000000"/>
          <w:spacing w:val="1"/>
          <w:sz w:val="20"/>
          <w:szCs w:val="20"/>
          <w:lang w:eastAsia="ru-RU"/>
        </w:rPr>
        <w:br/>
      </w:r>
      <w:r w:rsidRPr="00EB0002">
        <w:rPr>
          <w:rFonts w:ascii="Times New Roman" w:eastAsia="Times New Roman" w:hAnsi="Times New Roman" w:cs="Times New Roman"/>
          <w:color w:val="000000"/>
          <w:spacing w:val="4"/>
          <w:sz w:val="20"/>
          <w:szCs w:val="20"/>
          <w:lang w:eastAsia="ru-RU"/>
        </w:rPr>
        <w:t>местного самоуправления в Российской Федерации», статьей 24 Устава муниципального</w:t>
      </w:r>
      <w:r w:rsidRPr="00EB0002">
        <w:rPr>
          <w:rFonts w:ascii="Times New Roman" w:eastAsia="Times New Roman" w:hAnsi="Times New Roman" w:cs="Times New Roman"/>
          <w:color w:val="000000"/>
          <w:spacing w:val="4"/>
          <w:sz w:val="20"/>
          <w:szCs w:val="20"/>
          <w:lang w:eastAsia="ru-RU"/>
        </w:rPr>
        <w:br/>
      </w:r>
      <w:r w:rsidRPr="00EB0002">
        <w:rPr>
          <w:rFonts w:ascii="Times New Roman" w:eastAsia="Times New Roman" w:hAnsi="Times New Roman" w:cs="Times New Roman"/>
          <w:color w:val="000000"/>
          <w:sz w:val="20"/>
          <w:szCs w:val="20"/>
          <w:lang w:eastAsia="ru-RU"/>
        </w:rPr>
        <w:t>образования «Митякинское сельское поселение» Собрание депутатов Митякинского сельского</w:t>
      </w:r>
      <w:r w:rsidRPr="00EB0002">
        <w:rPr>
          <w:rFonts w:ascii="Times New Roman" w:eastAsia="Times New Roman" w:hAnsi="Times New Roman" w:cs="Times New Roman"/>
          <w:color w:val="000000"/>
          <w:sz w:val="20"/>
          <w:szCs w:val="20"/>
          <w:lang w:eastAsia="ru-RU"/>
        </w:rPr>
        <w:br/>
      </w:r>
      <w:r w:rsidRPr="00EB0002">
        <w:rPr>
          <w:rFonts w:ascii="Times New Roman" w:eastAsia="Times New Roman" w:hAnsi="Times New Roman" w:cs="Times New Roman"/>
          <w:color w:val="000000"/>
          <w:spacing w:val="-7"/>
          <w:sz w:val="20"/>
          <w:szCs w:val="20"/>
          <w:lang w:eastAsia="ru-RU"/>
        </w:rPr>
        <w:t xml:space="preserve">поселения      </w:t>
      </w:r>
      <w:r w:rsidRPr="00EB0002">
        <w:rPr>
          <w:rFonts w:ascii="Times New Roman" w:eastAsia="Times New Roman" w:hAnsi="Times New Roman" w:cs="Times New Roman"/>
          <w:color w:val="000000"/>
          <w:sz w:val="20"/>
          <w:szCs w:val="20"/>
          <w:lang w:eastAsia="ru-RU"/>
        </w:rPr>
        <w:tab/>
      </w:r>
    </w:p>
    <w:p w14:paraId="05CD9D47" w14:textId="77777777" w:rsidR="00EB0002" w:rsidRPr="00EB0002" w:rsidRDefault="00EB0002" w:rsidP="00EB0002">
      <w:pPr>
        <w:widowControl w:val="0"/>
        <w:shd w:val="clear" w:color="auto" w:fill="FFFFFF"/>
        <w:autoSpaceDE w:val="0"/>
        <w:autoSpaceDN w:val="0"/>
        <w:adjustRightInd w:val="0"/>
        <w:spacing w:before="281" w:after="0" w:line="240" w:lineRule="auto"/>
        <w:ind w:left="4874"/>
        <w:rPr>
          <w:rFonts w:ascii="Times New Roman" w:eastAsia="Times New Roman" w:hAnsi="Times New Roman" w:cs="Times New Roman"/>
          <w:sz w:val="20"/>
          <w:szCs w:val="20"/>
          <w:lang w:eastAsia="ru-RU"/>
        </w:rPr>
      </w:pPr>
      <w:r w:rsidRPr="00EB0002">
        <w:rPr>
          <w:rFonts w:ascii="Times New Roman" w:eastAsia="Times New Roman" w:hAnsi="Times New Roman" w:cs="Times New Roman"/>
          <w:color w:val="000000"/>
          <w:spacing w:val="-4"/>
          <w:sz w:val="20"/>
          <w:szCs w:val="20"/>
          <w:lang w:eastAsia="ru-RU"/>
        </w:rPr>
        <w:t>РЕШИЛО:</w:t>
      </w:r>
    </w:p>
    <w:p w14:paraId="3C17660A" w14:textId="77777777" w:rsidR="00EB0002" w:rsidRPr="00EB0002" w:rsidRDefault="00EB0002" w:rsidP="00EB0002">
      <w:pPr>
        <w:widowControl w:val="0"/>
        <w:shd w:val="clear" w:color="auto" w:fill="FFFFFF"/>
        <w:tabs>
          <w:tab w:val="left" w:pos="1123"/>
        </w:tabs>
        <w:autoSpaceDE w:val="0"/>
        <w:autoSpaceDN w:val="0"/>
        <w:adjustRightInd w:val="0"/>
        <w:spacing w:before="259" w:after="0" w:line="274" w:lineRule="exact"/>
        <w:ind w:left="22" w:firstLine="727"/>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color w:val="000000"/>
          <w:spacing w:val="-26"/>
          <w:sz w:val="20"/>
          <w:szCs w:val="20"/>
          <w:lang w:eastAsia="ru-RU"/>
        </w:rPr>
        <w:t>1.</w:t>
      </w:r>
      <w:r w:rsidRPr="00EB0002">
        <w:rPr>
          <w:rFonts w:ascii="Times New Roman" w:eastAsia="Times New Roman" w:hAnsi="Times New Roman" w:cs="Times New Roman"/>
          <w:color w:val="000000"/>
          <w:sz w:val="20"/>
          <w:szCs w:val="20"/>
          <w:lang w:eastAsia="ru-RU"/>
        </w:rPr>
        <w:tab/>
      </w:r>
      <w:r w:rsidRPr="00EB0002">
        <w:rPr>
          <w:rFonts w:ascii="Times New Roman" w:eastAsia="Times New Roman" w:hAnsi="Times New Roman" w:cs="Times New Roman"/>
          <w:color w:val="000000"/>
          <w:spacing w:val="1"/>
          <w:sz w:val="20"/>
          <w:szCs w:val="20"/>
          <w:lang w:eastAsia="ru-RU"/>
        </w:rPr>
        <w:t xml:space="preserve">Одобрить   проект   устава   муниципального   образования   «Митякинское   сельское </w:t>
      </w:r>
      <w:r w:rsidRPr="00EB0002">
        <w:rPr>
          <w:rFonts w:ascii="Times New Roman" w:eastAsia="Times New Roman" w:hAnsi="Times New Roman" w:cs="Times New Roman"/>
          <w:color w:val="000000"/>
          <w:spacing w:val="-1"/>
          <w:sz w:val="20"/>
          <w:szCs w:val="20"/>
          <w:lang w:eastAsia="ru-RU"/>
        </w:rPr>
        <w:t>поселение» (приложение 1).</w:t>
      </w:r>
    </w:p>
    <w:p w14:paraId="68B25EC7" w14:textId="77777777" w:rsidR="00EB0002" w:rsidRPr="00EB0002" w:rsidRDefault="00EB0002" w:rsidP="00EB0002">
      <w:pPr>
        <w:widowControl w:val="0"/>
        <w:shd w:val="clear" w:color="auto" w:fill="FFFFFF"/>
        <w:tabs>
          <w:tab w:val="left" w:pos="972"/>
        </w:tabs>
        <w:autoSpaceDE w:val="0"/>
        <w:autoSpaceDN w:val="0"/>
        <w:adjustRightInd w:val="0"/>
        <w:spacing w:after="0" w:line="274" w:lineRule="exact"/>
        <w:ind w:left="14" w:firstLine="713"/>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color w:val="000000"/>
          <w:spacing w:val="-15"/>
          <w:sz w:val="20"/>
          <w:szCs w:val="20"/>
          <w:lang w:eastAsia="ru-RU"/>
        </w:rPr>
        <w:t>2.</w:t>
      </w:r>
      <w:r w:rsidRPr="00EB0002">
        <w:rPr>
          <w:rFonts w:ascii="Times New Roman" w:eastAsia="Times New Roman" w:hAnsi="Times New Roman" w:cs="Times New Roman"/>
          <w:color w:val="000000"/>
          <w:sz w:val="20"/>
          <w:szCs w:val="20"/>
          <w:lang w:eastAsia="ru-RU"/>
        </w:rPr>
        <w:tab/>
      </w:r>
      <w:r w:rsidRPr="00EB0002">
        <w:rPr>
          <w:rFonts w:ascii="Times New Roman" w:eastAsia="Times New Roman" w:hAnsi="Times New Roman" w:cs="Times New Roman"/>
          <w:color w:val="000000"/>
          <w:spacing w:val="-1"/>
          <w:sz w:val="20"/>
          <w:szCs w:val="20"/>
          <w:lang w:eastAsia="ru-RU"/>
        </w:rPr>
        <w:t>Установить порядок учета предложений по проекту устава муниципального образования</w:t>
      </w:r>
      <w:r w:rsidRPr="00EB0002">
        <w:rPr>
          <w:rFonts w:ascii="Times New Roman" w:eastAsia="Times New Roman" w:hAnsi="Times New Roman" w:cs="Times New Roman"/>
          <w:color w:val="000000"/>
          <w:spacing w:val="-1"/>
          <w:sz w:val="20"/>
          <w:szCs w:val="20"/>
          <w:lang w:eastAsia="ru-RU"/>
        </w:rPr>
        <w:br/>
        <w:t>«Митякинское сельское поселение» и участия граждан в его обсуждении (приложение 2).</w:t>
      </w:r>
    </w:p>
    <w:p w14:paraId="1DEAEDA2" w14:textId="77777777" w:rsidR="00EB0002" w:rsidRPr="00EB0002" w:rsidRDefault="00EB0002" w:rsidP="00EB0002">
      <w:pPr>
        <w:widowControl w:val="0"/>
        <w:shd w:val="clear" w:color="auto" w:fill="FFFFFF"/>
        <w:tabs>
          <w:tab w:val="left" w:pos="1073"/>
        </w:tabs>
        <w:autoSpaceDE w:val="0"/>
        <w:autoSpaceDN w:val="0"/>
        <w:adjustRightInd w:val="0"/>
        <w:spacing w:after="0" w:line="274" w:lineRule="exact"/>
        <w:ind w:left="22" w:firstLine="706"/>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color w:val="000000"/>
          <w:spacing w:val="-15"/>
          <w:sz w:val="20"/>
          <w:szCs w:val="20"/>
          <w:lang w:eastAsia="ru-RU"/>
        </w:rPr>
        <w:t>3.</w:t>
      </w:r>
      <w:r w:rsidRPr="00EB0002">
        <w:rPr>
          <w:rFonts w:ascii="Times New Roman" w:eastAsia="Times New Roman" w:hAnsi="Times New Roman" w:cs="Times New Roman"/>
          <w:color w:val="000000"/>
          <w:sz w:val="20"/>
          <w:szCs w:val="20"/>
          <w:lang w:eastAsia="ru-RU"/>
        </w:rPr>
        <w:tab/>
      </w:r>
      <w:r w:rsidRPr="00EB0002">
        <w:rPr>
          <w:rFonts w:ascii="Times New Roman" w:eastAsia="Times New Roman" w:hAnsi="Times New Roman" w:cs="Times New Roman"/>
          <w:color w:val="000000"/>
          <w:spacing w:val="4"/>
          <w:sz w:val="20"/>
          <w:szCs w:val="20"/>
          <w:lang w:eastAsia="ru-RU"/>
        </w:rPr>
        <w:t xml:space="preserve">Назначить  публичные  слушания  по  проекту устава муниципального  образования </w:t>
      </w:r>
      <w:r w:rsidRPr="00EB0002">
        <w:rPr>
          <w:rFonts w:ascii="Times New Roman" w:eastAsia="Times New Roman" w:hAnsi="Times New Roman" w:cs="Times New Roman"/>
          <w:color w:val="000000"/>
          <w:spacing w:val="7"/>
          <w:sz w:val="20"/>
          <w:szCs w:val="20"/>
          <w:lang w:eastAsia="ru-RU"/>
        </w:rPr>
        <w:t xml:space="preserve">«Митякинское сельское поселение» на 11 часов «01» июня 2026 года. Провести публичные </w:t>
      </w:r>
      <w:r w:rsidRPr="00EB0002">
        <w:rPr>
          <w:rFonts w:ascii="Times New Roman" w:eastAsia="Times New Roman" w:hAnsi="Times New Roman" w:cs="Times New Roman"/>
          <w:color w:val="000000"/>
          <w:spacing w:val="-1"/>
          <w:sz w:val="20"/>
          <w:szCs w:val="20"/>
          <w:lang w:eastAsia="ru-RU"/>
        </w:rPr>
        <w:t>слушания в актовом зале клуба  по адресу: ул. Ленина, д. 41, ст.Митякинская.</w:t>
      </w:r>
    </w:p>
    <w:p w14:paraId="58AB248F" w14:textId="77777777" w:rsidR="00EB0002" w:rsidRPr="00EB0002" w:rsidRDefault="00EB0002" w:rsidP="00EB0002">
      <w:pPr>
        <w:widowControl w:val="0"/>
        <w:shd w:val="clear" w:color="auto" w:fill="FFFFFF"/>
        <w:tabs>
          <w:tab w:val="left" w:pos="965"/>
        </w:tabs>
        <w:autoSpaceDE w:val="0"/>
        <w:autoSpaceDN w:val="0"/>
        <w:adjustRightInd w:val="0"/>
        <w:spacing w:after="0" w:line="274" w:lineRule="exact"/>
        <w:ind w:left="727"/>
        <w:rPr>
          <w:rFonts w:ascii="Times New Roman" w:eastAsia="Times New Roman" w:hAnsi="Times New Roman" w:cs="Times New Roman"/>
          <w:sz w:val="20"/>
          <w:szCs w:val="20"/>
          <w:lang w:eastAsia="ru-RU"/>
        </w:rPr>
      </w:pPr>
      <w:r w:rsidRPr="00EB0002">
        <w:rPr>
          <w:rFonts w:ascii="Times New Roman" w:eastAsia="Times New Roman" w:hAnsi="Times New Roman" w:cs="Times New Roman"/>
          <w:color w:val="000000"/>
          <w:spacing w:val="-12"/>
          <w:sz w:val="20"/>
          <w:szCs w:val="20"/>
          <w:lang w:eastAsia="ru-RU"/>
        </w:rPr>
        <w:t>4.</w:t>
      </w:r>
      <w:r w:rsidRPr="00EB0002">
        <w:rPr>
          <w:rFonts w:ascii="Times New Roman" w:eastAsia="Times New Roman" w:hAnsi="Times New Roman" w:cs="Times New Roman"/>
          <w:color w:val="000000"/>
          <w:sz w:val="20"/>
          <w:szCs w:val="20"/>
          <w:lang w:eastAsia="ru-RU"/>
        </w:rPr>
        <w:tab/>
      </w:r>
      <w:r w:rsidRPr="00EB0002">
        <w:rPr>
          <w:rFonts w:ascii="Times New Roman" w:eastAsia="Times New Roman" w:hAnsi="Times New Roman" w:cs="Times New Roman"/>
          <w:color w:val="000000"/>
          <w:spacing w:val="-1"/>
          <w:sz w:val="20"/>
          <w:szCs w:val="20"/>
          <w:lang w:eastAsia="ru-RU"/>
        </w:rPr>
        <w:t>Настоящее решение вступает в силу со дня его официального обнародования.</w:t>
      </w:r>
    </w:p>
    <w:p w14:paraId="38A67171" w14:textId="77777777" w:rsidR="00EB0002" w:rsidRPr="00EB0002" w:rsidRDefault="00EB0002" w:rsidP="00EB0002">
      <w:pPr>
        <w:widowControl w:val="0"/>
        <w:autoSpaceDE w:val="0"/>
        <w:autoSpaceDN w:val="0"/>
        <w:adjustRightInd w:val="0"/>
        <w:spacing w:after="0" w:line="240" w:lineRule="auto"/>
        <w:outlineLvl w:val="0"/>
        <w:rPr>
          <w:rFonts w:ascii="Times New Roman" w:eastAsia="Times New Roman" w:hAnsi="Times New Roman" w:cs="Times New Roman"/>
          <w:sz w:val="20"/>
          <w:szCs w:val="20"/>
          <w:lang w:eastAsia="ru-RU"/>
        </w:rPr>
      </w:pPr>
    </w:p>
    <w:p w14:paraId="645AE0AD" w14:textId="77777777" w:rsidR="00EB0002" w:rsidRPr="00EB0002" w:rsidRDefault="00EB0002" w:rsidP="00EB0002">
      <w:pPr>
        <w:widowControl w:val="0"/>
        <w:autoSpaceDE w:val="0"/>
        <w:autoSpaceDN w:val="0"/>
        <w:adjustRightInd w:val="0"/>
        <w:spacing w:after="0" w:line="240" w:lineRule="auto"/>
        <w:outlineLvl w:val="0"/>
        <w:rPr>
          <w:rFonts w:ascii="Times New Roman" w:eastAsia="Times New Roman" w:hAnsi="Times New Roman" w:cs="Times New Roman"/>
          <w:sz w:val="20"/>
          <w:szCs w:val="20"/>
          <w:lang w:eastAsia="ru-RU"/>
        </w:rPr>
      </w:pPr>
    </w:p>
    <w:p w14:paraId="0D6A4AE1" w14:textId="77777777" w:rsidR="00EB0002" w:rsidRPr="00EB0002" w:rsidRDefault="00EB0002" w:rsidP="00EB0002">
      <w:pPr>
        <w:widowControl w:val="0"/>
        <w:autoSpaceDE w:val="0"/>
        <w:autoSpaceDN w:val="0"/>
        <w:adjustRightInd w:val="0"/>
        <w:spacing w:after="0" w:line="240" w:lineRule="auto"/>
        <w:outlineLvl w:val="0"/>
        <w:rPr>
          <w:rFonts w:ascii="Times New Roman" w:eastAsia="Times New Roman" w:hAnsi="Times New Roman" w:cs="Times New Roman"/>
          <w:sz w:val="20"/>
          <w:szCs w:val="20"/>
          <w:lang w:eastAsia="ru-RU"/>
        </w:rPr>
      </w:pPr>
    </w:p>
    <w:p w14:paraId="41C76125" w14:textId="77777777" w:rsidR="00EB0002" w:rsidRPr="00EB0002" w:rsidRDefault="00EB0002" w:rsidP="00EB0002">
      <w:pPr>
        <w:widowControl w:val="0"/>
        <w:autoSpaceDE w:val="0"/>
        <w:autoSpaceDN w:val="0"/>
        <w:adjustRightInd w:val="0"/>
        <w:spacing w:after="0" w:line="240" w:lineRule="auto"/>
        <w:outlineLvl w:val="0"/>
        <w:rPr>
          <w:rFonts w:ascii="Times New Roman" w:eastAsia="Times New Roman" w:hAnsi="Times New Roman" w:cs="Times New Roman"/>
          <w:sz w:val="20"/>
          <w:szCs w:val="20"/>
          <w:lang w:eastAsia="ru-RU"/>
        </w:rPr>
      </w:pPr>
    </w:p>
    <w:p w14:paraId="18E6A641" w14:textId="77777777" w:rsidR="00EB0002" w:rsidRPr="00EB0002" w:rsidRDefault="00EB0002" w:rsidP="00EB0002">
      <w:pPr>
        <w:widowControl w:val="0"/>
        <w:autoSpaceDE w:val="0"/>
        <w:autoSpaceDN w:val="0"/>
        <w:adjustRightInd w:val="0"/>
        <w:spacing w:after="0" w:line="360" w:lineRule="auto"/>
        <w:outlineLvl w:val="0"/>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Председатель Собрания депутатов –</w:t>
      </w:r>
    </w:p>
    <w:p w14:paraId="6384CEF9" w14:textId="77777777" w:rsidR="00EB0002" w:rsidRPr="00EB0002" w:rsidRDefault="00EB0002" w:rsidP="00EB0002">
      <w:pPr>
        <w:widowControl w:val="0"/>
        <w:shd w:val="clear" w:color="auto" w:fill="FFFFFF"/>
        <w:autoSpaceDE w:val="0"/>
        <w:autoSpaceDN w:val="0"/>
        <w:adjustRightInd w:val="0"/>
        <w:spacing w:after="0" w:line="360" w:lineRule="auto"/>
        <w:ind w:left="22"/>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глава Митякинского сельского поселения                                                    С.И.Горшколепов</w:t>
      </w:r>
    </w:p>
    <w:p w14:paraId="109CC80D" w14:textId="77777777" w:rsidR="00EB0002" w:rsidRDefault="00EB0002" w:rsidP="00F940A9">
      <w:pPr>
        <w:widowControl w:val="0"/>
        <w:suppressAutoHyphens/>
        <w:spacing w:after="0" w:line="240" w:lineRule="auto"/>
        <w:jc w:val="center"/>
        <w:rPr>
          <w:rFonts w:ascii="Times New Roman" w:eastAsia="Lucida Sans Unicode" w:hAnsi="Times New Roman" w:cs="Times New Roman"/>
          <w:kern w:val="1"/>
          <w:sz w:val="20"/>
          <w:szCs w:val="20"/>
        </w:rPr>
      </w:pPr>
    </w:p>
    <w:p w14:paraId="6C421896" w14:textId="77777777" w:rsidR="00EB0002" w:rsidRDefault="00EB0002" w:rsidP="00F940A9">
      <w:pPr>
        <w:widowControl w:val="0"/>
        <w:suppressAutoHyphens/>
        <w:spacing w:after="0" w:line="240" w:lineRule="auto"/>
        <w:jc w:val="center"/>
        <w:rPr>
          <w:rFonts w:ascii="Times New Roman" w:eastAsia="Lucida Sans Unicode" w:hAnsi="Times New Roman" w:cs="Times New Roman"/>
          <w:kern w:val="1"/>
          <w:sz w:val="20"/>
          <w:szCs w:val="20"/>
        </w:rPr>
      </w:pPr>
    </w:p>
    <w:p w14:paraId="6DACD507" w14:textId="77777777" w:rsidR="00EB0002" w:rsidRDefault="00EB0002" w:rsidP="00F940A9">
      <w:pPr>
        <w:widowControl w:val="0"/>
        <w:suppressAutoHyphens/>
        <w:spacing w:after="0" w:line="240" w:lineRule="auto"/>
        <w:jc w:val="center"/>
        <w:rPr>
          <w:rFonts w:ascii="Times New Roman" w:eastAsia="Lucida Sans Unicode" w:hAnsi="Times New Roman" w:cs="Times New Roman"/>
          <w:kern w:val="1"/>
          <w:sz w:val="20"/>
          <w:szCs w:val="20"/>
        </w:rPr>
      </w:pPr>
    </w:p>
    <w:p w14:paraId="24AFB957" w14:textId="77777777" w:rsidR="00EB0002" w:rsidRDefault="00EB0002" w:rsidP="00F940A9">
      <w:pPr>
        <w:widowControl w:val="0"/>
        <w:suppressAutoHyphens/>
        <w:spacing w:after="0" w:line="240" w:lineRule="auto"/>
        <w:jc w:val="center"/>
        <w:rPr>
          <w:rFonts w:ascii="Times New Roman" w:eastAsia="Lucida Sans Unicode" w:hAnsi="Times New Roman" w:cs="Times New Roman"/>
          <w:kern w:val="1"/>
          <w:sz w:val="20"/>
          <w:szCs w:val="20"/>
        </w:rPr>
      </w:pPr>
    </w:p>
    <w:p w14:paraId="5B4EC463" w14:textId="77777777" w:rsidR="00EB0002" w:rsidRDefault="00EB0002" w:rsidP="00F940A9">
      <w:pPr>
        <w:widowControl w:val="0"/>
        <w:suppressAutoHyphens/>
        <w:spacing w:after="0" w:line="240" w:lineRule="auto"/>
        <w:jc w:val="center"/>
        <w:rPr>
          <w:rFonts w:ascii="Times New Roman" w:eastAsia="Lucida Sans Unicode" w:hAnsi="Times New Roman" w:cs="Times New Roman"/>
          <w:kern w:val="1"/>
          <w:sz w:val="20"/>
          <w:szCs w:val="20"/>
        </w:rPr>
      </w:pPr>
    </w:p>
    <w:p w14:paraId="2601ED84" w14:textId="77777777" w:rsidR="00EB0002" w:rsidRDefault="00EB0002" w:rsidP="00F940A9">
      <w:pPr>
        <w:widowControl w:val="0"/>
        <w:suppressAutoHyphens/>
        <w:spacing w:after="0" w:line="240" w:lineRule="auto"/>
        <w:jc w:val="center"/>
        <w:rPr>
          <w:rFonts w:ascii="Times New Roman" w:eastAsia="Lucida Sans Unicode" w:hAnsi="Times New Roman" w:cs="Times New Roman"/>
          <w:kern w:val="1"/>
          <w:sz w:val="20"/>
          <w:szCs w:val="20"/>
        </w:rPr>
      </w:pPr>
    </w:p>
    <w:p w14:paraId="60F27740" w14:textId="77777777" w:rsidR="00EB0002" w:rsidRDefault="00EB0002" w:rsidP="00F940A9">
      <w:pPr>
        <w:widowControl w:val="0"/>
        <w:suppressAutoHyphens/>
        <w:spacing w:after="0" w:line="240" w:lineRule="auto"/>
        <w:jc w:val="center"/>
        <w:rPr>
          <w:rFonts w:ascii="Times New Roman" w:eastAsia="Lucida Sans Unicode" w:hAnsi="Times New Roman" w:cs="Times New Roman"/>
          <w:kern w:val="1"/>
          <w:sz w:val="20"/>
          <w:szCs w:val="20"/>
        </w:rPr>
      </w:pPr>
    </w:p>
    <w:p w14:paraId="30A4FB1D" w14:textId="77777777" w:rsidR="00EB0002" w:rsidRDefault="00EB0002" w:rsidP="00F940A9">
      <w:pPr>
        <w:widowControl w:val="0"/>
        <w:suppressAutoHyphens/>
        <w:spacing w:after="0" w:line="240" w:lineRule="auto"/>
        <w:jc w:val="center"/>
        <w:rPr>
          <w:rFonts w:ascii="Times New Roman" w:eastAsia="Lucida Sans Unicode" w:hAnsi="Times New Roman" w:cs="Times New Roman"/>
          <w:kern w:val="1"/>
          <w:sz w:val="20"/>
          <w:szCs w:val="20"/>
        </w:rPr>
      </w:pPr>
    </w:p>
    <w:p w14:paraId="411477C1" w14:textId="77777777" w:rsidR="00EB0002" w:rsidRDefault="00EB0002" w:rsidP="00F940A9">
      <w:pPr>
        <w:widowControl w:val="0"/>
        <w:suppressAutoHyphens/>
        <w:spacing w:after="0" w:line="240" w:lineRule="auto"/>
        <w:jc w:val="center"/>
        <w:rPr>
          <w:rFonts w:ascii="Times New Roman" w:eastAsia="Lucida Sans Unicode" w:hAnsi="Times New Roman" w:cs="Times New Roman"/>
          <w:kern w:val="1"/>
          <w:sz w:val="20"/>
          <w:szCs w:val="20"/>
        </w:rPr>
      </w:pPr>
    </w:p>
    <w:p w14:paraId="2B5D18BE" w14:textId="77777777" w:rsidR="00EB0002" w:rsidRDefault="00EB0002" w:rsidP="00F940A9">
      <w:pPr>
        <w:widowControl w:val="0"/>
        <w:suppressAutoHyphens/>
        <w:spacing w:after="0" w:line="240" w:lineRule="auto"/>
        <w:jc w:val="center"/>
        <w:rPr>
          <w:rFonts w:ascii="Times New Roman" w:eastAsia="Lucida Sans Unicode" w:hAnsi="Times New Roman" w:cs="Times New Roman"/>
          <w:kern w:val="1"/>
          <w:sz w:val="20"/>
          <w:szCs w:val="20"/>
        </w:rPr>
      </w:pPr>
    </w:p>
    <w:p w14:paraId="4A660F5F" w14:textId="77777777" w:rsidR="00EB0002" w:rsidRDefault="00EB0002" w:rsidP="00F940A9">
      <w:pPr>
        <w:widowControl w:val="0"/>
        <w:suppressAutoHyphens/>
        <w:spacing w:after="0" w:line="240" w:lineRule="auto"/>
        <w:jc w:val="center"/>
        <w:rPr>
          <w:rFonts w:ascii="Times New Roman" w:eastAsia="Lucida Sans Unicode" w:hAnsi="Times New Roman" w:cs="Times New Roman"/>
          <w:kern w:val="1"/>
          <w:sz w:val="20"/>
          <w:szCs w:val="20"/>
        </w:rPr>
      </w:pPr>
    </w:p>
    <w:p w14:paraId="6C7E5DF8" w14:textId="77777777" w:rsidR="00EB0002" w:rsidRDefault="00EB0002" w:rsidP="00F940A9">
      <w:pPr>
        <w:widowControl w:val="0"/>
        <w:suppressAutoHyphens/>
        <w:spacing w:after="0" w:line="240" w:lineRule="auto"/>
        <w:jc w:val="center"/>
        <w:rPr>
          <w:rFonts w:ascii="Times New Roman" w:eastAsia="Lucida Sans Unicode" w:hAnsi="Times New Roman" w:cs="Times New Roman"/>
          <w:kern w:val="1"/>
          <w:sz w:val="20"/>
          <w:szCs w:val="20"/>
        </w:rPr>
      </w:pPr>
    </w:p>
    <w:p w14:paraId="4A4289CE" w14:textId="77777777" w:rsidR="00EB0002" w:rsidRDefault="00EB0002" w:rsidP="00F940A9">
      <w:pPr>
        <w:widowControl w:val="0"/>
        <w:suppressAutoHyphens/>
        <w:spacing w:after="0" w:line="240" w:lineRule="auto"/>
        <w:jc w:val="center"/>
        <w:rPr>
          <w:rFonts w:ascii="Times New Roman" w:eastAsia="Lucida Sans Unicode" w:hAnsi="Times New Roman" w:cs="Times New Roman"/>
          <w:kern w:val="1"/>
          <w:sz w:val="20"/>
          <w:szCs w:val="20"/>
        </w:rPr>
      </w:pPr>
    </w:p>
    <w:p w14:paraId="1DB230E4" w14:textId="77777777" w:rsidR="00EB0002" w:rsidRDefault="00EB0002" w:rsidP="00F940A9">
      <w:pPr>
        <w:widowControl w:val="0"/>
        <w:suppressAutoHyphens/>
        <w:spacing w:after="0" w:line="240" w:lineRule="auto"/>
        <w:jc w:val="center"/>
        <w:rPr>
          <w:rFonts w:ascii="Times New Roman" w:eastAsia="Lucida Sans Unicode" w:hAnsi="Times New Roman" w:cs="Times New Roman"/>
          <w:kern w:val="1"/>
          <w:sz w:val="20"/>
          <w:szCs w:val="20"/>
        </w:rPr>
      </w:pPr>
    </w:p>
    <w:p w14:paraId="1F848B56" w14:textId="77777777" w:rsidR="00EB0002" w:rsidRDefault="00EB0002" w:rsidP="00F940A9">
      <w:pPr>
        <w:widowControl w:val="0"/>
        <w:suppressAutoHyphens/>
        <w:spacing w:after="0" w:line="240" w:lineRule="auto"/>
        <w:jc w:val="center"/>
        <w:rPr>
          <w:rFonts w:ascii="Times New Roman" w:eastAsia="Lucida Sans Unicode" w:hAnsi="Times New Roman" w:cs="Times New Roman"/>
          <w:kern w:val="1"/>
          <w:sz w:val="20"/>
          <w:szCs w:val="20"/>
        </w:rPr>
      </w:pPr>
    </w:p>
    <w:p w14:paraId="110E66FF" w14:textId="77777777" w:rsidR="00EB0002" w:rsidRDefault="00EB0002" w:rsidP="00F940A9">
      <w:pPr>
        <w:widowControl w:val="0"/>
        <w:suppressAutoHyphens/>
        <w:spacing w:after="0" w:line="240" w:lineRule="auto"/>
        <w:jc w:val="center"/>
        <w:rPr>
          <w:rFonts w:ascii="Times New Roman" w:eastAsia="Lucida Sans Unicode" w:hAnsi="Times New Roman" w:cs="Times New Roman"/>
          <w:kern w:val="1"/>
          <w:sz w:val="20"/>
          <w:szCs w:val="20"/>
        </w:rPr>
      </w:pPr>
    </w:p>
    <w:p w14:paraId="2E91580C" w14:textId="77777777" w:rsidR="00EB0002" w:rsidRDefault="00EB0002" w:rsidP="00F940A9">
      <w:pPr>
        <w:widowControl w:val="0"/>
        <w:suppressAutoHyphens/>
        <w:spacing w:after="0" w:line="240" w:lineRule="auto"/>
        <w:jc w:val="center"/>
        <w:rPr>
          <w:rFonts w:ascii="Times New Roman" w:eastAsia="Lucida Sans Unicode" w:hAnsi="Times New Roman" w:cs="Times New Roman"/>
          <w:kern w:val="1"/>
          <w:sz w:val="20"/>
          <w:szCs w:val="20"/>
        </w:rPr>
      </w:pPr>
    </w:p>
    <w:p w14:paraId="21F2DE45" w14:textId="77777777" w:rsidR="00EB0002" w:rsidRDefault="00EB0002" w:rsidP="00F940A9">
      <w:pPr>
        <w:widowControl w:val="0"/>
        <w:suppressAutoHyphens/>
        <w:spacing w:after="0" w:line="240" w:lineRule="auto"/>
        <w:jc w:val="center"/>
        <w:rPr>
          <w:rFonts w:ascii="Times New Roman" w:eastAsia="Lucida Sans Unicode" w:hAnsi="Times New Roman" w:cs="Times New Roman"/>
          <w:kern w:val="1"/>
          <w:sz w:val="20"/>
          <w:szCs w:val="20"/>
        </w:rPr>
      </w:pPr>
    </w:p>
    <w:p w14:paraId="76B78F3D" w14:textId="77777777" w:rsidR="00EB0002" w:rsidRPr="00EB0002" w:rsidRDefault="00EB0002" w:rsidP="00EB0002">
      <w:pPr>
        <w:widowControl w:val="0"/>
        <w:adjustRightInd w:val="0"/>
        <w:spacing w:after="0" w:line="240" w:lineRule="atLeast"/>
        <w:ind w:firstLine="709"/>
        <w:jc w:val="right"/>
        <w:textAlignment w:val="baseline"/>
        <w:rPr>
          <w:rFonts w:ascii="Times New Roman" w:eastAsia="Times New Roman" w:hAnsi="Times New Roman" w:cs="Times New Roman"/>
          <w:bCs/>
          <w:sz w:val="20"/>
          <w:szCs w:val="20"/>
          <w:lang w:eastAsia="ru-RU"/>
        </w:rPr>
      </w:pPr>
      <w:r w:rsidRPr="00EB0002">
        <w:rPr>
          <w:rFonts w:ascii="Times New Roman" w:eastAsia="Times New Roman" w:hAnsi="Times New Roman" w:cs="Times New Roman"/>
          <w:bCs/>
          <w:sz w:val="20"/>
          <w:szCs w:val="20"/>
          <w:lang w:eastAsia="ru-RU"/>
        </w:rPr>
        <w:lastRenderedPageBreak/>
        <w:t xml:space="preserve">Приложение №1 к Решению Собрания </w:t>
      </w:r>
    </w:p>
    <w:p w14:paraId="7AFF047A" w14:textId="77777777" w:rsidR="00EB0002" w:rsidRPr="00EB0002" w:rsidRDefault="00EB0002" w:rsidP="00EB0002">
      <w:pPr>
        <w:widowControl w:val="0"/>
        <w:adjustRightInd w:val="0"/>
        <w:spacing w:after="0" w:line="240" w:lineRule="atLeast"/>
        <w:ind w:firstLine="709"/>
        <w:jc w:val="right"/>
        <w:textAlignment w:val="baseline"/>
        <w:rPr>
          <w:rFonts w:ascii="Times New Roman" w:eastAsia="Times New Roman" w:hAnsi="Times New Roman" w:cs="Times New Roman"/>
          <w:bCs/>
          <w:sz w:val="20"/>
          <w:szCs w:val="20"/>
          <w:lang w:eastAsia="ru-RU"/>
        </w:rPr>
      </w:pPr>
      <w:r w:rsidRPr="00EB0002">
        <w:rPr>
          <w:rFonts w:ascii="Times New Roman" w:eastAsia="Times New Roman" w:hAnsi="Times New Roman" w:cs="Times New Roman"/>
          <w:bCs/>
          <w:sz w:val="20"/>
          <w:szCs w:val="20"/>
          <w:lang w:eastAsia="ru-RU"/>
        </w:rPr>
        <w:t xml:space="preserve">депутатов Митякинского сельского поселения </w:t>
      </w:r>
    </w:p>
    <w:p w14:paraId="245BBD20" w14:textId="77777777" w:rsidR="00EB0002" w:rsidRPr="00EB0002" w:rsidRDefault="00EB0002" w:rsidP="00EB0002">
      <w:pPr>
        <w:widowControl w:val="0"/>
        <w:adjustRightInd w:val="0"/>
        <w:spacing w:after="0" w:line="240" w:lineRule="atLeast"/>
        <w:ind w:firstLine="709"/>
        <w:jc w:val="right"/>
        <w:textAlignment w:val="baseline"/>
        <w:rPr>
          <w:rFonts w:ascii="Times New Roman" w:eastAsia="Times New Roman" w:hAnsi="Times New Roman" w:cs="Times New Roman"/>
          <w:bCs/>
          <w:sz w:val="20"/>
          <w:szCs w:val="20"/>
          <w:lang w:eastAsia="ru-RU"/>
        </w:rPr>
      </w:pPr>
      <w:r w:rsidRPr="00EB0002">
        <w:rPr>
          <w:rFonts w:ascii="Times New Roman" w:eastAsia="Times New Roman" w:hAnsi="Times New Roman" w:cs="Times New Roman"/>
          <w:bCs/>
          <w:sz w:val="20"/>
          <w:szCs w:val="20"/>
          <w:lang w:eastAsia="ru-RU"/>
        </w:rPr>
        <w:t>№13 от 15.05.2026 г.</w:t>
      </w:r>
    </w:p>
    <w:p w14:paraId="6E733164" w14:textId="77777777" w:rsidR="00EB0002" w:rsidRPr="00EB0002" w:rsidRDefault="00EB0002" w:rsidP="00EB0002">
      <w:pPr>
        <w:widowControl w:val="0"/>
        <w:adjustRightInd w:val="0"/>
        <w:spacing w:after="0" w:line="240" w:lineRule="atLeast"/>
        <w:ind w:firstLine="709"/>
        <w:jc w:val="right"/>
        <w:textAlignment w:val="baseline"/>
        <w:rPr>
          <w:rFonts w:ascii="Times New Roman" w:eastAsia="Times New Roman" w:hAnsi="Times New Roman" w:cs="Times New Roman"/>
          <w:bCs/>
          <w:sz w:val="20"/>
          <w:szCs w:val="20"/>
          <w:lang w:eastAsia="ru-RU"/>
        </w:rPr>
      </w:pPr>
    </w:p>
    <w:p w14:paraId="543AAF14" w14:textId="77777777" w:rsidR="00EB0002" w:rsidRPr="00EB0002" w:rsidRDefault="00EB0002" w:rsidP="00EB0002">
      <w:pPr>
        <w:widowControl w:val="0"/>
        <w:adjustRightInd w:val="0"/>
        <w:spacing w:after="0" w:line="240" w:lineRule="atLeast"/>
        <w:ind w:firstLine="709"/>
        <w:jc w:val="right"/>
        <w:textAlignment w:val="baseline"/>
        <w:rPr>
          <w:rFonts w:ascii="Times New Roman" w:eastAsia="Times New Roman" w:hAnsi="Times New Roman" w:cs="Times New Roman"/>
          <w:bCs/>
          <w:sz w:val="20"/>
          <w:szCs w:val="20"/>
          <w:lang w:eastAsia="ru-RU"/>
        </w:rPr>
      </w:pPr>
      <w:r w:rsidRPr="00EB0002">
        <w:rPr>
          <w:rFonts w:ascii="Times New Roman" w:eastAsia="Times New Roman" w:hAnsi="Times New Roman" w:cs="Times New Roman"/>
          <w:bCs/>
          <w:sz w:val="20"/>
          <w:szCs w:val="20"/>
          <w:lang w:eastAsia="ru-RU"/>
        </w:rPr>
        <w:t>Принят решением Собрания депутатов</w:t>
      </w:r>
    </w:p>
    <w:p w14:paraId="6A5B85E1" w14:textId="77777777" w:rsidR="00EB0002" w:rsidRPr="00EB0002" w:rsidRDefault="00EB0002" w:rsidP="00EB0002">
      <w:pPr>
        <w:widowControl w:val="0"/>
        <w:adjustRightInd w:val="0"/>
        <w:spacing w:after="0" w:line="240" w:lineRule="atLeast"/>
        <w:ind w:firstLine="709"/>
        <w:jc w:val="right"/>
        <w:textAlignment w:val="baseline"/>
        <w:rPr>
          <w:rFonts w:ascii="Times New Roman" w:eastAsia="Times New Roman" w:hAnsi="Times New Roman" w:cs="Times New Roman"/>
          <w:bCs/>
          <w:sz w:val="20"/>
          <w:szCs w:val="20"/>
          <w:lang w:eastAsia="ru-RU"/>
        </w:rPr>
      </w:pPr>
      <w:r w:rsidRPr="00EB0002">
        <w:rPr>
          <w:rFonts w:ascii="Times New Roman" w:eastAsia="Times New Roman" w:hAnsi="Times New Roman" w:cs="Times New Roman"/>
          <w:bCs/>
          <w:sz w:val="20"/>
          <w:szCs w:val="20"/>
          <w:lang w:eastAsia="ru-RU"/>
        </w:rPr>
        <w:t>Митякинского сельского поселения</w:t>
      </w:r>
    </w:p>
    <w:p w14:paraId="542BECFE" w14:textId="77777777" w:rsidR="00EB0002" w:rsidRPr="00EB0002" w:rsidRDefault="00EB0002" w:rsidP="00EB0002">
      <w:pPr>
        <w:widowControl w:val="0"/>
        <w:adjustRightInd w:val="0"/>
        <w:spacing w:after="0" w:line="240" w:lineRule="atLeast"/>
        <w:ind w:firstLine="709"/>
        <w:jc w:val="right"/>
        <w:textAlignment w:val="baseline"/>
        <w:rPr>
          <w:rFonts w:ascii="Times New Roman" w:eastAsia="Times New Roman" w:hAnsi="Times New Roman" w:cs="Times New Roman"/>
          <w:bCs/>
          <w:sz w:val="20"/>
          <w:szCs w:val="20"/>
          <w:lang w:eastAsia="ru-RU"/>
        </w:rPr>
      </w:pPr>
      <w:r w:rsidRPr="00EB0002">
        <w:rPr>
          <w:rFonts w:ascii="Times New Roman" w:eastAsia="Times New Roman" w:hAnsi="Times New Roman" w:cs="Times New Roman"/>
          <w:bCs/>
          <w:sz w:val="20"/>
          <w:szCs w:val="20"/>
          <w:lang w:eastAsia="ru-RU"/>
        </w:rPr>
        <w:t>от «__» ________ 2026 г. № ___</w:t>
      </w:r>
    </w:p>
    <w:p w14:paraId="342FA776" w14:textId="77777777" w:rsidR="00EB0002" w:rsidRPr="00EB0002" w:rsidRDefault="00EB0002" w:rsidP="00EB0002">
      <w:pPr>
        <w:widowControl w:val="0"/>
        <w:adjustRightInd w:val="0"/>
        <w:spacing w:after="0" w:line="240" w:lineRule="atLeast"/>
        <w:ind w:firstLine="709"/>
        <w:jc w:val="right"/>
        <w:textAlignment w:val="baseline"/>
        <w:rPr>
          <w:rFonts w:ascii="Times New Roman" w:eastAsia="Times New Roman" w:hAnsi="Times New Roman" w:cs="Times New Roman"/>
          <w:bCs/>
          <w:sz w:val="20"/>
          <w:szCs w:val="20"/>
          <w:lang w:eastAsia="ru-RU"/>
        </w:rPr>
      </w:pPr>
    </w:p>
    <w:p w14:paraId="233835E2" w14:textId="77777777" w:rsidR="00EB0002" w:rsidRPr="00EB0002" w:rsidRDefault="00EB0002" w:rsidP="00EB0002">
      <w:pPr>
        <w:widowControl w:val="0"/>
        <w:adjustRightInd w:val="0"/>
        <w:spacing w:after="0" w:line="240" w:lineRule="atLeast"/>
        <w:ind w:firstLine="709"/>
        <w:jc w:val="right"/>
        <w:textAlignment w:val="baseline"/>
        <w:rPr>
          <w:rFonts w:ascii="Times New Roman" w:eastAsia="Times New Roman" w:hAnsi="Times New Roman" w:cs="Times New Roman"/>
          <w:bCs/>
          <w:sz w:val="20"/>
          <w:szCs w:val="20"/>
          <w:lang w:eastAsia="ru-RU"/>
        </w:rPr>
      </w:pPr>
      <w:r w:rsidRPr="00EB0002">
        <w:rPr>
          <w:rFonts w:ascii="Times New Roman" w:eastAsia="Times New Roman" w:hAnsi="Times New Roman" w:cs="Times New Roman"/>
          <w:bCs/>
          <w:sz w:val="20"/>
          <w:szCs w:val="20"/>
          <w:lang w:eastAsia="ru-RU"/>
        </w:rPr>
        <w:t>Председатель Собрания депутатов –</w:t>
      </w:r>
    </w:p>
    <w:p w14:paraId="3E77D4AD" w14:textId="77777777" w:rsidR="00EB0002" w:rsidRPr="00EB0002" w:rsidRDefault="00EB0002" w:rsidP="00EB0002">
      <w:pPr>
        <w:widowControl w:val="0"/>
        <w:adjustRightInd w:val="0"/>
        <w:spacing w:after="0" w:line="240" w:lineRule="atLeast"/>
        <w:ind w:firstLine="709"/>
        <w:jc w:val="right"/>
        <w:textAlignment w:val="baseline"/>
        <w:rPr>
          <w:rFonts w:ascii="Times New Roman" w:eastAsia="Times New Roman" w:hAnsi="Times New Roman" w:cs="Times New Roman"/>
          <w:bCs/>
          <w:sz w:val="20"/>
          <w:szCs w:val="20"/>
          <w:lang w:eastAsia="ru-RU"/>
        </w:rPr>
      </w:pPr>
      <w:r w:rsidRPr="00EB0002">
        <w:rPr>
          <w:rFonts w:ascii="Times New Roman" w:eastAsia="Times New Roman" w:hAnsi="Times New Roman" w:cs="Times New Roman"/>
          <w:bCs/>
          <w:sz w:val="20"/>
          <w:szCs w:val="20"/>
          <w:lang w:eastAsia="ru-RU"/>
        </w:rPr>
        <w:t>глава Митякинского сельского поселения</w:t>
      </w:r>
    </w:p>
    <w:p w14:paraId="1626C5D2" w14:textId="77777777" w:rsidR="00EB0002" w:rsidRPr="00EB0002" w:rsidRDefault="00EB0002" w:rsidP="00EB0002">
      <w:pPr>
        <w:widowControl w:val="0"/>
        <w:adjustRightInd w:val="0"/>
        <w:spacing w:after="0" w:line="240" w:lineRule="atLeast"/>
        <w:ind w:firstLine="709"/>
        <w:jc w:val="right"/>
        <w:textAlignment w:val="baseline"/>
        <w:rPr>
          <w:rFonts w:ascii="Times New Roman" w:eastAsia="Times New Roman" w:hAnsi="Times New Roman" w:cs="Times New Roman"/>
          <w:bCs/>
          <w:sz w:val="20"/>
          <w:szCs w:val="20"/>
          <w:lang w:eastAsia="ru-RU"/>
        </w:rPr>
      </w:pPr>
      <w:r w:rsidRPr="00EB0002">
        <w:rPr>
          <w:rFonts w:ascii="Times New Roman" w:eastAsia="Times New Roman" w:hAnsi="Times New Roman" w:cs="Times New Roman"/>
          <w:bCs/>
          <w:sz w:val="20"/>
          <w:szCs w:val="20"/>
          <w:lang w:eastAsia="ru-RU"/>
        </w:rPr>
        <w:t>______________ С.И.Горшколепов</w:t>
      </w:r>
    </w:p>
    <w:p w14:paraId="687FBC03" w14:textId="77777777" w:rsidR="00EB0002" w:rsidRPr="00EB0002" w:rsidRDefault="00EB0002" w:rsidP="00EB0002">
      <w:pPr>
        <w:widowControl w:val="0"/>
        <w:adjustRightInd w:val="0"/>
        <w:spacing w:after="0" w:line="240" w:lineRule="atLeast"/>
        <w:ind w:firstLine="709"/>
        <w:jc w:val="right"/>
        <w:textAlignment w:val="baseline"/>
        <w:rPr>
          <w:rFonts w:ascii="Times New Roman" w:eastAsia="Times New Roman" w:hAnsi="Times New Roman" w:cs="Times New Roman"/>
          <w:bCs/>
          <w:sz w:val="20"/>
          <w:szCs w:val="20"/>
          <w:lang w:eastAsia="ru-RU"/>
        </w:rPr>
      </w:pPr>
    </w:p>
    <w:p w14:paraId="075CBE2C"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bCs/>
          <w:sz w:val="20"/>
          <w:szCs w:val="20"/>
          <w:lang w:eastAsia="ru-RU"/>
        </w:rPr>
      </w:pPr>
    </w:p>
    <w:p w14:paraId="0BF853DC"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bCs/>
          <w:sz w:val="20"/>
          <w:szCs w:val="20"/>
          <w:lang w:eastAsia="ru-RU"/>
        </w:rPr>
      </w:pPr>
    </w:p>
    <w:p w14:paraId="50B5E966"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bCs/>
          <w:sz w:val="20"/>
          <w:szCs w:val="20"/>
          <w:lang w:eastAsia="ru-RU"/>
        </w:rPr>
      </w:pPr>
    </w:p>
    <w:p w14:paraId="6DC7DD05"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bCs/>
          <w:sz w:val="20"/>
          <w:szCs w:val="20"/>
          <w:lang w:eastAsia="ru-RU"/>
        </w:rPr>
      </w:pPr>
    </w:p>
    <w:p w14:paraId="27770965"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bCs/>
          <w:sz w:val="20"/>
          <w:szCs w:val="20"/>
          <w:lang w:eastAsia="ru-RU"/>
        </w:rPr>
      </w:pPr>
    </w:p>
    <w:p w14:paraId="1CB035D8"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bCs/>
          <w:sz w:val="20"/>
          <w:szCs w:val="20"/>
          <w:lang w:eastAsia="ru-RU"/>
        </w:rPr>
      </w:pPr>
    </w:p>
    <w:p w14:paraId="2F0E6441"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bCs/>
          <w:sz w:val="20"/>
          <w:szCs w:val="20"/>
          <w:lang w:eastAsia="ru-RU"/>
        </w:rPr>
      </w:pPr>
    </w:p>
    <w:p w14:paraId="5628E1B6"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bCs/>
          <w:sz w:val="20"/>
          <w:szCs w:val="20"/>
          <w:lang w:eastAsia="ru-RU"/>
        </w:rPr>
      </w:pPr>
    </w:p>
    <w:p w14:paraId="7967E39F" w14:textId="77777777" w:rsidR="00EB0002" w:rsidRPr="00EB0002" w:rsidRDefault="00EB0002" w:rsidP="00EB0002">
      <w:pPr>
        <w:widowControl w:val="0"/>
        <w:adjustRightInd w:val="0"/>
        <w:spacing w:after="0" w:line="240" w:lineRule="atLeast"/>
        <w:jc w:val="both"/>
        <w:textAlignment w:val="baseline"/>
        <w:rPr>
          <w:rFonts w:ascii="Times New Roman" w:eastAsia="Times New Roman" w:hAnsi="Times New Roman" w:cs="Times New Roman"/>
          <w:bCs/>
          <w:sz w:val="20"/>
          <w:szCs w:val="20"/>
          <w:lang w:eastAsia="ru-RU"/>
        </w:rPr>
      </w:pPr>
    </w:p>
    <w:p w14:paraId="2194492B" w14:textId="77777777" w:rsidR="00EB0002" w:rsidRPr="00EB0002" w:rsidRDefault="00EB0002" w:rsidP="00EB0002">
      <w:pPr>
        <w:widowControl w:val="0"/>
        <w:adjustRightInd w:val="0"/>
        <w:spacing w:after="0" w:line="240" w:lineRule="atLeast"/>
        <w:jc w:val="center"/>
        <w:textAlignment w:val="baseline"/>
        <w:rPr>
          <w:rFonts w:ascii="Times New Roman" w:eastAsia="Times New Roman" w:hAnsi="Times New Roman" w:cs="Times New Roman"/>
          <w:b/>
          <w:bCs/>
          <w:sz w:val="20"/>
          <w:szCs w:val="20"/>
          <w:lang w:eastAsia="ru-RU"/>
        </w:rPr>
      </w:pPr>
      <w:r w:rsidRPr="00EB0002">
        <w:rPr>
          <w:rFonts w:ascii="Times New Roman" w:eastAsia="Times New Roman" w:hAnsi="Times New Roman" w:cs="Times New Roman"/>
          <w:b/>
          <w:bCs/>
          <w:sz w:val="20"/>
          <w:szCs w:val="20"/>
          <w:lang w:eastAsia="ru-RU"/>
        </w:rPr>
        <w:t>УСТАВ</w:t>
      </w:r>
    </w:p>
    <w:p w14:paraId="50C7BA95" w14:textId="77777777" w:rsidR="00EB0002" w:rsidRPr="00EB0002" w:rsidRDefault="00EB0002" w:rsidP="00EB0002">
      <w:pPr>
        <w:widowControl w:val="0"/>
        <w:adjustRightInd w:val="0"/>
        <w:spacing w:after="0" w:line="240" w:lineRule="atLeast"/>
        <w:jc w:val="center"/>
        <w:textAlignment w:val="baseline"/>
        <w:rPr>
          <w:rFonts w:ascii="Times New Roman" w:eastAsia="Times New Roman" w:hAnsi="Times New Roman" w:cs="Times New Roman"/>
          <w:b/>
          <w:bCs/>
          <w:sz w:val="20"/>
          <w:szCs w:val="20"/>
          <w:lang w:eastAsia="ru-RU"/>
        </w:rPr>
      </w:pPr>
      <w:r w:rsidRPr="00EB0002">
        <w:rPr>
          <w:rFonts w:ascii="Times New Roman" w:eastAsia="Times New Roman" w:hAnsi="Times New Roman" w:cs="Times New Roman"/>
          <w:b/>
          <w:bCs/>
          <w:sz w:val="20"/>
          <w:szCs w:val="20"/>
          <w:lang w:eastAsia="ru-RU"/>
        </w:rPr>
        <w:t>муниципального образования</w:t>
      </w:r>
      <w:r w:rsidRPr="00EB0002">
        <w:rPr>
          <w:rFonts w:ascii="Times New Roman" w:eastAsia="Times New Roman" w:hAnsi="Times New Roman" w:cs="Times New Roman"/>
          <w:b/>
          <w:bCs/>
          <w:sz w:val="20"/>
          <w:szCs w:val="20"/>
          <w:lang w:eastAsia="ru-RU"/>
        </w:rPr>
        <w:br/>
        <w:t>«Митякинское сельское поселение»</w:t>
      </w:r>
    </w:p>
    <w:p w14:paraId="194DB64E" w14:textId="77777777" w:rsidR="00EB0002" w:rsidRPr="00EB0002" w:rsidRDefault="00EB0002" w:rsidP="00EB0002">
      <w:pPr>
        <w:widowControl w:val="0"/>
        <w:adjustRightInd w:val="0"/>
        <w:spacing w:after="0" w:line="240" w:lineRule="atLeast"/>
        <w:jc w:val="center"/>
        <w:textAlignment w:val="baseline"/>
        <w:rPr>
          <w:rFonts w:ascii="Times New Roman" w:eastAsia="Times New Roman" w:hAnsi="Times New Roman" w:cs="Times New Roman"/>
          <w:b/>
          <w:sz w:val="20"/>
          <w:szCs w:val="20"/>
          <w:lang w:eastAsia="ru-RU"/>
        </w:rPr>
      </w:pPr>
      <w:r w:rsidRPr="00EB0002">
        <w:rPr>
          <w:rFonts w:ascii="Times New Roman" w:eastAsia="Times New Roman" w:hAnsi="Times New Roman" w:cs="Times New Roman"/>
          <w:b/>
          <w:sz w:val="20"/>
          <w:szCs w:val="20"/>
          <w:lang w:eastAsia="ru-RU"/>
        </w:rPr>
        <w:t>Тарасовского района Ростовской области</w:t>
      </w:r>
    </w:p>
    <w:p w14:paraId="55578F73" w14:textId="77777777" w:rsidR="00EB0002" w:rsidRPr="00EB0002" w:rsidRDefault="00EB0002" w:rsidP="00EB0002">
      <w:pPr>
        <w:widowControl w:val="0"/>
        <w:adjustRightInd w:val="0"/>
        <w:spacing w:after="0" w:line="240" w:lineRule="atLeast"/>
        <w:jc w:val="center"/>
        <w:textAlignment w:val="baseline"/>
        <w:rPr>
          <w:rFonts w:ascii="Times New Roman" w:eastAsia="Times New Roman" w:hAnsi="Times New Roman" w:cs="Times New Roman"/>
          <w:b/>
          <w:bCs/>
          <w:sz w:val="20"/>
          <w:szCs w:val="20"/>
          <w:lang w:eastAsia="ru-RU"/>
        </w:rPr>
      </w:pPr>
    </w:p>
    <w:p w14:paraId="1B2702B3"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b/>
          <w:bCs/>
          <w:sz w:val="20"/>
          <w:szCs w:val="20"/>
          <w:lang w:eastAsia="ru-RU"/>
        </w:rPr>
      </w:pPr>
    </w:p>
    <w:p w14:paraId="429F514A"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b/>
          <w:bCs/>
          <w:sz w:val="20"/>
          <w:szCs w:val="20"/>
          <w:lang w:eastAsia="ru-RU"/>
        </w:rPr>
      </w:pPr>
    </w:p>
    <w:p w14:paraId="74FE4990"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bCs/>
          <w:sz w:val="20"/>
          <w:szCs w:val="20"/>
          <w:lang w:eastAsia="ru-RU"/>
        </w:rPr>
      </w:pPr>
    </w:p>
    <w:p w14:paraId="5A5916AB"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bCs/>
          <w:sz w:val="20"/>
          <w:szCs w:val="20"/>
          <w:lang w:eastAsia="ru-RU"/>
        </w:rPr>
      </w:pPr>
    </w:p>
    <w:p w14:paraId="26C7739E"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bCs/>
          <w:sz w:val="20"/>
          <w:szCs w:val="20"/>
          <w:lang w:eastAsia="ru-RU"/>
        </w:rPr>
      </w:pPr>
    </w:p>
    <w:p w14:paraId="4CAB318A"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bCs/>
          <w:sz w:val="20"/>
          <w:szCs w:val="20"/>
          <w:lang w:eastAsia="ru-RU"/>
        </w:rPr>
      </w:pPr>
    </w:p>
    <w:p w14:paraId="5E985D5D"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bCs/>
          <w:sz w:val="20"/>
          <w:szCs w:val="20"/>
          <w:lang w:eastAsia="ru-RU"/>
        </w:rPr>
      </w:pPr>
    </w:p>
    <w:p w14:paraId="164297A6"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bCs/>
          <w:sz w:val="20"/>
          <w:szCs w:val="20"/>
          <w:lang w:eastAsia="ru-RU"/>
        </w:rPr>
      </w:pPr>
    </w:p>
    <w:p w14:paraId="13C06D23"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bCs/>
          <w:sz w:val="20"/>
          <w:szCs w:val="20"/>
          <w:lang w:eastAsia="ru-RU"/>
        </w:rPr>
      </w:pPr>
    </w:p>
    <w:p w14:paraId="5827832C"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bCs/>
          <w:sz w:val="20"/>
          <w:szCs w:val="20"/>
          <w:lang w:eastAsia="ru-RU"/>
        </w:rPr>
      </w:pPr>
    </w:p>
    <w:p w14:paraId="7EE0164F"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bCs/>
          <w:sz w:val="20"/>
          <w:szCs w:val="20"/>
          <w:lang w:eastAsia="ru-RU"/>
        </w:rPr>
      </w:pPr>
    </w:p>
    <w:p w14:paraId="75C4C10B"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bCs/>
          <w:sz w:val="20"/>
          <w:szCs w:val="20"/>
          <w:lang w:eastAsia="ru-RU"/>
        </w:rPr>
      </w:pPr>
    </w:p>
    <w:p w14:paraId="182EB604"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bCs/>
          <w:sz w:val="20"/>
          <w:szCs w:val="20"/>
          <w:lang w:eastAsia="ru-RU"/>
        </w:rPr>
      </w:pPr>
    </w:p>
    <w:p w14:paraId="53096409"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bCs/>
          <w:sz w:val="20"/>
          <w:szCs w:val="20"/>
          <w:lang w:eastAsia="ru-RU"/>
        </w:rPr>
      </w:pPr>
    </w:p>
    <w:p w14:paraId="2A4F8A08"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bCs/>
          <w:sz w:val="20"/>
          <w:szCs w:val="20"/>
          <w:lang w:eastAsia="ru-RU"/>
        </w:rPr>
      </w:pPr>
    </w:p>
    <w:p w14:paraId="486F29CD"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bCs/>
          <w:sz w:val="20"/>
          <w:szCs w:val="20"/>
          <w:lang w:eastAsia="ru-RU"/>
        </w:rPr>
      </w:pPr>
    </w:p>
    <w:p w14:paraId="6BA36F97"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bCs/>
          <w:sz w:val="20"/>
          <w:szCs w:val="20"/>
          <w:lang w:eastAsia="ru-RU"/>
        </w:rPr>
      </w:pPr>
    </w:p>
    <w:p w14:paraId="77FCF70D" w14:textId="77777777" w:rsidR="00EB0002" w:rsidRDefault="00EB0002" w:rsidP="00EB0002">
      <w:pPr>
        <w:widowControl w:val="0"/>
        <w:adjustRightInd w:val="0"/>
        <w:spacing w:after="0" w:line="240" w:lineRule="atLeast"/>
        <w:ind w:firstLine="709"/>
        <w:jc w:val="center"/>
        <w:textAlignment w:val="baseline"/>
        <w:rPr>
          <w:rFonts w:ascii="Times New Roman" w:eastAsia="Times New Roman" w:hAnsi="Times New Roman" w:cs="Times New Roman"/>
          <w:bCs/>
          <w:sz w:val="20"/>
          <w:szCs w:val="20"/>
          <w:lang w:eastAsia="ru-RU"/>
        </w:rPr>
      </w:pPr>
    </w:p>
    <w:p w14:paraId="7DB2A118" w14:textId="77777777" w:rsidR="00EB0002" w:rsidRDefault="00EB0002" w:rsidP="00EB0002">
      <w:pPr>
        <w:widowControl w:val="0"/>
        <w:adjustRightInd w:val="0"/>
        <w:spacing w:after="0" w:line="240" w:lineRule="atLeast"/>
        <w:ind w:firstLine="709"/>
        <w:jc w:val="center"/>
        <w:textAlignment w:val="baseline"/>
        <w:rPr>
          <w:rFonts w:ascii="Times New Roman" w:eastAsia="Times New Roman" w:hAnsi="Times New Roman" w:cs="Times New Roman"/>
          <w:bCs/>
          <w:sz w:val="20"/>
          <w:szCs w:val="20"/>
          <w:lang w:eastAsia="ru-RU"/>
        </w:rPr>
      </w:pPr>
    </w:p>
    <w:p w14:paraId="16A5BEC4" w14:textId="77777777" w:rsidR="00EB0002" w:rsidRDefault="00EB0002" w:rsidP="00EB0002">
      <w:pPr>
        <w:widowControl w:val="0"/>
        <w:adjustRightInd w:val="0"/>
        <w:spacing w:after="0" w:line="240" w:lineRule="atLeast"/>
        <w:ind w:firstLine="709"/>
        <w:jc w:val="center"/>
        <w:textAlignment w:val="baseline"/>
        <w:rPr>
          <w:rFonts w:ascii="Times New Roman" w:eastAsia="Times New Roman" w:hAnsi="Times New Roman" w:cs="Times New Roman"/>
          <w:bCs/>
          <w:sz w:val="20"/>
          <w:szCs w:val="20"/>
          <w:lang w:eastAsia="ru-RU"/>
        </w:rPr>
      </w:pPr>
    </w:p>
    <w:p w14:paraId="1F0242B4" w14:textId="77777777" w:rsidR="00EB0002" w:rsidRDefault="00EB0002" w:rsidP="00EB0002">
      <w:pPr>
        <w:widowControl w:val="0"/>
        <w:adjustRightInd w:val="0"/>
        <w:spacing w:after="0" w:line="240" w:lineRule="atLeast"/>
        <w:ind w:firstLine="709"/>
        <w:jc w:val="center"/>
        <w:textAlignment w:val="baseline"/>
        <w:rPr>
          <w:rFonts w:ascii="Times New Roman" w:eastAsia="Times New Roman" w:hAnsi="Times New Roman" w:cs="Times New Roman"/>
          <w:bCs/>
          <w:sz w:val="20"/>
          <w:szCs w:val="20"/>
          <w:lang w:eastAsia="ru-RU"/>
        </w:rPr>
      </w:pPr>
    </w:p>
    <w:p w14:paraId="225C6DBF" w14:textId="77777777" w:rsidR="00EB0002" w:rsidRDefault="00EB0002" w:rsidP="00EB0002">
      <w:pPr>
        <w:widowControl w:val="0"/>
        <w:adjustRightInd w:val="0"/>
        <w:spacing w:after="0" w:line="240" w:lineRule="atLeast"/>
        <w:ind w:firstLine="709"/>
        <w:jc w:val="center"/>
        <w:textAlignment w:val="baseline"/>
        <w:rPr>
          <w:rFonts w:ascii="Times New Roman" w:eastAsia="Times New Roman" w:hAnsi="Times New Roman" w:cs="Times New Roman"/>
          <w:bCs/>
          <w:sz w:val="20"/>
          <w:szCs w:val="20"/>
          <w:lang w:eastAsia="ru-RU"/>
        </w:rPr>
      </w:pPr>
    </w:p>
    <w:p w14:paraId="292D2381" w14:textId="77777777" w:rsidR="00EB0002" w:rsidRDefault="00EB0002" w:rsidP="00EB0002">
      <w:pPr>
        <w:widowControl w:val="0"/>
        <w:adjustRightInd w:val="0"/>
        <w:spacing w:after="0" w:line="240" w:lineRule="atLeast"/>
        <w:ind w:firstLine="709"/>
        <w:jc w:val="center"/>
        <w:textAlignment w:val="baseline"/>
        <w:rPr>
          <w:rFonts w:ascii="Times New Roman" w:eastAsia="Times New Roman" w:hAnsi="Times New Roman" w:cs="Times New Roman"/>
          <w:bCs/>
          <w:sz w:val="20"/>
          <w:szCs w:val="20"/>
          <w:lang w:eastAsia="ru-RU"/>
        </w:rPr>
      </w:pPr>
    </w:p>
    <w:p w14:paraId="0058C30D" w14:textId="77777777" w:rsidR="00EB0002" w:rsidRDefault="00EB0002" w:rsidP="00EB0002">
      <w:pPr>
        <w:widowControl w:val="0"/>
        <w:adjustRightInd w:val="0"/>
        <w:spacing w:after="0" w:line="240" w:lineRule="atLeast"/>
        <w:ind w:firstLine="709"/>
        <w:jc w:val="center"/>
        <w:textAlignment w:val="baseline"/>
        <w:rPr>
          <w:rFonts w:ascii="Times New Roman" w:eastAsia="Times New Roman" w:hAnsi="Times New Roman" w:cs="Times New Roman"/>
          <w:bCs/>
          <w:sz w:val="20"/>
          <w:szCs w:val="20"/>
          <w:lang w:eastAsia="ru-RU"/>
        </w:rPr>
      </w:pPr>
    </w:p>
    <w:p w14:paraId="657C6D2A" w14:textId="77777777" w:rsidR="00EB0002" w:rsidRDefault="00EB0002" w:rsidP="00EB0002">
      <w:pPr>
        <w:widowControl w:val="0"/>
        <w:adjustRightInd w:val="0"/>
        <w:spacing w:after="0" w:line="240" w:lineRule="atLeast"/>
        <w:ind w:firstLine="709"/>
        <w:jc w:val="center"/>
        <w:textAlignment w:val="baseline"/>
        <w:rPr>
          <w:rFonts w:ascii="Times New Roman" w:eastAsia="Times New Roman" w:hAnsi="Times New Roman" w:cs="Times New Roman"/>
          <w:bCs/>
          <w:sz w:val="20"/>
          <w:szCs w:val="20"/>
          <w:lang w:eastAsia="ru-RU"/>
        </w:rPr>
      </w:pPr>
    </w:p>
    <w:p w14:paraId="2C3996DE" w14:textId="77777777" w:rsidR="00EB0002" w:rsidRDefault="00EB0002" w:rsidP="00EB0002">
      <w:pPr>
        <w:widowControl w:val="0"/>
        <w:adjustRightInd w:val="0"/>
        <w:spacing w:after="0" w:line="240" w:lineRule="atLeast"/>
        <w:ind w:firstLine="709"/>
        <w:jc w:val="center"/>
        <w:textAlignment w:val="baseline"/>
        <w:rPr>
          <w:rFonts w:ascii="Times New Roman" w:eastAsia="Times New Roman" w:hAnsi="Times New Roman" w:cs="Times New Roman"/>
          <w:bCs/>
          <w:sz w:val="20"/>
          <w:szCs w:val="20"/>
          <w:lang w:eastAsia="ru-RU"/>
        </w:rPr>
      </w:pPr>
    </w:p>
    <w:p w14:paraId="79D63E40" w14:textId="77777777" w:rsidR="00EB0002" w:rsidRDefault="00EB0002" w:rsidP="00EB0002">
      <w:pPr>
        <w:widowControl w:val="0"/>
        <w:adjustRightInd w:val="0"/>
        <w:spacing w:after="0" w:line="240" w:lineRule="atLeast"/>
        <w:ind w:firstLine="709"/>
        <w:jc w:val="center"/>
        <w:textAlignment w:val="baseline"/>
        <w:rPr>
          <w:rFonts w:ascii="Times New Roman" w:eastAsia="Times New Roman" w:hAnsi="Times New Roman" w:cs="Times New Roman"/>
          <w:bCs/>
          <w:sz w:val="20"/>
          <w:szCs w:val="20"/>
          <w:lang w:eastAsia="ru-RU"/>
        </w:rPr>
      </w:pPr>
    </w:p>
    <w:p w14:paraId="655D6A01" w14:textId="77777777" w:rsidR="00EB0002" w:rsidRDefault="00EB0002" w:rsidP="00EB0002">
      <w:pPr>
        <w:widowControl w:val="0"/>
        <w:adjustRightInd w:val="0"/>
        <w:spacing w:after="0" w:line="240" w:lineRule="atLeast"/>
        <w:ind w:firstLine="709"/>
        <w:jc w:val="center"/>
        <w:textAlignment w:val="baseline"/>
        <w:rPr>
          <w:rFonts w:ascii="Times New Roman" w:eastAsia="Times New Roman" w:hAnsi="Times New Roman" w:cs="Times New Roman"/>
          <w:bCs/>
          <w:sz w:val="20"/>
          <w:szCs w:val="20"/>
          <w:lang w:eastAsia="ru-RU"/>
        </w:rPr>
      </w:pPr>
    </w:p>
    <w:p w14:paraId="0333965D" w14:textId="77777777" w:rsidR="00EB0002" w:rsidRDefault="00EB0002" w:rsidP="00EB0002">
      <w:pPr>
        <w:widowControl w:val="0"/>
        <w:adjustRightInd w:val="0"/>
        <w:spacing w:after="0" w:line="240" w:lineRule="atLeast"/>
        <w:ind w:firstLine="709"/>
        <w:jc w:val="center"/>
        <w:textAlignment w:val="baseline"/>
        <w:rPr>
          <w:rFonts w:ascii="Times New Roman" w:eastAsia="Times New Roman" w:hAnsi="Times New Roman" w:cs="Times New Roman"/>
          <w:bCs/>
          <w:sz w:val="20"/>
          <w:szCs w:val="20"/>
          <w:lang w:eastAsia="ru-RU"/>
        </w:rPr>
      </w:pPr>
    </w:p>
    <w:p w14:paraId="6C96691B" w14:textId="77777777" w:rsidR="00EB0002" w:rsidRDefault="00EB0002" w:rsidP="00EB0002">
      <w:pPr>
        <w:widowControl w:val="0"/>
        <w:adjustRightInd w:val="0"/>
        <w:spacing w:after="0" w:line="240" w:lineRule="atLeast"/>
        <w:ind w:firstLine="709"/>
        <w:jc w:val="center"/>
        <w:textAlignment w:val="baseline"/>
        <w:rPr>
          <w:rFonts w:ascii="Times New Roman" w:eastAsia="Times New Roman" w:hAnsi="Times New Roman" w:cs="Times New Roman"/>
          <w:bCs/>
          <w:sz w:val="20"/>
          <w:szCs w:val="20"/>
          <w:lang w:eastAsia="ru-RU"/>
        </w:rPr>
      </w:pPr>
    </w:p>
    <w:p w14:paraId="190C3B39" w14:textId="77777777" w:rsidR="00EB0002" w:rsidRPr="00EB0002" w:rsidRDefault="00EB0002" w:rsidP="00EB0002">
      <w:pPr>
        <w:widowControl w:val="0"/>
        <w:adjustRightInd w:val="0"/>
        <w:spacing w:after="0" w:line="240" w:lineRule="atLeast"/>
        <w:ind w:firstLine="709"/>
        <w:jc w:val="center"/>
        <w:textAlignment w:val="baseline"/>
        <w:rPr>
          <w:rFonts w:ascii="Times New Roman" w:eastAsia="Times New Roman" w:hAnsi="Times New Roman" w:cs="Times New Roman"/>
          <w:bCs/>
          <w:sz w:val="20"/>
          <w:szCs w:val="20"/>
          <w:lang w:eastAsia="ru-RU"/>
        </w:rPr>
      </w:pPr>
    </w:p>
    <w:p w14:paraId="3E9EB006" w14:textId="77777777" w:rsidR="00EB0002" w:rsidRPr="00EB0002" w:rsidRDefault="00EB0002" w:rsidP="00EB0002">
      <w:pPr>
        <w:widowControl w:val="0"/>
        <w:adjustRightInd w:val="0"/>
        <w:spacing w:after="0" w:line="240" w:lineRule="atLeast"/>
        <w:ind w:firstLine="709"/>
        <w:jc w:val="center"/>
        <w:textAlignment w:val="baseline"/>
        <w:rPr>
          <w:rFonts w:ascii="Times New Roman" w:eastAsia="Times New Roman" w:hAnsi="Times New Roman" w:cs="Times New Roman"/>
          <w:bCs/>
          <w:sz w:val="20"/>
          <w:szCs w:val="20"/>
          <w:lang w:eastAsia="ru-RU"/>
        </w:rPr>
      </w:pPr>
      <w:r w:rsidRPr="00EB0002">
        <w:rPr>
          <w:rFonts w:ascii="Times New Roman" w:eastAsia="Times New Roman" w:hAnsi="Times New Roman" w:cs="Times New Roman"/>
          <w:bCs/>
          <w:sz w:val="20"/>
          <w:szCs w:val="20"/>
          <w:lang w:eastAsia="ru-RU"/>
        </w:rPr>
        <w:t>станица Митякинская</w:t>
      </w:r>
    </w:p>
    <w:p w14:paraId="68D3AB39" w14:textId="77777777" w:rsidR="00EB0002" w:rsidRPr="00EB0002" w:rsidRDefault="00EB0002" w:rsidP="00EB0002">
      <w:pPr>
        <w:widowControl w:val="0"/>
        <w:adjustRightInd w:val="0"/>
        <w:spacing w:after="0" w:line="240" w:lineRule="auto"/>
        <w:jc w:val="both"/>
        <w:textAlignment w:val="baseline"/>
        <w:rPr>
          <w:rFonts w:ascii="Times New Roman" w:eastAsia="Times New Roman" w:hAnsi="Times New Roman" w:cs="Times New Roman"/>
          <w:bCs/>
          <w:sz w:val="20"/>
          <w:szCs w:val="20"/>
          <w:lang w:eastAsia="ru-RU"/>
        </w:rPr>
      </w:pPr>
    </w:p>
    <w:p w14:paraId="1B5C89C5"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481DF8CC"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lastRenderedPageBreak/>
        <w:t>Глава 1. Общие положения</w:t>
      </w:r>
    </w:p>
    <w:p w14:paraId="40DE86B9"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color w:val="FF0000"/>
          <w:sz w:val="20"/>
          <w:szCs w:val="20"/>
          <w:lang w:eastAsia="ru-RU"/>
        </w:rPr>
      </w:pPr>
    </w:p>
    <w:p w14:paraId="33E32E2A"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Статья 1. Статус и границы муниципального образования «Митякинское сельское поселение» Тарасовского района Ростовской области</w:t>
      </w:r>
    </w:p>
    <w:p w14:paraId="2D6EDB9F"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10EC3EDA"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1. Статус и границы муниципального образования «Митякинское сельское поселение» Тарасовского района Ростовской области (далее также – Митякинское сельское поселение) определены Областным законом от 27.12.2004 г. № 250-ЗС «Об установлении границ и наделении соответствующим статусом муниципального образования «Тарасовский район» и муниципальных образований в его составе».</w:t>
      </w:r>
    </w:p>
    <w:p w14:paraId="5233EDBD"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2. Митякинское сельское поселение является сельским поселением в составе муниципального образования муниципального района «Тарасовский район» Ростовской области (далее – Тарасовский район), расположенного на территории Ростовской области.</w:t>
      </w:r>
    </w:p>
    <w:p w14:paraId="2D343C82"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Наименование Митякинского сельского поселения – муниципальное образование «Митякинское сельское поселение» Тарасовского района Ростовской области.</w:t>
      </w:r>
    </w:p>
    <w:p w14:paraId="480220B1"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Сокращенное наименование – Митякинское сельское поселение.</w:t>
      </w:r>
    </w:p>
    <w:p w14:paraId="14ACFB7F" w14:textId="77777777" w:rsidR="00EB0002" w:rsidRPr="00EB0002" w:rsidRDefault="00EB0002" w:rsidP="00EB000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Используемые в муниципальных правовых актах Митякинского сельского поселения наименование «муниципальное образование «Митякинское сельское поселение» Тарасовского района Ростовской области» и образованные от него сокращенные наименования муниципального образования, в которых не приводятся отдельные элементы наименования муниципального образования, предусмотренные статьей 7 Федерального закона от 20 марта 2025 года № 33-ФЗ «Об общих принципах организации местного самоуправления в единой системе публичной власти» (далее – Федеральный закон «Об общих принципах организации местного самоуправления в единой системе публичной власти»), являются равнозначными и применяются в одном значении.</w:t>
      </w:r>
    </w:p>
    <w:p w14:paraId="4B38FEC5"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3. В состав Митякинского сельского поселения входят следующие населенные пункты:</w:t>
      </w:r>
    </w:p>
    <w:p w14:paraId="649297EB"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1) станица Митякинская – административный центр;</w:t>
      </w:r>
    </w:p>
    <w:p w14:paraId="66DAEFBB"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2) хутор Дубы;</w:t>
      </w:r>
    </w:p>
    <w:p w14:paraId="782BBF35"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3) хутор Садки;</w:t>
      </w:r>
    </w:p>
    <w:p w14:paraId="41535222"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4) хутор Патроновка;</w:t>
      </w:r>
    </w:p>
    <w:p w14:paraId="3482C230" w14:textId="77777777" w:rsidR="00EB0002" w:rsidRPr="00EB0002" w:rsidRDefault="00EB0002" w:rsidP="00EB0002">
      <w:pPr>
        <w:widowControl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4. Изменение границ, преобразование Митякинского сельского поселения производятся в порядке, установленном статьями 11, 12 Федерального закона «Об общих принципах организации местного самоуправления в единой системе публичной власти».</w:t>
      </w:r>
    </w:p>
    <w:p w14:paraId="17606B21" w14:textId="77777777" w:rsidR="00EB0002" w:rsidRPr="00EB0002" w:rsidRDefault="00EB0002" w:rsidP="00EB0002">
      <w:pPr>
        <w:widowControl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5. Собрание депутатов Митякинского сельского поселения обязано обеспечить своевременное информирование населения о предстоящем рассмотрении вопроса об изменении границ Митякинского сельского поселения, а также возможность выражения населением своего мнения по данному вопросу путем проведения публичных слушаний по проекту соответствующего решения Собрания депутатов Митякинского сельского поселения.</w:t>
      </w:r>
    </w:p>
    <w:p w14:paraId="68FA9399" w14:textId="77777777" w:rsidR="00EB0002" w:rsidRPr="00EB0002" w:rsidRDefault="00EB0002" w:rsidP="00EB0002">
      <w:pPr>
        <w:widowControl w:val="0"/>
        <w:adjustRightInd w:val="0"/>
        <w:spacing w:after="0" w:line="240" w:lineRule="atLeast"/>
        <w:jc w:val="both"/>
        <w:textAlignment w:val="baseline"/>
        <w:rPr>
          <w:rFonts w:ascii="Times New Roman" w:eastAsia="Times New Roman" w:hAnsi="Times New Roman" w:cs="Times New Roman"/>
          <w:sz w:val="20"/>
          <w:szCs w:val="20"/>
          <w:lang w:eastAsia="ru-RU"/>
        </w:rPr>
      </w:pPr>
    </w:p>
    <w:p w14:paraId="6FFD40C7"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Статья 2. Вопросы местного значения Митякинского сельского поселения</w:t>
      </w:r>
    </w:p>
    <w:p w14:paraId="61AAF738"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76DB12F5" w14:textId="77777777" w:rsidR="00EB0002" w:rsidRPr="00EB0002" w:rsidRDefault="00EB0002" w:rsidP="00EB0002">
      <w:pPr>
        <w:widowControl w:val="0"/>
        <w:numPr>
          <w:ilvl w:val="0"/>
          <w:numId w:val="22"/>
        </w:numPr>
        <w:adjustRightInd w:val="0"/>
        <w:spacing w:after="0" w:line="240" w:lineRule="atLeast"/>
        <w:ind w:left="0" w:firstLine="709"/>
        <w:contextualSpacing/>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К вопросам местного значения Митякинского сельского поселения относятся:</w:t>
      </w:r>
    </w:p>
    <w:p w14:paraId="4D732542"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1) составление и рассмотрение проекта бюджета Митякинского сельского поселения, утверждение и исполнение бюджета Митякинского сельского поселения, осуществление контроля за его исполнением, составление и утверждение отчета об исполнении данного бюджета;</w:t>
      </w:r>
    </w:p>
    <w:p w14:paraId="55693050"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2) установление, изменение и отмена местных налогов и сборов Митякинского сельского поселения;</w:t>
      </w:r>
    </w:p>
    <w:p w14:paraId="3F6F5703"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3) владение, пользование и распоряжение имуществом, находящимся в муниципальной собственности Митякинского сельского поселения;</w:t>
      </w:r>
    </w:p>
    <w:p w14:paraId="2D69E1C9"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4) организация в границах Митякинского сельского поселения электро-, тепло-, газоснабжения, снабжения населения топливом, в пределах полномочий, установленных законодательством Российской Федерации;</w:t>
      </w:r>
    </w:p>
    <w:p w14:paraId="5207B1BD" w14:textId="77777777" w:rsidR="00EB0002" w:rsidRPr="00EB0002" w:rsidRDefault="00EB0002" w:rsidP="00EB0002">
      <w:pPr>
        <w:widowControl w:val="0"/>
        <w:adjustRightInd w:val="0"/>
        <w:spacing w:after="0" w:line="240" w:lineRule="auto"/>
        <w:ind w:firstLine="770"/>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5) обеспечение проживающих в Митякинском сельском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а также осуществление полномочий органов местного самоуправления в части созыва общего собрания (собрания) собственников помещений в многоквартирном доме для решения вопросов, предусмотренных частью 6 статьи 161, частью 2 статьи 161</w:t>
      </w:r>
      <w:r w:rsidRPr="00EB0002">
        <w:rPr>
          <w:rFonts w:ascii="Times New Roman" w:eastAsia="Times New Roman" w:hAnsi="Times New Roman" w:cs="Times New Roman"/>
          <w:sz w:val="20"/>
          <w:szCs w:val="20"/>
          <w:vertAlign w:val="superscript"/>
          <w:lang w:eastAsia="ru-RU"/>
        </w:rPr>
        <w:t>.1</w:t>
      </w:r>
      <w:r w:rsidRPr="00EB0002">
        <w:rPr>
          <w:rFonts w:ascii="Times New Roman" w:eastAsia="Times New Roman" w:hAnsi="Times New Roman" w:cs="Times New Roman"/>
          <w:sz w:val="20"/>
          <w:szCs w:val="20"/>
          <w:lang w:eastAsia="ru-RU"/>
        </w:rPr>
        <w:t xml:space="preserve"> и статьей 200 Жилищного кодекса Российской Федерации, статьей 7 Федерального закона от 21 июля 2014 года № 255-ФЗ «О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14:paraId="0C3A71B6" w14:textId="77777777" w:rsidR="00EB0002" w:rsidRPr="00EB0002" w:rsidRDefault="00EB0002" w:rsidP="00EB0002">
      <w:pPr>
        <w:widowControl w:val="0"/>
        <w:adjustRightInd w:val="0"/>
        <w:spacing w:after="0" w:line="240" w:lineRule="auto"/>
        <w:ind w:firstLine="770"/>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6) создание условий для предоставления транспортных услуг населению и организация транспортного обслуживания населения в границах Митякинского сельского поселения;</w:t>
      </w:r>
    </w:p>
    <w:p w14:paraId="3929029F" w14:textId="77777777" w:rsidR="00EB0002" w:rsidRPr="00EB0002" w:rsidRDefault="00EB0002" w:rsidP="00EB0002">
      <w:pPr>
        <w:widowControl w:val="0"/>
        <w:adjustRightInd w:val="0"/>
        <w:spacing w:after="0" w:line="240" w:lineRule="auto"/>
        <w:ind w:firstLine="770"/>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 xml:space="preserve">7) участие в профилактике терроризма и экстремизма, а также в минимизации и (или) ликвидации </w:t>
      </w:r>
      <w:r w:rsidRPr="00EB0002">
        <w:rPr>
          <w:rFonts w:ascii="Times New Roman" w:eastAsia="Times New Roman" w:hAnsi="Times New Roman" w:cs="Times New Roman"/>
          <w:sz w:val="20"/>
          <w:szCs w:val="20"/>
          <w:lang w:eastAsia="ru-RU"/>
        </w:rPr>
        <w:lastRenderedPageBreak/>
        <w:t>последствий проявлений терроризма и экстремизма в границах Митякинского сельского поселения;</w:t>
      </w:r>
    </w:p>
    <w:p w14:paraId="75566DBE" w14:textId="77777777" w:rsidR="00EB0002" w:rsidRPr="00EB0002" w:rsidRDefault="00EB0002" w:rsidP="00EB0002">
      <w:pPr>
        <w:widowControl w:val="0"/>
        <w:adjustRightInd w:val="0"/>
        <w:spacing w:after="0" w:line="240" w:lineRule="auto"/>
        <w:ind w:firstLine="770"/>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8)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14:paraId="0FBD0604"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9) участие в предупреждении и ликвидации последствий чрезвычайных ситуаций в границах Митякинского сельского поселения;</w:t>
      </w:r>
    </w:p>
    <w:p w14:paraId="619C81D2"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10) обеспечение первичных мер пожарной безопасности в границах населенных пунктов Митякинского сельского поселения;</w:t>
      </w:r>
    </w:p>
    <w:p w14:paraId="4C2D423C"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11) создание условий для обеспечения жителей Митякинского сельского поселения услугами связи, общественного питания, торговли и бытового обслуживания;</w:t>
      </w:r>
    </w:p>
    <w:p w14:paraId="7F52D5AE"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12) создание условий для организации досуга и обеспечения жителей Митякинского сельского поселения услугами организаций культуры;</w:t>
      </w:r>
    </w:p>
    <w:p w14:paraId="27DC64E8"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13)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Митякинском сельском поселении;</w:t>
      </w:r>
    </w:p>
    <w:p w14:paraId="4D17D2F3" w14:textId="77777777" w:rsidR="00EB0002" w:rsidRPr="00EB0002" w:rsidRDefault="00EB0002" w:rsidP="00EB000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0"/>
          <w:szCs w:val="20"/>
          <w:lang w:eastAsia="hy-AM"/>
        </w:rPr>
      </w:pPr>
      <w:r w:rsidRPr="00EB0002">
        <w:rPr>
          <w:rFonts w:ascii="Times New Roman" w:eastAsia="Times New Roman" w:hAnsi="Times New Roman" w:cs="Times New Roman"/>
          <w:sz w:val="20"/>
          <w:szCs w:val="20"/>
          <w:lang w:eastAsia="hy-AM"/>
        </w:rPr>
        <w:t>14) обеспечение условий для развития на территории Митякинского сельского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Митякинского сельского поселения;</w:t>
      </w:r>
    </w:p>
    <w:p w14:paraId="260496BC"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15) создание условий для массового отдыха жителей Митякинского сельского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14:paraId="191777B3"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16) формирование архивных фондов Митякинского сельского поселения;</w:t>
      </w:r>
    </w:p>
    <w:p w14:paraId="3457D9DB"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trike/>
          <w:sz w:val="20"/>
          <w:szCs w:val="20"/>
          <w:lang w:eastAsia="ru-RU"/>
        </w:rPr>
      </w:pPr>
      <w:r w:rsidRPr="00EB0002">
        <w:rPr>
          <w:rFonts w:ascii="Times New Roman" w:eastAsia="Times New Roman" w:hAnsi="Times New Roman" w:cs="Times New Roman"/>
          <w:sz w:val="20"/>
          <w:szCs w:val="20"/>
          <w:lang w:eastAsia="ru-RU"/>
        </w:rPr>
        <w:t>17) участие в организации деятельности по накоплению (в том числе раздельному накоплению) и транспортированию твердых коммунальных отходов;</w:t>
      </w:r>
    </w:p>
    <w:p w14:paraId="294D7982"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18) утверждение правил благоустройства территории Митякинского сельского поселения, осуществление муниципального контроля в сфере благоустройства, предметом которого является соблюдение правил благоустройства территории Митякинского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Митякинского сельского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Митякинского сельского поселения;</w:t>
      </w:r>
    </w:p>
    <w:p w14:paraId="1C3B26A1"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19)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w:t>
      </w:r>
      <w:r w:rsidRPr="00EB0002">
        <w:rPr>
          <w:rFonts w:ascii="Times New Roman" w:eastAsia="Times New Roman" w:hAnsi="Times New Roman" w:cs="Times New Roman"/>
          <w:color w:val="FF0000"/>
          <w:sz w:val="20"/>
          <w:szCs w:val="20"/>
          <w:lang w:eastAsia="ru-RU"/>
        </w:rPr>
        <w:t xml:space="preserve"> </w:t>
      </w:r>
      <w:r w:rsidRPr="00EB0002">
        <w:rPr>
          <w:rFonts w:ascii="Times New Roman" w:eastAsia="Times New Roman" w:hAnsi="Times New Roman" w:cs="Times New Roman"/>
          <w:sz w:val="20"/>
          <w:szCs w:val="20"/>
          <w:lang w:eastAsia="ru-RU"/>
        </w:rPr>
        <w:t>- приведение в соответствие с установленными требованиями);</w:t>
      </w:r>
    </w:p>
    <w:p w14:paraId="24459D05"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20)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Митякинского сельского поселения, изменение, аннулирование таких наименований, размещение информации в государственном адресном реестре;</w:t>
      </w:r>
    </w:p>
    <w:p w14:paraId="1DA59AF1"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21) организация ритуальных услуг и содержание мест захоронения;</w:t>
      </w:r>
    </w:p>
    <w:p w14:paraId="7535C605"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22) осуществление мероприятий по обеспечению безопасности людей на водных объектах, охране их жизни и здоровья;</w:t>
      </w:r>
    </w:p>
    <w:p w14:paraId="2AFAB00B"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23) осуществление муниципального контроля в области охраны и использования особо охраняемых природных территорий местного значения;</w:t>
      </w:r>
    </w:p>
    <w:p w14:paraId="6E406425"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24) содействие в развитии сельскохозяйственного производства, создание условий для развития малого и среднего предпринимательства;</w:t>
      </w:r>
    </w:p>
    <w:p w14:paraId="374ECA97"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25)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Митякинском сельском поселении;</w:t>
      </w:r>
    </w:p>
    <w:p w14:paraId="64BED31A"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26)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14:paraId="07B57AE5"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lastRenderedPageBreak/>
        <w:t>27) осуществление муниципального лесного контроля;</w:t>
      </w:r>
    </w:p>
    <w:p w14:paraId="58384CA0"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28) оказание поддержки гражданам и их объединениям, участвующим в охране общественного порядка, создание условий для деятельности народных дружин;</w:t>
      </w:r>
    </w:p>
    <w:p w14:paraId="02E08120"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29) оказание поддержки социально ориентированным некоммерческим организациям в пределах полномочий, установленных статьями 31</w:t>
      </w:r>
      <w:r w:rsidRPr="00EB0002">
        <w:rPr>
          <w:rFonts w:ascii="Times New Roman" w:eastAsia="Times New Roman" w:hAnsi="Times New Roman" w:cs="Times New Roman"/>
          <w:sz w:val="20"/>
          <w:szCs w:val="20"/>
          <w:vertAlign w:val="superscript"/>
          <w:lang w:eastAsia="ru-RU"/>
        </w:rPr>
        <w:t>.1</w:t>
      </w:r>
      <w:r w:rsidRPr="00EB0002">
        <w:rPr>
          <w:rFonts w:ascii="Times New Roman" w:eastAsia="Times New Roman" w:hAnsi="Times New Roman" w:cs="Times New Roman"/>
          <w:sz w:val="20"/>
          <w:szCs w:val="20"/>
          <w:lang w:eastAsia="ru-RU"/>
        </w:rPr>
        <w:t>, 31</w:t>
      </w:r>
      <w:r w:rsidRPr="00EB0002">
        <w:rPr>
          <w:rFonts w:ascii="Times New Roman" w:eastAsia="Times New Roman" w:hAnsi="Times New Roman" w:cs="Times New Roman"/>
          <w:sz w:val="20"/>
          <w:szCs w:val="20"/>
          <w:vertAlign w:val="superscript"/>
          <w:lang w:eastAsia="ru-RU"/>
        </w:rPr>
        <w:t xml:space="preserve">3 </w:t>
      </w:r>
      <w:r w:rsidRPr="00EB0002">
        <w:rPr>
          <w:rFonts w:ascii="Times New Roman" w:eastAsia="Times New Roman" w:hAnsi="Times New Roman" w:cs="Times New Roman"/>
          <w:sz w:val="20"/>
          <w:szCs w:val="20"/>
          <w:lang w:eastAsia="ru-RU"/>
        </w:rPr>
        <w:t>Федерального закона от 12 января 1996 года № 7-ФЗ «О некоммерческих организациях»;</w:t>
      </w:r>
    </w:p>
    <w:p w14:paraId="79C66AC9"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30) предоставление помещения для работы на обслуживаемом административном участке Митякинского сельского поселения сотруднику, замещающему должность участкового уполномоченного полиции;</w:t>
      </w:r>
    </w:p>
    <w:p w14:paraId="4BFB89C5"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 xml:space="preserve">31) обеспечение выполнения работ, необходимых для создания искусственных земельных участков для нужд Митякинского сельского поселения в соответствии с федеральным законом; </w:t>
      </w:r>
    </w:p>
    <w:p w14:paraId="0BE138F0"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32) осуществление мер по противодействию коррупции в границах Митякинского сельского поселения;</w:t>
      </w:r>
    </w:p>
    <w:p w14:paraId="5A521804"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33) участие в соответствии с федеральным законом в выполнении комплексных кадастровых работ;</w:t>
      </w:r>
    </w:p>
    <w:p w14:paraId="1A704093"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34) принятие решений и проведение на территории поселения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14:paraId="5F6A0930"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35) осуществление учета личных подсобных хозяйств, которые ведут граждане в соответствии с Федеральным законом от 7 июля 2003 года № 112-ФЗ «О личном подсобном хозяйстве», в похозяйственных книгах.</w:t>
      </w:r>
    </w:p>
    <w:p w14:paraId="01EF62B7" w14:textId="77777777" w:rsidR="00EB0002" w:rsidRPr="00EB0002" w:rsidRDefault="00EB0002" w:rsidP="00EB0002">
      <w:pPr>
        <w:widowControl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 xml:space="preserve">2. В целях решения вопросов местного значения органы местного самоуправления Митякинского сельского поселения обладают полномочиями, предусмотренными частью 1 статьи 17 Федерального закона </w:t>
      </w:r>
      <w:r w:rsidRPr="00EB0002">
        <w:rPr>
          <w:rFonts w:ascii="Times New Roman" w:eastAsia="Calibri" w:hAnsi="Times New Roman" w:cs="Times New Roman"/>
          <w:sz w:val="20"/>
          <w:szCs w:val="20"/>
        </w:rPr>
        <w:t>от 6 октября 2003 № 131-ФЗ</w:t>
      </w:r>
      <w:r w:rsidRPr="00EB0002">
        <w:rPr>
          <w:rFonts w:ascii="Times New Roman" w:eastAsia="Times New Roman" w:hAnsi="Times New Roman" w:cs="Times New Roman"/>
          <w:sz w:val="20"/>
          <w:szCs w:val="20"/>
          <w:lang w:eastAsia="ru-RU"/>
        </w:rPr>
        <w:t xml:space="preserve"> «Об общих принципах организации местного самоуправления в Российской Федерации», которые осуществляются ими самостоятельно.</w:t>
      </w:r>
    </w:p>
    <w:p w14:paraId="57AAA5A6"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3. Органы местного самоуправления Митякинского сельского поселения вправе заключать соглашения с органами местного самоуправления Тарасовского района о передаче органам местного самоуправления Тарасовского района осуществления части своих полномочий по решению вопросов местного значения за счет межбюджетных трансфертов, предоставляемых из бюджета Митякинского сельского поселения в бюджет Тарасовского района в соответствии с Бюджетным кодексом Российской Федерации.</w:t>
      </w:r>
    </w:p>
    <w:p w14:paraId="48A1C0BA"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Органы местного самоуправления Тарасовского района вправе заключать соглашения с органами местного самоуправления Митякинского сельского поселения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Тарасовского района в бюджет Митякинского сельского поселения в соответствии с Бюджетным кодексом Российской Федерации.</w:t>
      </w:r>
    </w:p>
    <w:p w14:paraId="006B6DE0"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настоящем пункте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w:t>
      </w:r>
    </w:p>
    <w:p w14:paraId="3462D6BC"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Для осуществления переданных полномочий в соответствии с соглашениями, указанными в абзаце первом настоящего пункта, органы местного самоуправления Митякинского сельского поселения имеют право дополнительно использовать собственные материальные ресурсы и финансовые средства в случаях и порядке, предусмотренных решением Собрания депутатов Митякинского сельского поселения.</w:t>
      </w:r>
    </w:p>
    <w:p w14:paraId="4ED4B227" w14:textId="77777777" w:rsidR="00EB0002" w:rsidRPr="00EB0002" w:rsidRDefault="00EB0002" w:rsidP="00EB000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4. Соглашения, указанные в пункте 3 настоящей статьи, заключает Администрация Митякинского сельского поселения по инициативе Главы Митякинского сельского поселения или органа местного самоуправления (должностного лица местного самоуправления) Тарасовского района, уполномоченного уставом муниципального образования «Тарасовский район» и (или) нормативным правовым актом Собрания депутатов Тарасовского района.</w:t>
      </w:r>
    </w:p>
    <w:p w14:paraId="50C36EED" w14:textId="77777777" w:rsidR="00EB0002" w:rsidRPr="00EB0002" w:rsidRDefault="00EB0002" w:rsidP="00EB0002">
      <w:pPr>
        <w:widowControl w:val="0"/>
        <w:autoSpaceDE w:val="0"/>
        <w:autoSpaceDN w:val="0"/>
        <w:adjustRightInd w:val="0"/>
        <w:spacing w:after="0" w:line="240" w:lineRule="auto"/>
        <w:ind w:firstLine="708"/>
        <w:jc w:val="both"/>
        <w:textAlignment w:val="baseline"/>
        <w:rPr>
          <w:rFonts w:ascii="Times New Roman" w:eastAsia="Times New Roman" w:hAnsi="Times New Roman" w:cs="Times New Roman"/>
          <w:bCs/>
          <w:sz w:val="20"/>
          <w:szCs w:val="20"/>
          <w:lang w:eastAsia="ru-RU"/>
        </w:rPr>
      </w:pPr>
      <w:r w:rsidRPr="00EB0002">
        <w:rPr>
          <w:rFonts w:ascii="Times New Roman" w:eastAsia="Times New Roman" w:hAnsi="Times New Roman" w:cs="Times New Roman"/>
          <w:sz w:val="20"/>
          <w:szCs w:val="20"/>
          <w:lang w:eastAsia="ru-RU"/>
        </w:rPr>
        <w:t xml:space="preserve">5. Соглашения, указанные в пункте 3 настоящей статьи, должны быть заключены до принятия бюджета Митякинского сельского поселения на очередной финансовый год </w:t>
      </w:r>
      <w:r w:rsidRPr="00EB0002">
        <w:rPr>
          <w:rFonts w:ascii="Times New Roman" w:eastAsia="Times New Roman" w:hAnsi="Times New Roman" w:cs="Times New Roman"/>
          <w:bCs/>
          <w:sz w:val="20"/>
          <w:szCs w:val="20"/>
          <w:lang w:eastAsia="ru-RU"/>
        </w:rPr>
        <w:t>(очередной финансовый год и плановый период).</w:t>
      </w:r>
    </w:p>
    <w:p w14:paraId="748359B4" w14:textId="77777777" w:rsidR="00EB0002" w:rsidRPr="00EB0002" w:rsidRDefault="00EB0002" w:rsidP="00EB000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6. Порядок заключения указанных соглашений в части, не урегулированной настоящим Уставом, определяется нормативным правовым актом Собрания депутатов Митякинского сельского поселения.</w:t>
      </w:r>
    </w:p>
    <w:p w14:paraId="6E1545E6" w14:textId="77777777" w:rsidR="00EB0002" w:rsidRPr="00EB0002" w:rsidRDefault="00EB0002" w:rsidP="00EB0002">
      <w:pPr>
        <w:widowControl w:val="0"/>
        <w:adjustRightInd w:val="0"/>
        <w:spacing w:after="0" w:line="240" w:lineRule="atLeast"/>
        <w:jc w:val="both"/>
        <w:textAlignment w:val="baseline"/>
        <w:rPr>
          <w:rFonts w:ascii="Times New Roman" w:eastAsia="Times New Roman" w:hAnsi="Times New Roman" w:cs="Times New Roman"/>
          <w:sz w:val="20"/>
          <w:szCs w:val="20"/>
          <w:lang w:eastAsia="ru-RU"/>
        </w:rPr>
      </w:pPr>
    </w:p>
    <w:p w14:paraId="41277DF8"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Статья 3. Права органов местного самоуправления Митякинского сельского поселения на решение вопросов, не отнесенных к вопросам местного значения Митякинского сельского поселения</w:t>
      </w:r>
    </w:p>
    <w:p w14:paraId="23185ED9"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78FB76CE"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1. Органы местного самоуправления Митякинского сельского поселения имеют право на:</w:t>
      </w:r>
    </w:p>
    <w:p w14:paraId="6209C414"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1) создание музеев Митякинского сельского поселения;</w:t>
      </w:r>
    </w:p>
    <w:p w14:paraId="2BB42E39"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lastRenderedPageBreak/>
        <w:t>2) совершение нотариальных действий, предусмотренных законодательством, в случае отсутствия в Митякинском сельском поселении нотариуса;</w:t>
      </w:r>
    </w:p>
    <w:p w14:paraId="3A5E1D52"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3) участие в осуществлении деятельности по опеке и попечительству;</w:t>
      </w:r>
    </w:p>
    <w:p w14:paraId="479799BF"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4) создание условий для осуществления деятельности, связанной с реализацией прав местных национально-культурных автономий на территории Митякинского сельского поселения;</w:t>
      </w:r>
    </w:p>
    <w:p w14:paraId="1DF20EC1"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Митякинского сельского поселения;</w:t>
      </w:r>
    </w:p>
    <w:p w14:paraId="6A2CB7D6"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Митякинского сельского поселения;</w:t>
      </w:r>
    </w:p>
    <w:p w14:paraId="50956FA6"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7) создание муниципальной пожарной охраны;</w:t>
      </w:r>
    </w:p>
    <w:p w14:paraId="0FE90428"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8) создание условий для развития туризма;</w:t>
      </w:r>
    </w:p>
    <w:p w14:paraId="795125A1" w14:textId="77777777" w:rsidR="00EB0002" w:rsidRPr="00EB0002" w:rsidRDefault="00EB0002" w:rsidP="00EB0002">
      <w:pPr>
        <w:widowControl w:val="0"/>
        <w:adjustRightInd w:val="0"/>
        <w:spacing w:after="0" w:line="240" w:lineRule="auto"/>
        <w:ind w:firstLine="709"/>
        <w:contextualSpacing/>
        <w:jc w:val="both"/>
        <w:textAlignment w:val="baseline"/>
        <w:rPr>
          <w:rFonts w:ascii="Times New Roman" w:eastAsia="Times New Roman" w:hAnsi="Times New Roman" w:cs="Times New Roman"/>
          <w:strike/>
          <w:sz w:val="20"/>
          <w:szCs w:val="20"/>
          <w:lang w:eastAsia="ru-RU"/>
        </w:rPr>
      </w:pPr>
      <w:r w:rsidRPr="00EB0002">
        <w:rPr>
          <w:rFonts w:ascii="Times New Roman" w:eastAsia="Times New Roman" w:hAnsi="Times New Roman" w:cs="Times New Roman"/>
          <w:sz w:val="20"/>
          <w:szCs w:val="20"/>
          <w:lang w:eastAsia="ru-RU"/>
        </w:rPr>
        <w:t>9) участие в организации и финансировании основных и дополнительных мер государственной поддержки в сфере занятости населения, предусмотренных Федеральным законом от 12 декабря 2023 года № 565-ФЗ «О занятости населения в Российской Федерации», иными нормативными правовыми актами Российской Федерации и нормативными правовыми актами Ростовской области;</w:t>
      </w:r>
    </w:p>
    <w:p w14:paraId="391D8D0C" w14:textId="77777777" w:rsidR="00EB0002" w:rsidRPr="00EB0002" w:rsidRDefault="00EB0002" w:rsidP="00EB0002">
      <w:pPr>
        <w:widowControl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10)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14:paraId="3DB8CD11" w14:textId="77777777" w:rsidR="00EB0002" w:rsidRPr="00EB0002" w:rsidRDefault="00EB0002" w:rsidP="00EB000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 xml:space="preserve">11)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20" w:history="1">
        <w:r w:rsidRPr="00EB0002">
          <w:rPr>
            <w:rFonts w:ascii="Times New Roman" w:eastAsia="Times New Roman" w:hAnsi="Times New Roman" w:cs="Times New Roman"/>
            <w:sz w:val="20"/>
            <w:szCs w:val="20"/>
            <w:lang w:eastAsia="ru-RU"/>
          </w:rPr>
          <w:t>законом</w:t>
        </w:r>
      </w:hyperlink>
      <w:r w:rsidRPr="00EB0002">
        <w:rPr>
          <w:rFonts w:ascii="Times New Roman" w:eastAsia="Times New Roman" w:hAnsi="Times New Roman" w:cs="Times New Roman"/>
          <w:sz w:val="20"/>
          <w:szCs w:val="20"/>
          <w:lang w:eastAsia="ru-RU"/>
        </w:rPr>
        <w:t xml:space="preserve"> от 24 ноября 1995 года № 181-ФЗ «О социальной защите инвалидов в Российской Федерации»;</w:t>
      </w:r>
    </w:p>
    <w:p w14:paraId="759FD87E" w14:textId="77777777" w:rsidR="00EB0002" w:rsidRPr="00EB0002" w:rsidRDefault="00EB0002" w:rsidP="00EB000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0"/>
          <w:szCs w:val="20"/>
          <w:lang w:eastAsia="hy-AM"/>
        </w:rPr>
      </w:pPr>
      <w:r w:rsidRPr="00EB0002">
        <w:rPr>
          <w:rFonts w:ascii="Times New Roman" w:eastAsia="Times New Roman" w:hAnsi="Times New Roman" w:cs="Times New Roman"/>
          <w:sz w:val="20"/>
          <w:szCs w:val="20"/>
          <w:lang w:eastAsia="hy-AM"/>
        </w:rPr>
        <w:t>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14:paraId="10415961" w14:textId="77777777" w:rsidR="00EB0002" w:rsidRPr="00EB0002" w:rsidRDefault="00EB0002" w:rsidP="00EB000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0"/>
          <w:szCs w:val="20"/>
          <w:lang w:eastAsia="hy-AM"/>
        </w:rPr>
      </w:pPr>
      <w:r w:rsidRPr="00EB0002">
        <w:rPr>
          <w:rFonts w:ascii="Times New Roman" w:eastAsia="Times New Roman" w:hAnsi="Times New Roman" w:cs="Times New Roman"/>
          <w:sz w:val="20"/>
          <w:szCs w:val="20"/>
          <w:lang w:eastAsia="hy-AM"/>
        </w:rPr>
        <w:t>13) осуществление деятельности по обращению с животными без владельцев, обитающими на территории Митякинского сельского поселения;</w:t>
      </w:r>
    </w:p>
    <w:p w14:paraId="360E9E9A" w14:textId="77777777" w:rsidR="00EB0002" w:rsidRPr="00EB0002" w:rsidRDefault="00EB0002" w:rsidP="00EB0002">
      <w:pPr>
        <w:widowControl w:val="0"/>
        <w:autoSpaceDE w:val="0"/>
        <w:autoSpaceDN w:val="0"/>
        <w:adjustRightInd w:val="0"/>
        <w:spacing w:after="0" w:line="360" w:lineRule="atLeast"/>
        <w:ind w:firstLine="708"/>
        <w:jc w:val="both"/>
        <w:textAlignment w:val="baseline"/>
        <w:rPr>
          <w:rFonts w:ascii="Times New Roman" w:eastAsia="Times New Roman" w:hAnsi="Times New Roman" w:cs="Times New Roman"/>
          <w:sz w:val="20"/>
          <w:szCs w:val="20"/>
          <w:lang w:eastAsia="hy-AM"/>
        </w:rPr>
      </w:pPr>
      <w:r w:rsidRPr="00EB0002">
        <w:rPr>
          <w:rFonts w:ascii="Times New Roman" w:eastAsia="Times New Roman" w:hAnsi="Times New Roman" w:cs="Times New Roman"/>
          <w:sz w:val="20"/>
          <w:szCs w:val="20"/>
          <w:lang w:eastAsia="hy-AM"/>
        </w:rPr>
        <w:t xml:space="preserve">14) осуществление мероприятий в сфере профилактики правонарушений, предусмотренных Федеральным </w:t>
      </w:r>
      <w:hyperlink r:id="rId21" w:history="1">
        <w:r w:rsidRPr="00EB0002">
          <w:rPr>
            <w:rFonts w:ascii="Times New Roman" w:eastAsia="Times New Roman" w:hAnsi="Times New Roman" w:cs="Times New Roman"/>
            <w:sz w:val="20"/>
            <w:szCs w:val="20"/>
            <w:lang w:eastAsia="hy-AM"/>
          </w:rPr>
          <w:t>законом</w:t>
        </w:r>
      </w:hyperlink>
      <w:r w:rsidRPr="00EB0002">
        <w:rPr>
          <w:rFonts w:ascii="Times New Roman" w:eastAsia="Times New Roman" w:hAnsi="Times New Roman" w:cs="Times New Roman"/>
          <w:sz w:val="20"/>
          <w:szCs w:val="20"/>
          <w:lang w:eastAsia="hy-AM"/>
        </w:rPr>
        <w:t xml:space="preserve"> «Об основах системы профилактики правонарушений в Российской Федерации»;</w:t>
      </w:r>
    </w:p>
    <w:p w14:paraId="69E754E8" w14:textId="77777777" w:rsidR="00EB0002" w:rsidRPr="00EB0002" w:rsidRDefault="00EB0002" w:rsidP="00EB0002">
      <w:pPr>
        <w:widowControl w:val="0"/>
        <w:autoSpaceDE w:val="0"/>
        <w:autoSpaceDN w:val="0"/>
        <w:adjustRightInd w:val="0"/>
        <w:spacing w:after="0" w:line="360" w:lineRule="atLeast"/>
        <w:ind w:firstLine="708"/>
        <w:jc w:val="both"/>
        <w:textAlignment w:val="baseline"/>
        <w:rPr>
          <w:rFonts w:ascii="Times New Roman" w:eastAsia="Times New Roman" w:hAnsi="Times New Roman" w:cs="Times New Roman"/>
          <w:sz w:val="20"/>
          <w:szCs w:val="20"/>
          <w:lang w:eastAsia="hy-AM"/>
        </w:rPr>
      </w:pPr>
      <w:r w:rsidRPr="00EB0002">
        <w:rPr>
          <w:rFonts w:ascii="Times New Roman" w:eastAsia="Times New Roman" w:hAnsi="Times New Roman" w:cs="Times New Roman"/>
          <w:sz w:val="20"/>
          <w:szCs w:val="20"/>
          <w:lang w:eastAsia="hy-AM"/>
        </w:rPr>
        <w:t>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14:paraId="6AB135C0" w14:textId="77777777" w:rsidR="00EB0002" w:rsidRPr="00EB0002" w:rsidRDefault="00EB0002" w:rsidP="00EB0002">
      <w:pPr>
        <w:widowControl w:val="0"/>
        <w:autoSpaceDE w:val="0"/>
        <w:autoSpaceDN w:val="0"/>
        <w:adjustRightInd w:val="0"/>
        <w:spacing w:after="0" w:line="360" w:lineRule="atLeast"/>
        <w:ind w:firstLine="708"/>
        <w:jc w:val="both"/>
        <w:textAlignment w:val="baseline"/>
        <w:rPr>
          <w:rFonts w:ascii="Times New Roman" w:eastAsia="Times New Roman" w:hAnsi="Times New Roman" w:cs="Times New Roman"/>
          <w:sz w:val="20"/>
          <w:szCs w:val="20"/>
          <w:lang w:eastAsia="hy-AM"/>
        </w:rPr>
      </w:pPr>
      <w:r w:rsidRPr="00EB0002">
        <w:rPr>
          <w:rFonts w:ascii="Times New Roman" w:eastAsia="Times New Roman" w:hAnsi="Times New Roman" w:cs="Times New Roman"/>
          <w:sz w:val="20"/>
          <w:szCs w:val="20"/>
          <w:lang w:eastAsia="hy-AM"/>
        </w:rPr>
        <w:t>16) осуществление мероприятий по защите прав потребителей, предусмотренных Законом Российской Федерации от 7 февраля 1992 года № 2300-1 «О защите прав потребителей»;</w:t>
      </w:r>
    </w:p>
    <w:p w14:paraId="2B67EF0D" w14:textId="77777777" w:rsidR="00EB0002" w:rsidRPr="00EB0002" w:rsidRDefault="00EB0002" w:rsidP="00EB0002">
      <w:pPr>
        <w:widowControl w:val="0"/>
        <w:autoSpaceDE w:val="0"/>
        <w:autoSpaceDN w:val="0"/>
        <w:adjustRightInd w:val="0"/>
        <w:spacing w:after="0" w:line="360" w:lineRule="atLeast"/>
        <w:ind w:firstLine="708"/>
        <w:jc w:val="both"/>
        <w:textAlignment w:val="baseline"/>
        <w:rPr>
          <w:rFonts w:ascii="Times New Roman" w:eastAsia="Times New Roman" w:hAnsi="Times New Roman" w:cs="Times New Roman"/>
          <w:sz w:val="20"/>
          <w:szCs w:val="20"/>
          <w:lang w:eastAsia="hy-AM"/>
        </w:rPr>
      </w:pPr>
      <w:r w:rsidRPr="00EB0002">
        <w:rPr>
          <w:rFonts w:ascii="Times New Roman" w:eastAsia="Times New Roman" w:hAnsi="Times New Roman" w:cs="Times New Roman"/>
          <w:sz w:val="20"/>
          <w:szCs w:val="20"/>
          <w:lang w:eastAsia="hy-AM"/>
        </w:rPr>
        <w:t>17)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14:paraId="4D4A9991" w14:textId="77777777" w:rsidR="00EB0002" w:rsidRPr="00EB0002" w:rsidRDefault="00EB0002" w:rsidP="00EB0002">
      <w:pPr>
        <w:widowControl w:val="0"/>
        <w:autoSpaceDE w:val="0"/>
        <w:autoSpaceDN w:val="0"/>
        <w:adjustRightInd w:val="0"/>
        <w:spacing w:after="0" w:line="360" w:lineRule="atLeast"/>
        <w:ind w:firstLine="708"/>
        <w:jc w:val="both"/>
        <w:textAlignment w:val="baseline"/>
        <w:rPr>
          <w:rFonts w:ascii="Times New Roman" w:eastAsia="Times New Roman" w:hAnsi="Times New Roman" w:cs="Times New Roman"/>
          <w:sz w:val="20"/>
          <w:szCs w:val="20"/>
          <w:lang w:eastAsia="hy-AM"/>
        </w:rPr>
      </w:pPr>
      <w:r w:rsidRPr="00EB0002">
        <w:rPr>
          <w:rFonts w:ascii="Times New Roman" w:eastAsia="Times New Roman" w:hAnsi="Times New Roman" w:cs="Times New Roman"/>
          <w:sz w:val="20"/>
          <w:szCs w:val="20"/>
          <w:lang w:eastAsia="hy-AM"/>
        </w:rPr>
        <w:t>18) осуществление мероприятий по оказанию помощи лицам, находящимся в состоянии алкогольного, наркотического или иного токсического опьянения.</w:t>
      </w:r>
    </w:p>
    <w:p w14:paraId="41F23355"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03A80DB0"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Статья 4. Муниципальный контроль</w:t>
      </w:r>
    </w:p>
    <w:p w14:paraId="6121C931"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color w:val="FF0000"/>
          <w:sz w:val="20"/>
          <w:szCs w:val="20"/>
          <w:lang w:eastAsia="ru-RU"/>
        </w:rPr>
      </w:pPr>
    </w:p>
    <w:p w14:paraId="683035BD"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1. Органы местного самоуправления Митякинского сельского поселения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областными законами.</w:t>
      </w:r>
    </w:p>
    <w:p w14:paraId="1C8A84CE"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2. Определение органов местного самоуправления Митякинского сельского поселения, наделенных полномочиями по осуществлению муниципального контроля, установление их организационной структуры, полномочий, функций, порядка их деятельности и определение перечня должностных лиц указанных органов местного самоуправления и их полномочий осуществляются в соответствии с настоящим Уставом и муниципальными правовыми актами.</w:t>
      </w:r>
    </w:p>
    <w:p w14:paraId="091590F5"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3. Вид муниципального контроля, в соответствии с частью 9 статьи 1 Федерального закона от 31 июля 2020 года № 248-ФЗ «О государственном контроле (надзоре) и муниципальном контроле в Российской Федерации», подлежит осуществлению при наличии в границах Митякинского сельского поселения объектов соответствующего вида контроля.</w:t>
      </w:r>
    </w:p>
    <w:p w14:paraId="1B66AA5F"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4CA2CE29"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lastRenderedPageBreak/>
        <w:t>Статья 5. Осуществление органами местного самоуправления Митякинского сельского поселения отдельных государственных полномочий</w:t>
      </w:r>
    </w:p>
    <w:p w14:paraId="1CCBD7F5"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53289C68" w14:textId="77777777" w:rsidR="00EB0002" w:rsidRPr="00EB0002" w:rsidRDefault="00EB0002" w:rsidP="00EB0002">
      <w:pPr>
        <w:widowControl w:val="0"/>
        <w:adjustRightInd w:val="0"/>
        <w:spacing w:after="0" w:line="240" w:lineRule="auto"/>
        <w:ind w:firstLine="709"/>
        <w:contextualSpacing/>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 xml:space="preserve">1. Ростовская область вправе передавать органам местного самоуправления </w:t>
      </w:r>
      <w:r w:rsidRPr="00EB0002">
        <w:rPr>
          <w:rFonts w:ascii="Times New Roman" w:eastAsia="Times New Roman" w:hAnsi="Times New Roman" w:cs="Times New Roman"/>
          <w:bCs/>
          <w:sz w:val="20"/>
          <w:szCs w:val="20"/>
          <w:lang w:eastAsia="ru-RU"/>
        </w:rPr>
        <w:t xml:space="preserve">Митякинского сельского поселения </w:t>
      </w:r>
      <w:r w:rsidRPr="00EB0002">
        <w:rPr>
          <w:rFonts w:ascii="Times New Roman" w:eastAsia="Times New Roman" w:hAnsi="Times New Roman" w:cs="Times New Roman"/>
          <w:sz w:val="20"/>
          <w:szCs w:val="20"/>
          <w:lang w:eastAsia="ru-RU"/>
        </w:rPr>
        <w:t xml:space="preserve">осуществление отдельных государственных полномочий, осуществляемых Ростовской областью на территории </w:t>
      </w:r>
      <w:r w:rsidRPr="00EB0002">
        <w:rPr>
          <w:rFonts w:ascii="Times New Roman" w:eastAsia="Times New Roman" w:hAnsi="Times New Roman" w:cs="Times New Roman"/>
          <w:bCs/>
          <w:sz w:val="20"/>
          <w:szCs w:val="20"/>
          <w:lang w:eastAsia="ru-RU"/>
        </w:rPr>
        <w:t>Митякинского сельского поселения</w:t>
      </w:r>
      <w:r w:rsidRPr="00EB0002">
        <w:rPr>
          <w:rFonts w:ascii="Times New Roman" w:eastAsia="Times New Roman" w:hAnsi="Times New Roman" w:cs="Times New Roman"/>
          <w:sz w:val="20"/>
          <w:szCs w:val="20"/>
          <w:lang w:eastAsia="ru-RU"/>
        </w:rPr>
        <w:t xml:space="preserve">, в соответствии со статьей 34 Федерального закона «Об общих принципах организации местного самоуправления в единой системе публичной власти» и с Федеральным законом от 21 декабря 2021 года № 414-ФЗ «Об общих принципах организации публичной власти в субъектах Российской Федерации», устанавливающим общие принципы организации публичной власти в субъекте Российской Федерации, при условии передачи органам местного самоуправления </w:t>
      </w:r>
      <w:r w:rsidRPr="00EB0002">
        <w:rPr>
          <w:rFonts w:ascii="Times New Roman" w:eastAsia="Times New Roman" w:hAnsi="Times New Roman" w:cs="Times New Roman"/>
          <w:bCs/>
          <w:sz w:val="20"/>
          <w:szCs w:val="20"/>
          <w:lang w:eastAsia="ru-RU"/>
        </w:rPr>
        <w:t xml:space="preserve">Митякинского сельского поселения </w:t>
      </w:r>
      <w:r w:rsidRPr="00EB0002">
        <w:rPr>
          <w:rFonts w:ascii="Times New Roman" w:eastAsia="Times New Roman" w:hAnsi="Times New Roman" w:cs="Times New Roman"/>
          <w:sz w:val="20"/>
          <w:szCs w:val="20"/>
          <w:lang w:eastAsia="ru-RU"/>
        </w:rPr>
        <w:t>необходимых для осуществления указанных полномочий материальных ресурсов и финансовых средств.</w:t>
      </w:r>
    </w:p>
    <w:p w14:paraId="580529C8" w14:textId="77777777" w:rsidR="00EB0002" w:rsidRPr="00EB0002" w:rsidRDefault="00EB0002" w:rsidP="00EB0002">
      <w:pPr>
        <w:widowControl w:val="0"/>
        <w:adjustRightInd w:val="0"/>
        <w:spacing w:after="0" w:line="240" w:lineRule="auto"/>
        <w:ind w:firstLine="709"/>
        <w:contextualSpacing/>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 xml:space="preserve">2. Органы местного самоуправления </w:t>
      </w:r>
      <w:r w:rsidRPr="00EB0002">
        <w:rPr>
          <w:rFonts w:ascii="Times New Roman" w:eastAsia="Times New Roman" w:hAnsi="Times New Roman" w:cs="Times New Roman"/>
          <w:bCs/>
          <w:sz w:val="20"/>
          <w:szCs w:val="20"/>
          <w:lang w:eastAsia="ru-RU"/>
        </w:rPr>
        <w:t xml:space="preserve">Митякинского сельского поселения </w:t>
      </w:r>
      <w:r w:rsidRPr="00EB0002">
        <w:rPr>
          <w:rFonts w:ascii="Times New Roman" w:eastAsia="Times New Roman" w:hAnsi="Times New Roman" w:cs="Times New Roman"/>
          <w:sz w:val="20"/>
          <w:szCs w:val="20"/>
          <w:lang w:eastAsia="ru-RU"/>
        </w:rPr>
        <w:t xml:space="preserve">несут ответственность за осуществление переданных полномочий Российской Федерации, полномочий Ростовской области в пределах субвенций, предоставленных бюджету </w:t>
      </w:r>
      <w:r w:rsidRPr="00EB0002">
        <w:rPr>
          <w:rFonts w:ascii="Times New Roman" w:eastAsia="Times New Roman" w:hAnsi="Times New Roman" w:cs="Times New Roman"/>
          <w:bCs/>
          <w:sz w:val="20"/>
          <w:szCs w:val="20"/>
          <w:lang w:eastAsia="ru-RU"/>
        </w:rPr>
        <w:t xml:space="preserve">Митякинского сельского поселения </w:t>
      </w:r>
      <w:r w:rsidRPr="00EB0002">
        <w:rPr>
          <w:rFonts w:ascii="Times New Roman" w:eastAsia="Times New Roman" w:hAnsi="Times New Roman" w:cs="Times New Roman"/>
          <w:sz w:val="20"/>
          <w:szCs w:val="20"/>
          <w:lang w:eastAsia="ru-RU"/>
        </w:rPr>
        <w:t>в целях финансового обеспечения осуществления соответствующих полномочий.</w:t>
      </w:r>
    </w:p>
    <w:p w14:paraId="5920BBFD" w14:textId="77777777" w:rsidR="00EB0002" w:rsidRPr="00EB0002" w:rsidRDefault="00EB0002" w:rsidP="00EB0002">
      <w:pPr>
        <w:widowControl w:val="0"/>
        <w:adjustRightInd w:val="0"/>
        <w:spacing w:after="0" w:line="240" w:lineRule="auto"/>
        <w:ind w:firstLine="709"/>
        <w:contextualSpacing/>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 xml:space="preserve">3. </w:t>
      </w:r>
      <w:r w:rsidRPr="00EB0002">
        <w:rPr>
          <w:rFonts w:ascii="Times New Roman" w:eastAsia="Times New Roman" w:hAnsi="Times New Roman" w:cs="Times New Roman"/>
          <w:iCs/>
          <w:sz w:val="20"/>
          <w:szCs w:val="20"/>
          <w:lang w:eastAsia="ru-RU"/>
        </w:rPr>
        <w:t xml:space="preserve">Наделение органов местного самоуправления </w:t>
      </w:r>
      <w:r w:rsidRPr="00EB0002">
        <w:rPr>
          <w:rFonts w:ascii="Times New Roman" w:eastAsia="Times New Roman" w:hAnsi="Times New Roman" w:cs="Times New Roman"/>
          <w:bCs/>
          <w:sz w:val="20"/>
          <w:szCs w:val="20"/>
          <w:lang w:eastAsia="ru-RU"/>
        </w:rPr>
        <w:t xml:space="preserve">Митякинского сельского поселения </w:t>
      </w:r>
      <w:r w:rsidRPr="00EB0002">
        <w:rPr>
          <w:rFonts w:ascii="Times New Roman" w:eastAsia="Times New Roman" w:hAnsi="Times New Roman" w:cs="Times New Roman"/>
          <w:iCs/>
          <w:sz w:val="20"/>
          <w:szCs w:val="20"/>
          <w:lang w:eastAsia="ru-RU"/>
        </w:rPr>
        <w:t xml:space="preserve">отдельными государственными полномочиями, изъятие у органов местного самоуправления </w:t>
      </w:r>
      <w:r w:rsidRPr="00EB0002">
        <w:rPr>
          <w:rFonts w:ascii="Times New Roman" w:eastAsia="Times New Roman" w:hAnsi="Times New Roman" w:cs="Times New Roman"/>
          <w:bCs/>
          <w:sz w:val="20"/>
          <w:szCs w:val="20"/>
          <w:lang w:eastAsia="ru-RU"/>
        </w:rPr>
        <w:t xml:space="preserve">Митякинского сельского поселения </w:t>
      </w:r>
      <w:r w:rsidRPr="00EB0002">
        <w:rPr>
          <w:rFonts w:ascii="Times New Roman" w:eastAsia="Times New Roman" w:hAnsi="Times New Roman" w:cs="Times New Roman"/>
          <w:iCs/>
          <w:sz w:val="20"/>
          <w:szCs w:val="20"/>
          <w:lang w:eastAsia="ru-RU"/>
        </w:rPr>
        <w:t xml:space="preserve">отдельных государственных полномочий осуществляется в соответствии со статьями 34, 35 </w:t>
      </w:r>
      <w:r w:rsidRPr="00EB0002">
        <w:rPr>
          <w:rFonts w:ascii="Times New Roman" w:eastAsia="Times New Roman" w:hAnsi="Times New Roman" w:cs="Times New Roman"/>
          <w:sz w:val="20"/>
          <w:szCs w:val="20"/>
          <w:lang w:eastAsia="ru-RU"/>
        </w:rPr>
        <w:t>Федерального закона «Об общих принципах организации местного самоуправления в единой системе публичной власти».</w:t>
      </w:r>
    </w:p>
    <w:p w14:paraId="57D8CD0C" w14:textId="77777777" w:rsidR="00EB0002" w:rsidRPr="00EB0002" w:rsidRDefault="00EB0002" w:rsidP="00EB0002">
      <w:pPr>
        <w:widowControl w:val="0"/>
        <w:adjustRightInd w:val="0"/>
        <w:spacing w:after="0" w:line="240" w:lineRule="auto"/>
        <w:ind w:firstLine="709"/>
        <w:contextualSpacing/>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 xml:space="preserve">Финансовое обеспечение осуществления переданных полномочий осуществляется за счет субвенций из соответствующего бюджета. Органы местного самоуправления </w:t>
      </w:r>
      <w:r w:rsidRPr="00EB0002">
        <w:rPr>
          <w:rFonts w:ascii="Times New Roman" w:eastAsia="Times New Roman" w:hAnsi="Times New Roman" w:cs="Times New Roman"/>
          <w:bCs/>
          <w:sz w:val="20"/>
          <w:szCs w:val="20"/>
          <w:lang w:eastAsia="ru-RU"/>
        </w:rPr>
        <w:t xml:space="preserve">Митякинского сельского поселения </w:t>
      </w:r>
      <w:r w:rsidRPr="00EB0002">
        <w:rPr>
          <w:rFonts w:ascii="Times New Roman" w:eastAsia="Times New Roman" w:hAnsi="Times New Roman" w:cs="Times New Roman"/>
          <w:sz w:val="20"/>
          <w:szCs w:val="20"/>
          <w:lang w:eastAsia="ru-RU"/>
        </w:rPr>
        <w:t>имеют право дополнительно использовать собственное имущество (материальные ресурсы, финансовые средства) для осуществления переданных им отдельных государственных полномочий.</w:t>
      </w:r>
    </w:p>
    <w:p w14:paraId="333F3408" w14:textId="77777777" w:rsidR="00EB0002" w:rsidRPr="00EB0002" w:rsidRDefault="00EB0002" w:rsidP="00EB0002">
      <w:pPr>
        <w:widowControl w:val="0"/>
        <w:adjustRightInd w:val="0"/>
        <w:spacing w:after="0" w:line="240" w:lineRule="auto"/>
        <w:ind w:firstLine="709"/>
        <w:contextualSpacing/>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 xml:space="preserve">В целях повышения эффективности осуществления отдельных государственных полномочий Администрация </w:t>
      </w:r>
      <w:r w:rsidRPr="00EB0002">
        <w:rPr>
          <w:rFonts w:ascii="Times New Roman" w:eastAsia="Times New Roman" w:hAnsi="Times New Roman" w:cs="Times New Roman"/>
          <w:bCs/>
          <w:sz w:val="20"/>
          <w:szCs w:val="20"/>
          <w:lang w:eastAsia="ru-RU"/>
        </w:rPr>
        <w:t xml:space="preserve">Митякинского сельского поселения </w:t>
      </w:r>
      <w:r w:rsidRPr="00EB0002">
        <w:rPr>
          <w:rFonts w:ascii="Times New Roman" w:eastAsia="Times New Roman" w:hAnsi="Times New Roman" w:cs="Times New Roman"/>
          <w:sz w:val="20"/>
          <w:szCs w:val="20"/>
          <w:lang w:eastAsia="ru-RU"/>
        </w:rPr>
        <w:t xml:space="preserve">вправе дополнительно использовать для их осуществления имущество, находящееся в муниципальной собственности </w:t>
      </w:r>
      <w:r w:rsidRPr="00EB0002">
        <w:rPr>
          <w:rFonts w:ascii="Times New Roman" w:eastAsia="Times New Roman" w:hAnsi="Times New Roman" w:cs="Times New Roman"/>
          <w:bCs/>
          <w:sz w:val="20"/>
          <w:szCs w:val="20"/>
          <w:lang w:eastAsia="ru-RU"/>
        </w:rPr>
        <w:t>Митякинского сельского поселения</w:t>
      </w:r>
      <w:r w:rsidRPr="00EB0002">
        <w:rPr>
          <w:rFonts w:ascii="Times New Roman" w:eastAsia="Times New Roman" w:hAnsi="Times New Roman" w:cs="Times New Roman"/>
          <w:sz w:val="20"/>
          <w:szCs w:val="20"/>
          <w:lang w:eastAsia="ru-RU"/>
        </w:rPr>
        <w:t>, в случае, если данное имущество не используется для решения вопросов местного значения.</w:t>
      </w:r>
    </w:p>
    <w:p w14:paraId="1ABBD540" w14:textId="77777777" w:rsidR="00EB0002" w:rsidRPr="00EB0002" w:rsidRDefault="00EB0002" w:rsidP="00EB0002">
      <w:pPr>
        <w:widowControl w:val="0"/>
        <w:adjustRightInd w:val="0"/>
        <w:spacing w:after="0" w:line="240" w:lineRule="auto"/>
        <w:ind w:firstLine="709"/>
        <w:contextualSpacing/>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 xml:space="preserve">Органы местного самоуправления </w:t>
      </w:r>
      <w:r w:rsidRPr="00EB0002">
        <w:rPr>
          <w:rFonts w:ascii="Times New Roman" w:eastAsia="Times New Roman" w:hAnsi="Times New Roman" w:cs="Times New Roman"/>
          <w:bCs/>
          <w:sz w:val="20"/>
          <w:szCs w:val="20"/>
          <w:lang w:eastAsia="ru-RU"/>
        </w:rPr>
        <w:t xml:space="preserve">Митякинского сельского поселения </w:t>
      </w:r>
      <w:r w:rsidRPr="00EB0002">
        <w:rPr>
          <w:rFonts w:ascii="Times New Roman" w:eastAsia="Times New Roman" w:hAnsi="Times New Roman" w:cs="Times New Roman"/>
          <w:sz w:val="20"/>
          <w:szCs w:val="20"/>
          <w:lang w:eastAsia="ru-RU"/>
        </w:rPr>
        <w:t xml:space="preserve">имеют право дополнительно использовать собственные финансовые средства для осуществления переданных им отдельных государственных полномочий. Собственные финансовые средства могут быть использованы для оплаты труда работников органов местного самоуправления </w:t>
      </w:r>
      <w:r w:rsidRPr="00EB0002">
        <w:rPr>
          <w:rFonts w:ascii="Times New Roman" w:eastAsia="Times New Roman" w:hAnsi="Times New Roman" w:cs="Times New Roman"/>
          <w:bCs/>
          <w:sz w:val="20"/>
          <w:szCs w:val="20"/>
          <w:lang w:eastAsia="ru-RU"/>
        </w:rPr>
        <w:t>Митякинского сельского поселения</w:t>
      </w:r>
      <w:r w:rsidRPr="00EB0002">
        <w:rPr>
          <w:rFonts w:ascii="Times New Roman" w:eastAsia="Times New Roman" w:hAnsi="Times New Roman" w:cs="Times New Roman"/>
          <w:sz w:val="20"/>
          <w:szCs w:val="20"/>
          <w:lang w:eastAsia="ru-RU"/>
        </w:rPr>
        <w:t xml:space="preserve">, муниципальных учреждений, исполняющих отдельные государственные полномочия, и осуществления указанным лицам иных выплат, установленных муниципальными нормативными правовыми актами в соответствии с федеральным законодательством и законодательством Ростовской области. Использование собственных финансовых средств допускается в случае недостаточности средств, предоставляемых на соответствующие цели в составе субвенций из соответствующих бюджетов. Указанные средства предусматриваются в составе расходов бюджета </w:t>
      </w:r>
      <w:r w:rsidRPr="00EB0002">
        <w:rPr>
          <w:rFonts w:ascii="Times New Roman" w:eastAsia="Times New Roman" w:hAnsi="Times New Roman" w:cs="Times New Roman"/>
          <w:bCs/>
          <w:sz w:val="20"/>
          <w:szCs w:val="20"/>
          <w:lang w:eastAsia="ru-RU"/>
        </w:rPr>
        <w:t xml:space="preserve">Митякинского сельского поселения </w:t>
      </w:r>
      <w:r w:rsidRPr="00EB0002">
        <w:rPr>
          <w:rFonts w:ascii="Times New Roman" w:eastAsia="Times New Roman" w:hAnsi="Times New Roman" w:cs="Times New Roman"/>
          <w:sz w:val="20"/>
          <w:szCs w:val="20"/>
          <w:lang w:eastAsia="ru-RU"/>
        </w:rPr>
        <w:t>в соответствии с Бюджетны</w:t>
      </w:r>
      <w:r w:rsidRPr="00EB0002">
        <w:rPr>
          <w:rFonts w:ascii="Times New Roman" w:eastAsia="Times New Roman" w:hAnsi="Times New Roman" w:cs="Times New Roman"/>
          <w:color w:val="FF0000"/>
          <w:sz w:val="20"/>
          <w:szCs w:val="20"/>
          <w:lang w:eastAsia="ru-RU"/>
        </w:rPr>
        <w:t xml:space="preserve">м </w:t>
      </w:r>
      <w:r w:rsidRPr="00EB0002">
        <w:rPr>
          <w:rFonts w:ascii="Times New Roman" w:eastAsia="Times New Roman" w:hAnsi="Times New Roman" w:cs="Times New Roman"/>
          <w:sz w:val="20"/>
          <w:szCs w:val="20"/>
          <w:lang w:eastAsia="ru-RU"/>
        </w:rPr>
        <w:t>кодексом Российской Федерации.</w:t>
      </w:r>
    </w:p>
    <w:p w14:paraId="32F0B086" w14:textId="77777777" w:rsidR="00EB0002" w:rsidRPr="00EB0002" w:rsidRDefault="00EB0002" w:rsidP="00EB0002">
      <w:pPr>
        <w:widowControl w:val="0"/>
        <w:autoSpaceDE w:val="0"/>
        <w:autoSpaceDN w:val="0"/>
        <w:adjustRightInd w:val="0"/>
        <w:spacing w:after="0" w:line="240" w:lineRule="auto"/>
        <w:ind w:firstLine="709"/>
        <w:jc w:val="both"/>
        <w:rPr>
          <w:rFonts w:ascii="Times New Roman" w:eastAsia="Times New Roman" w:hAnsi="Times New Roman" w:cs="Times New Roman"/>
          <w:iCs/>
          <w:sz w:val="20"/>
          <w:szCs w:val="20"/>
          <w:lang w:eastAsia="ru-RU"/>
        </w:rPr>
      </w:pPr>
      <w:r w:rsidRPr="00EB0002">
        <w:rPr>
          <w:rFonts w:ascii="Times New Roman" w:eastAsia="Times New Roman" w:hAnsi="Times New Roman" w:cs="Times New Roman"/>
          <w:iCs/>
          <w:sz w:val="20"/>
          <w:szCs w:val="20"/>
          <w:lang w:eastAsia="ru-RU"/>
        </w:rPr>
        <w:t xml:space="preserve">4. Органы государственной власти в соответствии с федеральным законом осуществляют контроль за осуществлением органами местного самоуправления </w:t>
      </w:r>
      <w:r w:rsidRPr="00EB0002">
        <w:rPr>
          <w:rFonts w:ascii="Times New Roman" w:eastAsia="Times New Roman" w:hAnsi="Times New Roman" w:cs="Times New Roman"/>
          <w:bCs/>
          <w:sz w:val="20"/>
          <w:szCs w:val="20"/>
          <w:lang w:eastAsia="ru-RU"/>
        </w:rPr>
        <w:t xml:space="preserve">Митякинского сельского поселения </w:t>
      </w:r>
      <w:r w:rsidRPr="00EB0002">
        <w:rPr>
          <w:rFonts w:ascii="Times New Roman" w:eastAsia="Times New Roman" w:hAnsi="Times New Roman" w:cs="Times New Roman"/>
          <w:iCs/>
          <w:sz w:val="20"/>
          <w:szCs w:val="20"/>
          <w:lang w:eastAsia="ru-RU"/>
        </w:rPr>
        <w:t>отдельных государственных полномочий, а также за использованием предоставленного на эти цели имущества.</w:t>
      </w:r>
    </w:p>
    <w:p w14:paraId="56B0C7F7" w14:textId="77777777" w:rsidR="00EB0002" w:rsidRPr="00EB0002" w:rsidRDefault="00EB0002" w:rsidP="00EB0002">
      <w:pPr>
        <w:widowControl w:val="0"/>
        <w:autoSpaceDE w:val="0"/>
        <w:autoSpaceDN w:val="0"/>
        <w:adjustRightInd w:val="0"/>
        <w:spacing w:after="0" w:line="240" w:lineRule="auto"/>
        <w:ind w:firstLine="709"/>
        <w:jc w:val="both"/>
        <w:rPr>
          <w:rFonts w:ascii="Times New Roman" w:eastAsia="Times New Roman" w:hAnsi="Times New Roman" w:cs="Times New Roman"/>
          <w:iCs/>
          <w:sz w:val="20"/>
          <w:szCs w:val="20"/>
          <w:lang w:eastAsia="ru-RU"/>
        </w:rPr>
      </w:pPr>
      <w:r w:rsidRPr="00EB0002">
        <w:rPr>
          <w:rFonts w:ascii="Times New Roman" w:eastAsia="Times New Roman" w:hAnsi="Times New Roman" w:cs="Times New Roman"/>
          <w:iCs/>
          <w:sz w:val="20"/>
          <w:szCs w:val="20"/>
          <w:lang w:eastAsia="ru-RU"/>
        </w:rPr>
        <w:t xml:space="preserve">5. В случае выявления нарушений требований законов по вопросам осуществления органами местного самоуправления или должностными лицами местного самоуправления </w:t>
      </w:r>
      <w:r w:rsidRPr="00EB0002">
        <w:rPr>
          <w:rFonts w:ascii="Times New Roman" w:eastAsia="Times New Roman" w:hAnsi="Times New Roman" w:cs="Times New Roman"/>
          <w:bCs/>
          <w:sz w:val="20"/>
          <w:szCs w:val="20"/>
          <w:lang w:eastAsia="ru-RU"/>
        </w:rPr>
        <w:t xml:space="preserve">Митякинского сельского поселения </w:t>
      </w:r>
      <w:r w:rsidRPr="00EB0002">
        <w:rPr>
          <w:rFonts w:ascii="Times New Roman" w:eastAsia="Times New Roman" w:hAnsi="Times New Roman" w:cs="Times New Roman"/>
          <w:iCs/>
          <w:sz w:val="20"/>
          <w:szCs w:val="20"/>
          <w:lang w:eastAsia="ru-RU"/>
        </w:rPr>
        <w:t>отдельных государственных полномочий соответствующие полномочия могут быть изъяты в порядке, предусмотренном Федеральным законом «</w:t>
      </w:r>
      <w:r w:rsidRPr="00EB0002">
        <w:rPr>
          <w:rFonts w:ascii="Times New Roman" w:eastAsia="Times New Roman" w:hAnsi="Times New Roman" w:cs="Times New Roman"/>
          <w:sz w:val="20"/>
          <w:szCs w:val="20"/>
          <w:lang w:eastAsia="ru-RU"/>
        </w:rPr>
        <w:t>Об общих принципах организации местного самоуправления в единой системе публичной власти</w:t>
      </w:r>
      <w:r w:rsidRPr="00EB0002">
        <w:rPr>
          <w:rFonts w:ascii="Times New Roman" w:eastAsia="Times New Roman" w:hAnsi="Times New Roman" w:cs="Times New Roman"/>
          <w:iCs/>
          <w:sz w:val="20"/>
          <w:szCs w:val="20"/>
          <w:lang w:eastAsia="ru-RU"/>
        </w:rPr>
        <w:t xml:space="preserve">». Уполномоченные государственные органы вправе давать письменные предписания по устранению таких нарушений, обязательные для исполнения органами местного самоуправления и должностными лицами местного самоуправления </w:t>
      </w:r>
      <w:r w:rsidRPr="00EB0002">
        <w:rPr>
          <w:rFonts w:ascii="Times New Roman" w:eastAsia="Times New Roman" w:hAnsi="Times New Roman" w:cs="Times New Roman"/>
          <w:bCs/>
          <w:sz w:val="20"/>
          <w:szCs w:val="20"/>
          <w:lang w:eastAsia="ru-RU"/>
        </w:rPr>
        <w:t>Митякинского сельского поселения</w:t>
      </w:r>
      <w:r w:rsidRPr="00EB0002">
        <w:rPr>
          <w:rFonts w:ascii="Times New Roman" w:eastAsia="Times New Roman" w:hAnsi="Times New Roman" w:cs="Times New Roman"/>
          <w:iCs/>
          <w:sz w:val="20"/>
          <w:szCs w:val="20"/>
          <w:lang w:eastAsia="ru-RU"/>
        </w:rPr>
        <w:t>. Указанные предписания могут быть обжалованы в судебном порядке.</w:t>
      </w:r>
    </w:p>
    <w:p w14:paraId="56F42CEA" w14:textId="77777777" w:rsidR="00EB0002" w:rsidRPr="00EB0002" w:rsidRDefault="00EB0002" w:rsidP="00EB0002">
      <w:pPr>
        <w:widowControl w:val="0"/>
        <w:autoSpaceDE w:val="0"/>
        <w:autoSpaceDN w:val="0"/>
        <w:adjustRightInd w:val="0"/>
        <w:spacing w:after="0" w:line="240" w:lineRule="auto"/>
        <w:ind w:firstLine="709"/>
        <w:jc w:val="both"/>
        <w:rPr>
          <w:rFonts w:ascii="Times New Roman" w:eastAsia="Times New Roman" w:hAnsi="Times New Roman" w:cs="Times New Roman"/>
          <w:iCs/>
          <w:sz w:val="20"/>
          <w:szCs w:val="20"/>
          <w:lang w:eastAsia="ru-RU"/>
        </w:rPr>
      </w:pPr>
      <w:r w:rsidRPr="00EB0002">
        <w:rPr>
          <w:rFonts w:ascii="Times New Roman" w:eastAsia="Times New Roman" w:hAnsi="Times New Roman" w:cs="Times New Roman"/>
          <w:iCs/>
          <w:sz w:val="20"/>
          <w:szCs w:val="20"/>
          <w:lang w:eastAsia="ru-RU"/>
        </w:rPr>
        <w:t xml:space="preserve">6. Органы местного самоуправления </w:t>
      </w:r>
      <w:r w:rsidRPr="00EB0002">
        <w:rPr>
          <w:rFonts w:ascii="Times New Roman" w:eastAsia="Times New Roman" w:hAnsi="Times New Roman" w:cs="Times New Roman"/>
          <w:bCs/>
          <w:sz w:val="20"/>
          <w:szCs w:val="20"/>
          <w:lang w:eastAsia="ru-RU"/>
        </w:rPr>
        <w:t xml:space="preserve">Митякинского сельского поселения </w:t>
      </w:r>
      <w:r w:rsidRPr="00EB0002">
        <w:rPr>
          <w:rFonts w:ascii="Times New Roman" w:eastAsia="Times New Roman" w:hAnsi="Times New Roman" w:cs="Times New Roman"/>
          <w:iCs/>
          <w:sz w:val="20"/>
          <w:szCs w:val="20"/>
          <w:lang w:eastAsia="ru-RU"/>
        </w:rPr>
        <w:t>участвуют в осуществлении государственных полномочий, не переданных им в соответствии со статьей 34 Федерального закона «</w:t>
      </w:r>
      <w:r w:rsidRPr="00EB0002">
        <w:rPr>
          <w:rFonts w:ascii="Times New Roman" w:eastAsia="Times New Roman" w:hAnsi="Times New Roman" w:cs="Times New Roman"/>
          <w:sz w:val="20"/>
          <w:szCs w:val="20"/>
          <w:lang w:eastAsia="ru-RU"/>
        </w:rPr>
        <w:t>Об общих принципах организации местного самоуправления в единой системе публичной власти</w:t>
      </w:r>
      <w:r w:rsidRPr="00EB0002">
        <w:rPr>
          <w:rFonts w:ascii="Times New Roman" w:eastAsia="Times New Roman" w:hAnsi="Times New Roman" w:cs="Times New Roman"/>
          <w:iCs/>
          <w:sz w:val="20"/>
          <w:szCs w:val="20"/>
          <w:lang w:eastAsia="ru-RU"/>
        </w:rPr>
        <w:t xml:space="preserve">», в случае принятия </w:t>
      </w:r>
      <w:r w:rsidRPr="00EB0002">
        <w:rPr>
          <w:rFonts w:ascii="Times New Roman" w:eastAsia="Times New Roman" w:hAnsi="Times New Roman" w:cs="Times New Roman"/>
          <w:sz w:val="20"/>
          <w:szCs w:val="20"/>
          <w:lang w:eastAsia="ru-RU"/>
        </w:rPr>
        <w:t xml:space="preserve">Собранием депутатов </w:t>
      </w:r>
      <w:r w:rsidRPr="00EB0002">
        <w:rPr>
          <w:rFonts w:ascii="Times New Roman" w:eastAsia="Times New Roman" w:hAnsi="Times New Roman" w:cs="Times New Roman"/>
          <w:bCs/>
          <w:sz w:val="20"/>
          <w:szCs w:val="20"/>
          <w:lang w:eastAsia="ru-RU"/>
        </w:rPr>
        <w:t>Митякинского сельского поселения</w:t>
      </w:r>
      <w:r w:rsidRPr="00EB0002">
        <w:rPr>
          <w:rFonts w:ascii="Times New Roman" w:eastAsia="Times New Roman" w:hAnsi="Times New Roman" w:cs="Times New Roman"/>
          <w:iCs/>
          <w:sz w:val="20"/>
          <w:szCs w:val="20"/>
          <w:lang w:eastAsia="ru-RU"/>
        </w:rPr>
        <w:t xml:space="preserve"> решения о реализации права на участие в осуществлении указанных полномочий.</w:t>
      </w:r>
    </w:p>
    <w:p w14:paraId="706BF335" w14:textId="77777777" w:rsidR="00EB0002" w:rsidRPr="00EB0002" w:rsidRDefault="00EB0002" w:rsidP="00EB0002">
      <w:pPr>
        <w:widowControl w:val="0"/>
        <w:autoSpaceDE w:val="0"/>
        <w:autoSpaceDN w:val="0"/>
        <w:adjustRightInd w:val="0"/>
        <w:spacing w:after="0" w:line="240" w:lineRule="auto"/>
        <w:ind w:firstLine="709"/>
        <w:jc w:val="both"/>
        <w:rPr>
          <w:rFonts w:ascii="Times New Roman" w:eastAsia="Times New Roman" w:hAnsi="Times New Roman" w:cs="Times New Roman"/>
          <w:iCs/>
          <w:sz w:val="20"/>
          <w:szCs w:val="20"/>
          <w:lang w:eastAsia="ru-RU"/>
        </w:rPr>
      </w:pPr>
      <w:r w:rsidRPr="00EB0002">
        <w:rPr>
          <w:rFonts w:ascii="Times New Roman" w:eastAsia="Times New Roman" w:hAnsi="Times New Roman" w:cs="Times New Roman"/>
          <w:iCs/>
          <w:sz w:val="20"/>
          <w:szCs w:val="20"/>
          <w:lang w:eastAsia="ru-RU"/>
        </w:rPr>
        <w:t xml:space="preserve">7. Органы местного самоуправления </w:t>
      </w:r>
      <w:r w:rsidRPr="00EB0002">
        <w:rPr>
          <w:rFonts w:ascii="Times New Roman" w:eastAsia="Times New Roman" w:hAnsi="Times New Roman" w:cs="Times New Roman"/>
          <w:bCs/>
          <w:sz w:val="20"/>
          <w:szCs w:val="20"/>
          <w:lang w:eastAsia="ru-RU"/>
        </w:rPr>
        <w:t xml:space="preserve">Митякинского сельского поселения </w:t>
      </w:r>
      <w:r w:rsidRPr="00EB0002">
        <w:rPr>
          <w:rFonts w:ascii="Times New Roman" w:eastAsia="Times New Roman" w:hAnsi="Times New Roman" w:cs="Times New Roman"/>
          <w:iCs/>
          <w:sz w:val="20"/>
          <w:szCs w:val="20"/>
          <w:lang w:eastAsia="ru-RU"/>
        </w:rPr>
        <w:t xml:space="preserve">вправе осуществлять расходы за счет средств бюджета </w:t>
      </w:r>
      <w:r w:rsidRPr="00EB0002">
        <w:rPr>
          <w:rFonts w:ascii="Times New Roman" w:eastAsia="Times New Roman" w:hAnsi="Times New Roman" w:cs="Times New Roman"/>
          <w:bCs/>
          <w:sz w:val="20"/>
          <w:szCs w:val="20"/>
          <w:lang w:eastAsia="ru-RU"/>
        </w:rPr>
        <w:t xml:space="preserve">Митякинского сельского поселения </w:t>
      </w:r>
      <w:r w:rsidRPr="00EB0002">
        <w:rPr>
          <w:rFonts w:ascii="Times New Roman" w:eastAsia="Times New Roman" w:hAnsi="Times New Roman" w:cs="Times New Roman"/>
          <w:iCs/>
          <w:sz w:val="20"/>
          <w:szCs w:val="20"/>
          <w:lang w:eastAsia="ru-RU"/>
        </w:rPr>
        <w:t xml:space="preserve">(за исключением финансовых средств, передаваемых бюджету </w:t>
      </w:r>
      <w:r w:rsidRPr="00EB0002">
        <w:rPr>
          <w:rFonts w:ascii="Times New Roman" w:eastAsia="Times New Roman" w:hAnsi="Times New Roman" w:cs="Times New Roman"/>
          <w:bCs/>
          <w:sz w:val="20"/>
          <w:szCs w:val="20"/>
          <w:lang w:eastAsia="ru-RU"/>
        </w:rPr>
        <w:t xml:space="preserve">Митякинского сельского поселения </w:t>
      </w:r>
      <w:r w:rsidRPr="00EB0002">
        <w:rPr>
          <w:rFonts w:ascii="Times New Roman" w:eastAsia="Times New Roman" w:hAnsi="Times New Roman" w:cs="Times New Roman"/>
          <w:iCs/>
          <w:sz w:val="20"/>
          <w:szCs w:val="20"/>
          <w:lang w:eastAsia="ru-RU"/>
        </w:rPr>
        <w:t>на осуществление целевых расходов) на осуществление полномочий, не переданных им в соответствии со статьей 34 Федерального закона «</w:t>
      </w:r>
      <w:r w:rsidRPr="00EB0002">
        <w:rPr>
          <w:rFonts w:ascii="Times New Roman" w:eastAsia="Times New Roman" w:hAnsi="Times New Roman" w:cs="Times New Roman"/>
          <w:sz w:val="20"/>
          <w:szCs w:val="20"/>
          <w:lang w:eastAsia="ru-RU"/>
        </w:rPr>
        <w:t>Об общих принципах организации местного самоуправления в единой системе публичной власти</w:t>
      </w:r>
      <w:r w:rsidRPr="00EB0002">
        <w:rPr>
          <w:rFonts w:ascii="Times New Roman" w:eastAsia="Times New Roman" w:hAnsi="Times New Roman" w:cs="Times New Roman"/>
          <w:iCs/>
          <w:sz w:val="20"/>
          <w:szCs w:val="20"/>
          <w:lang w:eastAsia="ru-RU"/>
        </w:rPr>
        <w:t>», если возможность осуществления таких расходов предусмотрена федеральными законами.</w:t>
      </w:r>
    </w:p>
    <w:p w14:paraId="785E2F29" w14:textId="77777777" w:rsidR="00EB0002" w:rsidRPr="00EB0002" w:rsidRDefault="00EB0002" w:rsidP="00EB0002">
      <w:pPr>
        <w:widowControl w:val="0"/>
        <w:autoSpaceDE w:val="0"/>
        <w:autoSpaceDN w:val="0"/>
        <w:adjustRightInd w:val="0"/>
        <w:spacing w:after="0" w:line="240" w:lineRule="auto"/>
        <w:ind w:firstLine="709"/>
        <w:jc w:val="both"/>
        <w:rPr>
          <w:rFonts w:ascii="Times New Roman" w:eastAsia="Times New Roman" w:hAnsi="Times New Roman" w:cs="Times New Roman"/>
          <w:iCs/>
          <w:sz w:val="20"/>
          <w:szCs w:val="20"/>
          <w:lang w:eastAsia="ru-RU"/>
        </w:rPr>
      </w:pPr>
      <w:r w:rsidRPr="00EB0002">
        <w:rPr>
          <w:rFonts w:ascii="Times New Roman" w:eastAsia="Times New Roman" w:hAnsi="Times New Roman" w:cs="Times New Roman"/>
          <w:iCs/>
          <w:sz w:val="20"/>
          <w:szCs w:val="20"/>
          <w:lang w:eastAsia="ru-RU"/>
        </w:rPr>
        <w:lastRenderedPageBreak/>
        <w:t xml:space="preserve">Органы местного самоуправления </w:t>
      </w:r>
      <w:r w:rsidRPr="00EB0002">
        <w:rPr>
          <w:rFonts w:ascii="Times New Roman" w:eastAsia="Times New Roman" w:hAnsi="Times New Roman" w:cs="Times New Roman"/>
          <w:bCs/>
          <w:sz w:val="20"/>
          <w:szCs w:val="20"/>
          <w:lang w:eastAsia="ru-RU"/>
        </w:rPr>
        <w:t xml:space="preserve">Митякинского сельского поселения </w:t>
      </w:r>
      <w:r w:rsidRPr="00EB0002">
        <w:rPr>
          <w:rFonts w:ascii="Times New Roman" w:eastAsia="Times New Roman" w:hAnsi="Times New Roman" w:cs="Times New Roman"/>
          <w:iCs/>
          <w:sz w:val="20"/>
          <w:szCs w:val="20"/>
          <w:lang w:eastAsia="ru-RU"/>
        </w:rPr>
        <w:t xml:space="preserve">вправе устанавливать за счет средств бюджета </w:t>
      </w:r>
      <w:r w:rsidRPr="00EB0002">
        <w:rPr>
          <w:rFonts w:ascii="Times New Roman" w:eastAsia="Times New Roman" w:hAnsi="Times New Roman" w:cs="Times New Roman"/>
          <w:bCs/>
          <w:sz w:val="20"/>
          <w:szCs w:val="20"/>
          <w:lang w:eastAsia="ru-RU"/>
        </w:rPr>
        <w:t xml:space="preserve">Митякинского сельского поселения </w:t>
      </w:r>
      <w:r w:rsidRPr="00EB0002">
        <w:rPr>
          <w:rFonts w:ascii="Times New Roman" w:eastAsia="Times New Roman" w:hAnsi="Times New Roman" w:cs="Times New Roman"/>
          <w:iCs/>
          <w:sz w:val="20"/>
          <w:szCs w:val="20"/>
          <w:lang w:eastAsia="ru-RU"/>
        </w:rPr>
        <w:t xml:space="preserve">(за исключением финансовых средств, передаваемых бюджету </w:t>
      </w:r>
      <w:r w:rsidRPr="00EB0002">
        <w:rPr>
          <w:rFonts w:ascii="Times New Roman" w:eastAsia="Times New Roman" w:hAnsi="Times New Roman" w:cs="Times New Roman"/>
          <w:bCs/>
          <w:sz w:val="20"/>
          <w:szCs w:val="20"/>
          <w:lang w:eastAsia="ru-RU"/>
        </w:rPr>
        <w:t xml:space="preserve">Митякинского сельского поселения </w:t>
      </w:r>
      <w:r w:rsidRPr="00EB0002">
        <w:rPr>
          <w:rFonts w:ascii="Times New Roman" w:eastAsia="Times New Roman" w:hAnsi="Times New Roman" w:cs="Times New Roman"/>
          <w:iCs/>
          <w:sz w:val="20"/>
          <w:szCs w:val="20"/>
          <w:lang w:eastAsia="ru-RU"/>
        </w:rPr>
        <w:t>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14:paraId="50444249" w14:textId="77777777" w:rsidR="00EB0002" w:rsidRPr="00EB0002" w:rsidRDefault="00EB0002" w:rsidP="00EB0002">
      <w:pPr>
        <w:widowControl w:val="0"/>
        <w:autoSpaceDE w:val="0"/>
        <w:autoSpaceDN w:val="0"/>
        <w:adjustRightInd w:val="0"/>
        <w:spacing w:after="0" w:line="240" w:lineRule="auto"/>
        <w:ind w:firstLine="709"/>
        <w:jc w:val="both"/>
        <w:rPr>
          <w:rFonts w:ascii="Times New Roman" w:eastAsia="Times New Roman" w:hAnsi="Times New Roman" w:cs="Times New Roman"/>
          <w:iCs/>
          <w:sz w:val="20"/>
          <w:szCs w:val="20"/>
          <w:lang w:eastAsia="ru-RU"/>
        </w:rPr>
      </w:pPr>
      <w:r w:rsidRPr="00EB0002">
        <w:rPr>
          <w:rFonts w:ascii="Times New Roman" w:eastAsia="Times New Roman" w:hAnsi="Times New Roman" w:cs="Times New Roman"/>
          <w:iCs/>
          <w:sz w:val="20"/>
          <w:szCs w:val="20"/>
          <w:lang w:eastAsia="ru-RU"/>
        </w:rPr>
        <w:t>8. Финансирование полномочий, предусмотренных статьей 36 Федерального закона «</w:t>
      </w:r>
      <w:r w:rsidRPr="00EB0002">
        <w:rPr>
          <w:rFonts w:ascii="Times New Roman" w:eastAsia="Times New Roman" w:hAnsi="Times New Roman" w:cs="Times New Roman"/>
          <w:sz w:val="20"/>
          <w:szCs w:val="20"/>
          <w:lang w:eastAsia="ru-RU"/>
        </w:rPr>
        <w:t>Об общих принципах организации местного самоуправления в единой системе публичной власти</w:t>
      </w:r>
      <w:r w:rsidRPr="00EB0002">
        <w:rPr>
          <w:rFonts w:ascii="Times New Roman" w:eastAsia="Times New Roman" w:hAnsi="Times New Roman" w:cs="Times New Roman"/>
          <w:iCs/>
          <w:sz w:val="20"/>
          <w:szCs w:val="20"/>
          <w:lang w:eastAsia="ru-RU"/>
        </w:rPr>
        <w:t xml:space="preserve">», не является обязанностью </w:t>
      </w:r>
      <w:r w:rsidRPr="00EB0002">
        <w:rPr>
          <w:rFonts w:ascii="Times New Roman" w:eastAsia="Times New Roman" w:hAnsi="Times New Roman" w:cs="Times New Roman"/>
          <w:bCs/>
          <w:sz w:val="20"/>
          <w:szCs w:val="20"/>
          <w:lang w:eastAsia="ru-RU"/>
        </w:rPr>
        <w:t>Митякинского сельского поселения</w:t>
      </w:r>
      <w:r w:rsidRPr="00EB0002">
        <w:rPr>
          <w:rFonts w:ascii="Times New Roman" w:eastAsia="Times New Roman" w:hAnsi="Times New Roman" w:cs="Times New Roman"/>
          <w:iCs/>
          <w:sz w:val="20"/>
          <w:szCs w:val="20"/>
          <w:lang w:eastAsia="ru-RU"/>
        </w:rPr>
        <w:t>, осуществляется при наличии возможности и не является основанием для выделения дополнительных средств из других бюджетов бюджетной системы Российской Федерации.</w:t>
      </w:r>
    </w:p>
    <w:p w14:paraId="65AFD73D" w14:textId="77777777" w:rsidR="00EB0002" w:rsidRPr="00EB0002" w:rsidRDefault="00EB0002" w:rsidP="00EB0002">
      <w:pPr>
        <w:widowControl w:val="0"/>
        <w:autoSpaceDE w:val="0"/>
        <w:autoSpaceDN w:val="0"/>
        <w:adjustRightInd w:val="0"/>
        <w:spacing w:after="0" w:line="240" w:lineRule="auto"/>
        <w:ind w:firstLine="709"/>
        <w:jc w:val="both"/>
        <w:rPr>
          <w:rFonts w:ascii="Times New Roman" w:eastAsia="Times New Roman" w:hAnsi="Times New Roman" w:cs="Times New Roman"/>
          <w:iCs/>
          <w:sz w:val="20"/>
          <w:szCs w:val="20"/>
          <w:lang w:eastAsia="ru-RU"/>
        </w:rPr>
      </w:pPr>
      <w:r w:rsidRPr="00EB0002">
        <w:rPr>
          <w:rFonts w:ascii="Times New Roman" w:eastAsia="Times New Roman" w:hAnsi="Times New Roman" w:cs="Times New Roman"/>
          <w:iCs/>
          <w:sz w:val="20"/>
          <w:szCs w:val="20"/>
          <w:lang w:eastAsia="ru-RU"/>
        </w:rPr>
        <w:t>9. При осуществлении отдельных государственных полномочий Ростовской области органы местного самоуправления представляют в органы государственной власти Ростовской области, уполномоченные осуществлять контроль за исполнением отдельных государственных полномочий, сведения об уровне профессионализма (образовании, стаже службы или работы) кандидатов для назначения на должности лиц, ответственных за организацию осуществления и за осуществление государственных полномочий, а также по их запросам в соответствии с федеральным законом персональные данные лиц, назначенных на соответствующие должности, исполняют иные обязанности, установленные областными законами.</w:t>
      </w:r>
    </w:p>
    <w:p w14:paraId="25E12E81"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4AC1E18E"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Статья 6. Временное осуществление органами государственной власти отдельных полномочий органов местного самоуправления</w:t>
      </w:r>
    </w:p>
    <w:p w14:paraId="0AF6E47F"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3CA8A2CB"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1. Отдельные полномочия органов местного самоуправления Митякинского сельского поселения могут временно осуществляться органами государственной власти Ростовской области в соответствии со статьей 38 Федерального закона «Об общих принципах организации местного самоуправления в единой системе публичной власти».</w:t>
      </w:r>
    </w:p>
    <w:p w14:paraId="2C7A2A9A" w14:textId="77777777" w:rsidR="00EB0002" w:rsidRPr="00EB0002" w:rsidRDefault="00EB0002" w:rsidP="00EB0002">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 xml:space="preserve">2. </w:t>
      </w:r>
      <w:r w:rsidRPr="00EB0002">
        <w:rPr>
          <w:rFonts w:ascii="Times New Roman" w:eastAsia="Calibri" w:hAnsi="Times New Roman" w:cs="Times New Roman"/>
          <w:sz w:val="20"/>
          <w:szCs w:val="20"/>
          <w:shd w:val="clear" w:color="auto" w:fill="FFFFFF"/>
        </w:rPr>
        <w:t xml:space="preserve">Отдельные полномочия органов местного самоуправления </w:t>
      </w:r>
      <w:r w:rsidRPr="00EB0002">
        <w:rPr>
          <w:rFonts w:ascii="Times New Roman" w:eastAsia="Times New Roman" w:hAnsi="Times New Roman" w:cs="Times New Roman"/>
          <w:sz w:val="20"/>
          <w:szCs w:val="20"/>
          <w:lang w:eastAsia="ru-RU"/>
        </w:rPr>
        <w:t>Митякинского сельского поселения</w:t>
      </w:r>
      <w:r w:rsidRPr="00EB0002">
        <w:rPr>
          <w:rFonts w:ascii="Times New Roman" w:eastAsia="Calibri" w:hAnsi="Times New Roman" w:cs="Times New Roman"/>
          <w:sz w:val="20"/>
          <w:szCs w:val="20"/>
          <w:shd w:val="clear" w:color="auto" w:fill="FFFFFF"/>
        </w:rPr>
        <w:t xml:space="preserve"> могут временно осуществляться органами государственной власти Ростовской области</w:t>
      </w:r>
      <w:r w:rsidRPr="00EB0002">
        <w:rPr>
          <w:rFonts w:ascii="Times New Roman" w:eastAsia="Times New Roman" w:hAnsi="Times New Roman" w:cs="Times New Roman"/>
          <w:sz w:val="20"/>
          <w:szCs w:val="20"/>
          <w:lang w:eastAsia="ru-RU"/>
        </w:rPr>
        <w:t xml:space="preserve"> в соответствии со статьей 92 Федерального закона «Об общих принципах организации местного самоуправления в единой системе публичной власти»</w:t>
      </w:r>
      <w:r w:rsidRPr="00EB0002">
        <w:rPr>
          <w:rFonts w:ascii="Times New Roman" w:eastAsia="Calibri" w:hAnsi="Times New Roman" w:cs="Times New Roman"/>
          <w:sz w:val="20"/>
          <w:szCs w:val="20"/>
          <w:shd w:val="clear" w:color="auto" w:fill="FFFFFF"/>
        </w:rPr>
        <w:t xml:space="preserve"> в случае, если в период введения особого правового режима (в том числе в период военного положения или в военное время) органы местного самоуправления </w:t>
      </w:r>
      <w:r w:rsidRPr="00EB0002">
        <w:rPr>
          <w:rFonts w:ascii="Times New Roman" w:eastAsia="Times New Roman" w:hAnsi="Times New Roman" w:cs="Times New Roman"/>
          <w:sz w:val="20"/>
          <w:szCs w:val="20"/>
          <w:lang w:eastAsia="ru-RU"/>
        </w:rPr>
        <w:t>Митякинского сельского поселения</w:t>
      </w:r>
      <w:r w:rsidRPr="00EB0002">
        <w:rPr>
          <w:rFonts w:ascii="Times New Roman" w:eastAsia="Calibri" w:hAnsi="Times New Roman" w:cs="Times New Roman"/>
          <w:sz w:val="20"/>
          <w:szCs w:val="20"/>
          <w:shd w:val="clear" w:color="auto" w:fill="FFFFFF"/>
        </w:rPr>
        <w:t xml:space="preserve"> отсутствуют и не могут быть сформированы в порядке, предусмотренном федеральными конституционными законами, Федеральным законом </w:t>
      </w:r>
      <w:r w:rsidRPr="00EB0002">
        <w:rPr>
          <w:rFonts w:ascii="Times New Roman" w:eastAsia="Times New Roman" w:hAnsi="Times New Roman" w:cs="Times New Roman"/>
          <w:sz w:val="20"/>
          <w:szCs w:val="20"/>
          <w:lang w:eastAsia="ru-RU"/>
        </w:rPr>
        <w:t>«Об общих принципах организации местного самоуправления в единой системе публичной власти»</w:t>
      </w:r>
      <w:r w:rsidRPr="00EB0002">
        <w:rPr>
          <w:rFonts w:ascii="Times New Roman" w:eastAsia="Calibri" w:hAnsi="Times New Roman" w:cs="Times New Roman"/>
          <w:sz w:val="20"/>
          <w:szCs w:val="20"/>
          <w:shd w:val="clear" w:color="auto" w:fill="FFFFFF"/>
        </w:rPr>
        <w:t>.</w:t>
      </w:r>
    </w:p>
    <w:p w14:paraId="65C11C27" w14:textId="77777777" w:rsidR="00EB0002" w:rsidRPr="00EB0002" w:rsidRDefault="00EB0002" w:rsidP="00EB0002">
      <w:pPr>
        <w:widowControl w:val="0"/>
        <w:adjustRightInd w:val="0"/>
        <w:spacing w:after="0" w:line="240" w:lineRule="atLeast"/>
        <w:jc w:val="both"/>
        <w:textAlignment w:val="baseline"/>
        <w:rPr>
          <w:rFonts w:ascii="Times New Roman" w:eastAsia="Times New Roman" w:hAnsi="Times New Roman" w:cs="Times New Roman"/>
          <w:color w:val="FF0000"/>
          <w:sz w:val="20"/>
          <w:szCs w:val="20"/>
          <w:lang w:eastAsia="ru-RU"/>
        </w:rPr>
      </w:pPr>
    </w:p>
    <w:p w14:paraId="3C61E593"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Статья 7. Официальные символы Митякинского сельского поселения</w:t>
      </w:r>
    </w:p>
    <w:p w14:paraId="12B11757"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2ED91D67"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1. Митякинское сельское поселение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p w14:paraId="5A49C61E" w14:textId="77777777" w:rsidR="00EB0002" w:rsidRPr="00EB0002" w:rsidRDefault="00EB0002" w:rsidP="00EB000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 xml:space="preserve">2. Официальные символы Митякинского сельского поселения подлежат государственной регистрации в порядке, установленном </w:t>
      </w:r>
      <w:r w:rsidRPr="00EB0002">
        <w:rPr>
          <w:rFonts w:ascii="Times New Roman" w:eastAsia="Calibri" w:hAnsi="Times New Roman" w:cs="Times New Roman"/>
          <w:sz w:val="20"/>
          <w:szCs w:val="20"/>
        </w:rPr>
        <w:t>законодательством Российской Федерации</w:t>
      </w:r>
      <w:r w:rsidRPr="00EB0002">
        <w:rPr>
          <w:rFonts w:ascii="Times New Roman" w:eastAsia="Times New Roman" w:hAnsi="Times New Roman" w:cs="Times New Roman"/>
          <w:sz w:val="20"/>
          <w:szCs w:val="20"/>
          <w:lang w:eastAsia="ru-RU"/>
        </w:rPr>
        <w:t>.</w:t>
      </w:r>
    </w:p>
    <w:p w14:paraId="5B425499"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3. Официальные символы Митякинского сельского поселения и порядок официального использования указанных символов устанавливаются решением Собрания депутатов Митякинского сельского поселения.</w:t>
      </w:r>
    </w:p>
    <w:p w14:paraId="1AB45A69"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13FD260B"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Глава 2. Участие населения Митякинского сельского поселения в решении вопросов местного значения</w:t>
      </w:r>
    </w:p>
    <w:p w14:paraId="71A93ACD"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0441BD44" w14:textId="77777777" w:rsidR="00EB0002" w:rsidRPr="00EB0002" w:rsidRDefault="00EB0002" w:rsidP="00EB0002">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 xml:space="preserve">Статья 8. </w:t>
      </w:r>
      <w:r w:rsidRPr="00EB0002">
        <w:rPr>
          <w:rFonts w:ascii="Times New Roman" w:eastAsia="Times New Roman" w:hAnsi="Times New Roman" w:cs="Times New Roman"/>
          <w:bCs/>
          <w:sz w:val="20"/>
          <w:szCs w:val="20"/>
          <w:lang w:eastAsia="ru-RU"/>
        </w:rPr>
        <w:t>Формы непосредственного осуществления населением местного самоуправления и участия населения в осуществлении местного самоуправления</w:t>
      </w:r>
    </w:p>
    <w:p w14:paraId="690697AB" w14:textId="77777777" w:rsidR="00EB0002" w:rsidRPr="00EB0002" w:rsidRDefault="00EB0002" w:rsidP="00EB0002">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p>
    <w:p w14:paraId="3CF55D47" w14:textId="77777777" w:rsidR="00EB0002" w:rsidRPr="00EB0002" w:rsidRDefault="00EB0002" w:rsidP="00EB0002">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1. К формам непосредственного осуществления населением местного самоуправления относятся:</w:t>
      </w:r>
    </w:p>
    <w:p w14:paraId="2C0844AF" w14:textId="77777777" w:rsidR="00EB0002" w:rsidRPr="00EB0002" w:rsidRDefault="00EB0002" w:rsidP="00EB0002">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1) местный референдум;</w:t>
      </w:r>
    </w:p>
    <w:p w14:paraId="543FC9E3" w14:textId="77777777" w:rsidR="00EB0002" w:rsidRPr="00EB0002" w:rsidRDefault="00EB0002" w:rsidP="00EB0002">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2) муниципальные выборы;</w:t>
      </w:r>
    </w:p>
    <w:p w14:paraId="2E30DAEA" w14:textId="77777777" w:rsidR="00EB0002" w:rsidRPr="00EB0002" w:rsidRDefault="00EB0002" w:rsidP="00EB0002">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3) сход граждан.</w:t>
      </w:r>
    </w:p>
    <w:p w14:paraId="234B077F" w14:textId="77777777" w:rsidR="00EB0002" w:rsidRPr="00EB0002" w:rsidRDefault="00EB0002" w:rsidP="00EB0002">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2. К формам участия населения в осуществлении местного самоуправления относятся:</w:t>
      </w:r>
    </w:p>
    <w:p w14:paraId="106B475D" w14:textId="77777777" w:rsidR="00EB0002" w:rsidRPr="00EB0002" w:rsidRDefault="00EB0002" w:rsidP="00EB0002">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1) опрос;</w:t>
      </w:r>
    </w:p>
    <w:p w14:paraId="7E9D8569" w14:textId="77777777" w:rsidR="00EB0002" w:rsidRPr="00EB0002" w:rsidRDefault="00EB0002" w:rsidP="00EB0002">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2) публичные слушания, общественные обсуждения;</w:t>
      </w:r>
    </w:p>
    <w:p w14:paraId="7C140A0C" w14:textId="77777777" w:rsidR="00EB0002" w:rsidRPr="00EB0002" w:rsidRDefault="00EB0002" w:rsidP="00EB0002">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3) собрание граждан;</w:t>
      </w:r>
    </w:p>
    <w:p w14:paraId="27D266C5" w14:textId="77777777" w:rsidR="00EB0002" w:rsidRPr="00EB0002" w:rsidRDefault="00EB0002" w:rsidP="00EB0002">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4) инициативные проекты;</w:t>
      </w:r>
    </w:p>
    <w:p w14:paraId="4DBD6982" w14:textId="77777777" w:rsidR="00EB0002" w:rsidRPr="00EB0002" w:rsidRDefault="00EB0002" w:rsidP="00EB0002">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5) территориальное общественное самоуправление;</w:t>
      </w:r>
    </w:p>
    <w:p w14:paraId="7685872D" w14:textId="77777777" w:rsidR="00EB0002" w:rsidRPr="00EB0002" w:rsidRDefault="00EB0002" w:rsidP="00EB0002">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lastRenderedPageBreak/>
        <w:t>6) староста сельского населенного пункта.</w:t>
      </w:r>
    </w:p>
    <w:p w14:paraId="7B9FB936" w14:textId="77777777" w:rsidR="00EB0002" w:rsidRPr="00EB0002" w:rsidRDefault="00EB0002" w:rsidP="00EB0002">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3. Наряду с предусмотренными Федеральным законом «Об общих принципах организации местного самоуправления в единой системе публичной власти» и настоящим Уставом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Федеральному закону «Об общих принципах организации местного самоуправления в единой системе публичной власти», другим федеральным законам, областным законам.</w:t>
      </w:r>
    </w:p>
    <w:p w14:paraId="3991542A" w14:textId="77777777" w:rsidR="00EB0002" w:rsidRPr="00EB0002" w:rsidRDefault="00EB0002" w:rsidP="00EB0002">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4.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14:paraId="1756995D" w14:textId="77777777" w:rsidR="00EB0002" w:rsidRPr="00EB0002" w:rsidRDefault="00EB0002" w:rsidP="00EB0002">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5. Органы публичной власти и их должностные лица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14:paraId="704650E9"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549AE976"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Статья 9. Права граждан на осуществление местного самоуправления</w:t>
      </w:r>
    </w:p>
    <w:p w14:paraId="55FB4695"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23CF9F7E"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1. 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14:paraId="6F2664AF" w14:textId="77777777" w:rsidR="00EB0002" w:rsidRPr="00EB0002" w:rsidRDefault="00EB0002" w:rsidP="00EB0002">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 xml:space="preserve">2. Органы публичной власти в соответствии с Федеральным законом </w:t>
      </w:r>
      <w:r w:rsidRPr="00EB0002">
        <w:rPr>
          <w:rFonts w:ascii="Times New Roman" w:eastAsia="Times New Roman" w:hAnsi="Times New Roman" w:cs="Times New Roman"/>
          <w:iCs/>
          <w:sz w:val="20"/>
          <w:szCs w:val="20"/>
          <w:lang w:eastAsia="ru-RU"/>
        </w:rPr>
        <w:t>«</w:t>
      </w:r>
      <w:r w:rsidRPr="00EB0002">
        <w:rPr>
          <w:rFonts w:ascii="Times New Roman" w:eastAsia="Times New Roman" w:hAnsi="Times New Roman" w:cs="Times New Roman"/>
          <w:sz w:val="20"/>
          <w:szCs w:val="20"/>
          <w:lang w:eastAsia="ru-RU"/>
        </w:rPr>
        <w:t>Об общих принципах организации местного самоуправления в единой системе публичной власти</w:t>
      </w:r>
      <w:r w:rsidRPr="00EB0002">
        <w:rPr>
          <w:rFonts w:ascii="Times New Roman" w:eastAsia="Times New Roman" w:hAnsi="Times New Roman" w:cs="Times New Roman"/>
          <w:iCs/>
          <w:sz w:val="20"/>
          <w:szCs w:val="20"/>
          <w:lang w:eastAsia="ru-RU"/>
        </w:rPr>
        <w:t>»</w:t>
      </w:r>
      <w:r w:rsidRPr="00EB0002">
        <w:rPr>
          <w:rFonts w:ascii="Times New Roman" w:eastAsia="Times New Roman" w:hAnsi="Times New Roman" w:cs="Times New Roman"/>
          <w:sz w:val="20"/>
          <w:szCs w:val="20"/>
          <w:lang w:eastAsia="ru-RU"/>
        </w:rPr>
        <w:t xml:space="preserve">, другими федеральными законами обеспечивают установленные Конституцией Российской Федерации и Федеральным законом </w:t>
      </w:r>
      <w:r w:rsidRPr="00EB0002">
        <w:rPr>
          <w:rFonts w:ascii="Times New Roman" w:eastAsia="Times New Roman" w:hAnsi="Times New Roman" w:cs="Times New Roman"/>
          <w:iCs/>
          <w:sz w:val="20"/>
          <w:szCs w:val="20"/>
          <w:lang w:eastAsia="ru-RU"/>
        </w:rPr>
        <w:t>«</w:t>
      </w:r>
      <w:r w:rsidRPr="00EB0002">
        <w:rPr>
          <w:rFonts w:ascii="Times New Roman" w:eastAsia="Times New Roman" w:hAnsi="Times New Roman" w:cs="Times New Roman"/>
          <w:sz w:val="20"/>
          <w:szCs w:val="20"/>
          <w:lang w:eastAsia="ru-RU"/>
        </w:rPr>
        <w:t>Об общих принципах организации местного самоуправления в единой системе публичной власти</w:t>
      </w:r>
      <w:r w:rsidRPr="00EB0002">
        <w:rPr>
          <w:rFonts w:ascii="Times New Roman" w:eastAsia="Times New Roman" w:hAnsi="Times New Roman" w:cs="Times New Roman"/>
          <w:iCs/>
          <w:sz w:val="20"/>
          <w:szCs w:val="20"/>
          <w:lang w:eastAsia="ru-RU"/>
        </w:rPr>
        <w:t>»</w:t>
      </w:r>
      <w:r w:rsidRPr="00EB0002">
        <w:rPr>
          <w:rFonts w:ascii="Times New Roman" w:eastAsia="Times New Roman" w:hAnsi="Times New Roman" w:cs="Times New Roman"/>
          <w:sz w:val="20"/>
          <w:szCs w:val="20"/>
          <w:lang w:eastAsia="ru-RU"/>
        </w:rPr>
        <w:t xml:space="preserve"> права граждан на осуществление местного самоуправления в Митякинском сельском поселении.</w:t>
      </w:r>
    </w:p>
    <w:p w14:paraId="2EF18B75"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037FC0FA"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Статья 10. Понятие местного референдума и инициатива его проведения</w:t>
      </w:r>
    </w:p>
    <w:p w14:paraId="571AF682"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406FC234"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1. Местный референдум - референдум, проводимый в соответствии с Конституцией Российской Федерации, федеральными законами, Уставом Ростовской области, областными законами, настоящим Уставом среди обладающих правом на участие в референдуме граждан Российской Федерации, место жительства которых расположено в границах Митякинского сельского поселения.</w:t>
      </w:r>
    </w:p>
    <w:p w14:paraId="1A7A0ABA"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и принимаемыми в соответствии с ним областными законами.</w:t>
      </w:r>
    </w:p>
    <w:p w14:paraId="56FA4022"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2. Местный референдум может проводиться:</w:t>
      </w:r>
    </w:p>
    <w:p w14:paraId="597B4BE4"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1) по инициативе, выдвинутой гражданами Российской Федерации, имеющими право на участие в местном референдуме;</w:t>
      </w:r>
    </w:p>
    <w:p w14:paraId="6A1B471D"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 xml:space="preserve">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w:t>
      </w:r>
      <w:r w:rsidRPr="00EB0002">
        <w:rPr>
          <w:rFonts w:ascii="Times New Roman" w:eastAsia="Calibri" w:hAnsi="Times New Roman" w:cs="Times New Roman"/>
          <w:sz w:val="20"/>
          <w:szCs w:val="20"/>
        </w:rPr>
        <w:t>которые установлены</w:t>
      </w:r>
      <w:r w:rsidRPr="00EB0002">
        <w:rPr>
          <w:rFonts w:ascii="Times New Roman" w:eastAsia="Times New Roman" w:hAnsi="Times New Roman" w:cs="Times New Roman"/>
          <w:sz w:val="20"/>
          <w:szCs w:val="20"/>
          <w:lang w:eastAsia="ru-RU"/>
        </w:rPr>
        <w:t xml:space="preserve"> федеральным законом;</w:t>
      </w:r>
    </w:p>
    <w:p w14:paraId="338402D8"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3) по инициативе Собрания депутатов Митякинского сельского поселения и Главы Митякинского сельского поселения, выдвинутой ими совместно.</w:t>
      </w:r>
    </w:p>
    <w:p w14:paraId="6A6DF41B"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3. Для выдвижения инициативы проведения местного референдума, предусмотренной подпунктом 1 пункта 2 настоящей статьи, и сбора подписей граждан Российской Федерации в ее поддержку образуется инициативная группа по проведению местного референдума.</w:t>
      </w:r>
    </w:p>
    <w:p w14:paraId="173A8F45"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Если инициатором проведения местного референдума выступает избирательное объединение, иное общественное объединение, в качестве инициативной группы по проведению местного референдума выступает руководящий орган этого объединения либо руководящий орган его структурного подразделения в соответствии с федеральным законом.</w:t>
      </w:r>
    </w:p>
    <w:p w14:paraId="3C970D47"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 xml:space="preserve">4. Инициативная группа по проведению местного референдума обращается </w:t>
      </w:r>
      <w:r w:rsidRPr="00EB0002">
        <w:rPr>
          <w:rFonts w:ascii="Times New Roman" w:eastAsia="Times New Roman" w:hAnsi="Times New Roman" w:cs="Times New Roman"/>
          <w:sz w:val="20"/>
          <w:szCs w:val="20"/>
          <w:lang w:eastAsia="ru-RU"/>
        </w:rPr>
        <w:br/>
        <w:t>в организующую референдум территориальную избирательную комиссию, которая со дня обращения инициативной группы действует в качестве комиссии референдума, с ходатайством о регистрации группы.</w:t>
      </w:r>
    </w:p>
    <w:p w14:paraId="09E53403"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 xml:space="preserve">5. Организующая референдум территориальная избирательная комиссия </w:t>
      </w:r>
      <w:r w:rsidRPr="00EB0002">
        <w:rPr>
          <w:rFonts w:ascii="Times New Roman" w:eastAsia="Times New Roman" w:hAnsi="Times New Roman" w:cs="Times New Roman"/>
          <w:sz w:val="20"/>
          <w:szCs w:val="20"/>
          <w:lang w:eastAsia="ru-RU"/>
        </w:rPr>
        <w:br/>
        <w:t xml:space="preserve">в течение 15 дней со дня поступления ходатайства инициативной группы </w:t>
      </w:r>
      <w:r w:rsidRPr="00EB0002">
        <w:rPr>
          <w:rFonts w:ascii="Times New Roman" w:eastAsia="Times New Roman" w:hAnsi="Times New Roman" w:cs="Times New Roman"/>
          <w:sz w:val="20"/>
          <w:szCs w:val="20"/>
          <w:lang w:eastAsia="ru-RU"/>
        </w:rPr>
        <w:br/>
        <w:t xml:space="preserve">по проведению местного референдума обязана рассмотреть ходатайство </w:t>
      </w:r>
      <w:r w:rsidRPr="00EB0002">
        <w:rPr>
          <w:rFonts w:ascii="Times New Roman" w:eastAsia="Times New Roman" w:hAnsi="Times New Roman" w:cs="Times New Roman"/>
          <w:sz w:val="20"/>
          <w:szCs w:val="20"/>
          <w:lang w:eastAsia="ru-RU"/>
        </w:rPr>
        <w:br/>
        <w:t>и приложенные к нему документы и принять решение:</w:t>
      </w:r>
    </w:p>
    <w:p w14:paraId="39091B0D"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1) в случае соответствия указанных ходатайства и документов требованиям федерального и областного законодательства, настоящего Устава - о направлении их в Собрание депутатов Митякинского сельского поселения;</w:t>
      </w:r>
    </w:p>
    <w:p w14:paraId="2D5F91E6"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2) в противном случае - об отказе в регистрации инициативной группы.</w:t>
      </w:r>
    </w:p>
    <w:p w14:paraId="466CE5AB"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lastRenderedPageBreak/>
        <w:t>6. Собрание депутатов Митякинского сельского поселения в течение 20 дней со дня поступления ходатайства инициативной группы по проведению местного референдума и приложенных к нему документов на своем заседании проверяет соответствие вопроса, предлагаемого для вынесения на местный референдум, требованиям федерального и областного законодательства.</w:t>
      </w:r>
    </w:p>
    <w:p w14:paraId="5AB3A50A"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 xml:space="preserve">7. Если Собрание депутатов Митякинского сельского поселения признает, </w:t>
      </w:r>
      <w:r w:rsidRPr="00EB0002">
        <w:rPr>
          <w:rFonts w:ascii="Times New Roman" w:eastAsia="Times New Roman" w:hAnsi="Times New Roman" w:cs="Times New Roman"/>
          <w:sz w:val="20"/>
          <w:szCs w:val="20"/>
          <w:lang w:eastAsia="ru-RU"/>
        </w:rPr>
        <w:br/>
        <w:t xml:space="preserve">что вопрос, выносимый на местный референдум, отвечает требованиям федерального и областного законодательства, организующая референдум территориальная избирательная комиссия в течение 15 дней со дня принятия Собранием депутатов Митякинского сельского поселения соответствующего решения осуществляет регистрацию инициативной группы по проведению местного референдума и выдает ей регистрационное свидетельство, которое действительно </w:t>
      </w:r>
      <w:r w:rsidRPr="00EB0002">
        <w:rPr>
          <w:rFonts w:ascii="Times New Roman" w:eastAsia="Times New Roman" w:hAnsi="Times New Roman" w:cs="Times New Roman"/>
          <w:sz w:val="20"/>
          <w:szCs w:val="20"/>
          <w:lang w:eastAsia="ru-RU"/>
        </w:rPr>
        <w:br/>
        <w:t>до дня, следующего за днем регистрации решения, принятого на местном референдуме.</w:t>
      </w:r>
    </w:p>
    <w:p w14:paraId="38CF5B42"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Если Собрание депутатов Митякинского сельского поселения признает, что вопрос, выносимый на местный референдум, не отвечает требованиям федерального и областного законодательства, организующая референдум территориальная избирательная комиссия в пятнадцатидневный срок со дня принятия Собранием депутатов Митякинского сельского поселения соответствующего решения отказывает инициативной группе по проведению местного референдума в регистрации.</w:t>
      </w:r>
    </w:p>
    <w:p w14:paraId="05ECB8AA"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8. Для назначения местного референдума инициативная группа по проведению местного референдума должна представить в организующую референдум территориальную избирательную комиссию подписи участников местного референдума в поддержку инициативы его проведения.</w:t>
      </w:r>
    </w:p>
    <w:p w14:paraId="65750262"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9. После представления инициативной группой по проведению местного референдума подписей участников местного референдума организующая референдум территориальная избирательная комиссия проверяет соблюдение порядка сбора подписей, оформления подписных листов, достоверность сведений об участниках местного референдума и подписей участников местного референдума, собранных в поддержку инициативы проведения местного референдума.</w:t>
      </w:r>
    </w:p>
    <w:p w14:paraId="54E96562"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В случае соответствия порядка выдвижения инициативы проведения местного референдума требованиям федерального и областного законодательства, настоящего Устава организующая референдум территориальная избирательная комиссия в течение 15 дней со дня представления инициативной группой по проведению местного референдума подписных листов и протокола об итогах сбора подписей направляет подписные листы, экземпляр протокола об итогах сбора подписей и копию своего постановления в Собрание депутатов Митякинского сельского поселения. Копия постановления комиссии направляется также инициативной группе по проведению местного референдума.</w:t>
      </w:r>
    </w:p>
    <w:p w14:paraId="18E33D24"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10. Инициатива проведения местного референдума, выдвинутая совместно Собранием депутатов Митякинского сельского поселения и Главой Митякинского сельского поселения, оформляется решением Собрания депутатов Митякинского сельского поселения и правовым актом Главы Митякинского сельского поселения.</w:t>
      </w:r>
    </w:p>
    <w:p w14:paraId="60AD4E11" w14:textId="77777777" w:rsidR="00EB0002" w:rsidRPr="00EB0002" w:rsidRDefault="00EB0002" w:rsidP="00EB0002">
      <w:pPr>
        <w:widowControl w:val="0"/>
        <w:adjustRightInd w:val="0"/>
        <w:spacing w:after="0" w:line="240" w:lineRule="atLeast"/>
        <w:jc w:val="both"/>
        <w:textAlignment w:val="baseline"/>
        <w:rPr>
          <w:rFonts w:ascii="Times New Roman" w:eastAsia="Times New Roman" w:hAnsi="Times New Roman" w:cs="Times New Roman"/>
          <w:sz w:val="20"/>
          <w:szCs w:val="20"/>
          <w:lang w:eastAsia="ru-RU"/>
        </w:rPr>
      </w:pPr>
    </w:p>
    <w:p w14:paraId="7398C0A8"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Статья 11. Назначение и проведение местного референдума</w:t>
      </w:r>
    </w:p>
    <w:p w14:paraId="4623EF1B"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6B98C53C"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1. Собрание депутатов Митякинского сельского поселения назначает местный референдум в течение 30 дней со дня поступления в него документов, на основании которых назначается местный референдум. В случаях, предусмотренных федеральными и областными законами, местный референдум назначается судом.</w:t>
      </w:r>
    </w:p>
    <w:p w14:paraId="5ED37440"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Голосование на местном референдуме проводится не позднее чем через 70 дней со дня принятия решения о назначении референдума.</w:t>
      </w:r>
    </w:p>
    <w:p w14:paraId="711F92FD"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2. Голосование на местном референдуме не позднее чем за 25 дней до назначенного дня голосования может быть перенесено Собранием депутатов Митякинского сельского поселения на более поздний срок (но не более чем на 90 дней) в целях его совмещения с днем голосования на назначенных выборах в органы государственной власти или органы местного самоуправления либо с днем голосования на ином назначенном референдуме.</w:t>
      </w:r>
    </w:p>
    <w:p w14:paraId="6356E8A6"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3. Округ референдума включает в себя всю территорию Митякинского сельского поселения.</w:t>
      </w:r>
    </w:p>
    <w:p w14:paraId="18280225"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4. В течение двух лет со дня официального опубликования (обнародования) результатов местного референдума местный референдум с такой же по смыслу формулировкой вопроса не проводится.</w:t>
      </w:r>
    </w:p>
    <w:p w14:paraId="51E7171D"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296E8CED"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Статья 12. Муниципальные выборы</w:t>
      </w:r>
    </w:p>
    <w:p w14:paraId="11212E53"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40FAF1E8"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1. Муниципальные выборы проводятся в целях избрания депутатов Собрания депутатов Митякинского сельского поселения на основе всеобщего равного и прямого избирательного права при тайном голосовании.</w:t>
      </w:r>
    </w:p>
    <w:p w14:paraId="761F1D41" w14:textId="77777777" w:rsidR="00EB0002" w:rsidRPr="00EB0002" w:rsidRDefault="00EB0002" w:rsidP="00EB0002">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 xml:space="preserve">2. Муниципальные выборы назначаются Собранием депутатов Митякинского сельского поселения. В случаях, установленных Федеральным законом от 12 июня 2002 года № 67-ФЗ «Об основных гарантиях </w:t>
      </w:r>
      <w:r w:rsidRPr="00EB0002">
        <w:rPr>
          <w:rFonts w:ascii="Times New Roman" w:eastAsia="Times New Roman" w:hAnsi="Times New Roman" w:cs="Times New Roman"/>
          <w:sz w:val="20"/>
          <w:szCs w:val="20"/>
          <w:lang w:eastAsia="ru-RU"/>
        </w:rPr>
        <w:lastRenderedPageBreak/>
        <w:t>избирательных прав и права на участие в референдуме граждан Российской Федерации», муниципальные выборы назначаются организующей выборы территориальной избирательной комиссией или судом.</w:t>
      </w:r>
    </w:p>
    <w:p w14:paraId="22B24DDC"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Решение о назначении муниципальных выборов должно быть принято не ранее чем за 90 дней и не позднее чем за 80 дней до дня голосования. При назначении досрочных выборов указанные сроки, а также сроки осуществления иных избирательных действий могут быть сокращены, но не более чем на одну треть.</w:t>
      </w:r>
    </w:p>
    <w:p w14:paraId="2D61C584"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3. Днем голосования при проведении муниципальных выборов, в соответствии с Федеральным законом от 12 июня 2002 года № 67-ФЗ «Об основных гарантиях избирательных прав и права на участие в референдуме граждан Российской Федерации», является второе воскресенье сентября года, в котором истекает срок полномочий депутатов Собрания депутатов Митякинского сельского поселения, а в случае если срок полномочий истекает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w:t>
      </w:r>
    </w:p>
    <w:p w14:paraId="1AE33591"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4. Итоги муниципальных выборов подлежат официальному опубликованию (обнародованию).</w:t>
      </w:r>
    </w:p>
    <w:p w14:paraId="198AC2A3"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5.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областными законами.</w:t>
      </w:r>
    </w:p>
    <w:p w14:paraId="7B599B36"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37A46911"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Статья 13. Сход граждан</w:t>
      </w:r>
    </w:p>
    <w:p w14:paraId="395F9428"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22C39A59" w14:textId="77777777" w:rsidR="00EB0002" w:rsidRPr="00EB0002" w:rsidRDefault="00EB0002" w:rsidP="00EB0002">
      <w:pPr>
        <w:widowControl w:val="0"/>
        <w:autoSpaceDE w:val="0"/>
        <w:autoSpaceDN w:val="0"/>
        <w:adjustRightInd w:val="0"/>
        <w:spacing w:after="0" w:line="240" w:lineRule="auto"/>
        <w:ind w:firstLine="709"/>
        <w:jc w:val="both"/>
        <w:textAlignment w:val="baseline"/>
        <w:outlineLvl w:val="0"/>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1. В случаях, предусмотренных статьей 45 Федерального закона «Об общих принципах организации местного самоуправления в единой системе публичной власти»</w:t>
      </w:r>
      <w:r w:rsidRPr="00EB0002">
        <w:rPr>
          <w:rFonts w:ascii="Times New Roman" w:eastAsia="Times New Roman" w:hAnsi="Times New Roman" w:cs="Times New Roman"/>
          <w:i/>
          <w:sz w:val="20"/>
          <w:szCs w:val="20"/>
          <w:lang w:eastAsia="ru-RU"/>
        </w:rPr>
        <w:t xml:space="preserve"> </w:t>
      </w:r>
      <w:r w:rsidRPr="00EB0002">
        <w:rPr>
          <w:rFonts w:ascii="Times New Roman" w:eastAsia="Times New Roman" w:hAnsi="Times New Roman" w:cs="Times New Roman"/>
          <w:sz w:val="20"/>
          <w:szCs w:val="20"/>
          <w:lang w:eastAsia="ru-RU"/>
        </w:rPr>
        <w:t>по вопросам введения и использования средств самообложения граждан на территории населенного пункта (либо части его территории), входящего в состав Митякинского сельского поселения, выявления мнения граждан о поддержке инициативного проекта на территории Митякинского сельского поселения (либо части его территории) проводится сход граждан.</w:t>
      </w:r>
    </w:p>
    <w:p w14:paraId="45051DAD" w14:textId="77777777" w:rsidR="00EB0002" w:rsidRPr="00EB0002" w:rsidRDefault="00EB0002" w:rsidP="00EB0002">
      <w:pPr>
        <w:widowControl w:val="0"/>
        <w:autoSpaceDE w:val="0"/>
        <w:autoSpaceDN w:val="0"/>
        <w:adjustRightInd w:val="0"/>
        <w:spacing w:after="0" w:line="240" w:lineRule="auto"/>
        <w:ind w:firstLine="709"/>
        <w:jc w:val="both"/>
        <w:textAlignment w:val="baseline"/>
        <w:outlineLvl w:val="0"/>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2.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(либо части его территории).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w:t>
      </w:r>
    </w:p>
    <w:p w14:paraId="70504B6A" w14:textId="77777777" w:rsidR="00EB0002" w:rsidRPr="00EB0002" w:rsidRDefault="00EB0002" w:rsidP="00EB0002">
      <w:pPr>
        <w:widowControl w:val="0"/>
        <w:autoSpaceDE w:val="0"/>
        <w:autoSpaceDN w:val="0"/>
        <w:adjustRightInd w:val="0"/>
        <w:spacing w:after="0" w:line="240" w:lineRule="auto"/>
        <w:ind w:firstLine="709"/>
        <w:jc w:val="both"/>
        <w:textAlignment w:val="baseline"/>
        <w:outlineLvl w:val="0"/>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Решение схода граждан считается принятым, если за него проголосовало более половины участников схода граждан.</w:t>
      </w:r>
    </w:p>
    <w:p w14:paraId="536A0BFB" w14:textId="77777777" w:rsidR="00EB0002" w:rsidRPr="00EB0002" w:rsidRDefault="00EB0002" w:rsidP="00EB0002">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3. Сход граждан может созываться Главой Митякинского сельского поселения либо Собранием депутатов Митякинского сельского поселения, в том числе по инициативе группы жителей соответствующей части территории населенного пункта численностью не менее 10 человек.</w:t>
      </w:r>
    </w:p>
    <w:p w14:paraId="265A7A5F" w14:textId="77777777" w:rsidR="00EB0002" w:rsidRPr="00EB0002" w:rsidRDefault="00EB0002" w:rsidP="00EB0002">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4. Проведение схода граждан обеспечивается Главой Митякинского сельского поселения.</w:t>
      </w:r>
    </w:p>
    <w:p w14:paraId="78154E59" w14:textId="77777777" w:rsidR="00EB0002" w:rsidRPr="00EB0002" w:rsidRDefault="00EB0002" w:rsidP="00EB0002">
      <w:pPr>
        <w:spacing w:after="0" w:line="240" w:lineRule="atLeast"/>
        <w:ind w:firstLine="709"/>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5. Решение Собрания депутатов Митякинского сельского поселения, постановление Главы Митякинского сельского поселения о проведении схода граждан, проект муниципального правового акта, материалы по вопросам, выносимым на решение схода граждан, с указанием времени и места проведения схода граждан, не позднее чем за 10 календарных дней до дня проведения схода граждан подлежат официальному опубликованию, а также размещению на официальном сайте Митякинского сельского поселения в информационно-телекоммуникационной сети «Интернет».</w:t>
      </w:r>
    </w:p>
    <w:p w14:paraId="646BA33E" w14:textId="77777777" w:rsidR="00EB0002" w:rsidRPr="00EB0002" w:rsidRDefault="00EB0002" w:rsidP="00EB0002">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6. Решения, принятые на сходе граждан, подлежат официальному опубликованию.</w:t>
      </w:r>
    </w:p>
    <w:p w14:paraId="1062658E" w14:textId="77777777" w:rsidR="00EB0002" w:rsidRPr="00EB0002" w:rsidRDefault="00EB0002" w:rsidP="00EB0002">
      <w:pPr>
        <w:widowControl w:val="0"/>
        <w:autoSpaceDE w:val="0"/>
        <w:autoSpaceDN w:val="0"/>
        <w:adjustRightInd w:val="0"/>
        <w:spacing w:after="0" w:line="240" w:lineRule="auto"/>
        <w:ind w:firstLine="709"/>
        <w:jc w:val="both"/>
        <w:textAlignment w:val="baseline"/>
        <w:outlineLvl w:val="0"/>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7. Критерии определения границ части территории населенного пункта, входящего в состав Митякинского сельского поселения, на которой может проводиться сход граждан по вопросу введения и использования средств самообложения граждан, устанавливаются областным законом.</w:t>
      </w:r>
    </w:p>
    <w:p w14:paraId="29DEBEDF"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614D3306"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Статья 14. Инициативные проекты</w:t>
      </w:r>
    </w:p>
    <w:p w14:paraId="69AB47FE"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6AF5BACE"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Calibri" w:hAnsi="Times New Roman" w:cs="Times New Roman"/>
          <w:sz w:val="20"/>
          <w:szCs w:val="20"/>
          <w:lang w:eastAsia="ru-RU"/>
        </w:rPr>
      </w:pPr>
      <w:r w:rsidRPr="00EB0002">
        <w:rPr>
          <w:rFonts w:ascii="Times New Roman" w:eastAsia="Calibri" w:hAnsi="Times New Roman" w:cs="Times New Roman"/>
          <w:sz w:val="20"/>
          <w:szCs w:val="20"/>
          <w:lang w:eastAsia="ru-RU"/>
        </w:rPr>
        <w:t>1. В целях реализации мероприятий, имеющих приоритетное значение для жителей Митякинского сельского поселения или его части, по решению вопросов местного значения или иных вопросов, право решения которых предоставлено органам местного самоуправления, в Администрацию Митякинского сельского поселения может быть внесен инициативный проект.</w:t>
      </w:r>
    </w:p>
    <w:p w14:paraId="700C6160"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Calibri" w:hAnsi="Times New Roman" w:cs="Times New Roman"/>
          <w:sz w:val="20"/>
          <w:szCs w:val="20"/>
          <w:lang w:eastAsia="ru-RU"/>
        </w:rPr>
      </w:pPr>
      <w:r w:rsidRPr="00EB0002">
        <w:rPr>
          <w:rFonts w:ascii="Times New Roman" w:eastAsia="Calibri" w:hAnsi="Times New Roman" w:cs="Times New Roman"/>
          <w:sz w:val="20"/>
          <w:szCs w:val="20"/>
          <w:lang w:eastAsia="ru-RU"/>
        </w:rPr>
        <w:t>2. Порядок выдвижения, внесения, обсуждения, рассмотрения инициативных проектов, а также порядок проведения конкурсного отбора инициативных проектов определяются Собранием депутатов Митякинского сельского поселения.</w:t>
      </w:r>
    </w:p>
    <w:p w14:paraId="2600997C"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000CFC66"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Статья 15. Территориальное общественное самоуправление</w:t>
      </w:r>
    </w:p>
    <w:p w14:paraId="0D3B7A13"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3DC6D40A"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 xml:space="preserve">1. Под территориальным общественным самоуправлением понимается самоорганизация граждан по </w:t>
      </w:r>
      <w:r w:rsidRPr="00EB0002">
        <w:rPr>
          <w:rFonts w:ascii="Times New Roman" w:eastAsia="Times New Roman" w:hAnsi="Times New Roman" w:cs="Times New Roman"/>
          <w:sz w:val="20"/>
          <w:szCs w:val="20"/>
          <w:lang w:eastAsia="ru-RU"/>
        </w:rPr>
        <w:lastRenderedPageBreak/>
        <w:t>месту их жительства на части территории Митякинского сельского поселения для самостоятельного и под свою ответственность осуществления собственных инициатив по вопросам местного значения.</w:t>
      </w:r>
    </w:p>
    <w:p w14:paraId="0FC1606B"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Границы территории, на которой осуществляется территориальное общественное самоуправление, устанавливаются Собранием депутатов Митякинского сельского поселения по предложению населения, проживающего на данной территории.</w:t>
      </w:r>
    </w:p>
    <w:p w14:paraId="089C8F8A"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2. Территориальное общественное самоуправление осуществляется в Митякинском сельском поселении непосредственно населением посредством проведения собраний (конференций) граждан, а также посредством создания органов территориального общественного самоуправления.</w:t>
      </w:r>
    </w:p>
    <w:p w14:paraId="793B4A1E"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3. Территориальное общественное самоуправление может осуществляться в пределах следующих территорий проживания граждан: сельский населенный пункт, входящий в состав Митякинского сельского поселения,</w:t>
      </w:r>
      <w:r w:rsidRPr="00EB0002">
        <w:rPr>
          <w:rFonts w:ascii="Times New Roman" w:eastAsia="Times New Roman" w:hAnsi="Times New Roman" w:cs="Times New Roman"/>
          <w:i/>
          <w:sz w:val="20"/>
          <w:szCs w:val="20"/>
          <w:lang w:eastAsia="ru-RU"/>
        </w:rPr>
        <w:t xml:space="preserve"> </w:t>
      </w:r>
      <w:r w:rsidRPr="00EB0002">
        <w:rPr>
          <w:rFonts w:ascii="Times New Roman" w:eastAsia="Times New Roman" w:hAnsi="Times New Roman" w:cs="Times New Roman"/>
          <w:sz w:val="20"/>
          <w:szCs w:val="20"/>
          <w:lang w:eastAsia="ru-RU"/>
        </w:rPr>
        <w:t>иные территории проживания граждан.</w:t>
      </w:r>
    </w:p>
    <w:p w14:paraId="72974872"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4. Органы территориального общественного самоуправления избираются на собраниях (конференциях) граждан, проживающих на соответствующей территории.</w:t>
      </w:r>
    </w:p>
    <w:p w14:paraId="30C33ED1"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5.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Митякинского сельского поселения.</w:t>
      </w:r>
    </w:p>
    <w:p w14:paraId="4D4DA613"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6. В уставе территориального общественного самоуправления устанавливаются:</w:t>
      </w:r>
    </w:p>
    <w:p w14:paraId="36E9120D"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1) территория, на которой оно осуществляется;</w:t>
      </w:r>
    </w:p>
    <w:p w14:paraId="26664CD3"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2) цели, задачи, формы и основные направления деятельности территориального общественного самоуправления;</w:t>
      </w:r>
    </w:p>
    <w:p w14:paraId="3D9DF4CC"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3) порядок формирования, прекращения полномочий, права и обязанности, срок полномочий органов территориального общественного самоуправления;</w:t>
      </w:r>
    </w:p>
    <w:p w14:paraId="6FC50E26"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4) порядок принятия решений;</w:t>
      </w:r>
    </w:p>
    <w:p w14:paraId="75BCB20D"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5) порядок приобретения имущества, а также порядок пользования и распоряжения указанным имуществом и финансовыми средствами;</w:t>
      </w:r>
    </w:p>
    <w:p w14:paraId="63078C70"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6) порядок прекращения осуществления территориального общественного самоуправления.</w:t>
      </w:r>
    </w:p>
    <w:p w14:paraId="33A39E4C"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7. Дополнительные требования к уставу территориального общественного самоуправления органами местного самоуправления устанавливаться не могут.</w:t>
      </w:r>
    </w:p>
    <w:p w14:paraId="26FC9BE2"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8. Устав территориального общественного самоуправления считается принятым собранием, конференцией граждан, если за его принятие проголосовали более половины граждан (делегатов), принявших участие в собрании, конференции.</w:t>
      </w:r>
    </w:p>
    <w:p w14:paraId="43F4F183"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9. Для регистрации устава территориального общественного самоуправления лицо, уполномоченное собранием, конференцией граждан, в течение 30 календарных дней со дня принятия устава территориального общественного самоуправления представляет в Администрацию Митякинского сельского поселения 2 экземпляра устава территориального общественного самоуправления и протокол собрания, конференции граждан о принятии устава. Устав территориального общественного самоуправления должен быть заверен подписью лица, уполномоченного собранием, конференцией граждан, иметь прошитые и пронумерованные страницы.</w:t>
      </w:r>
    </w:p>
    <w:p w14:paraId="26E20236"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Основаниями для отказа в регистрации устава территориального общественного самоуправления могут быть только противоречие устава Конституции Российской Федерации, федеральным законам, Уставу Ростовской области, областным законам, настоящему Уставу, нормативным правовым актам Собрания депутатов Митякинского сельского поселения и Администрации Митякинского сельского поселения, иным муниципальным правовым актам. Отказ в регистрации устава территориального общественного самоуправления должен быть мотивированным.</w:t>
      </w:r>
    </w:p>
    <w:p w14:paraId="477BA05E"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Решение о регистрации либо об отказе в регистрации устава территориального общественного самоуправления принимается Главой Митякинского сельского поселения в течение 30 календарных дней со дня поступления устава в Администрацию Митякинского сельского поселения. При принятии Главой Митякинского сельского поселения решения о регистрации устава территориального общественного самоуправления, на уставе делается об этом отметка с указанием даты регистрации и регистрационного номера, заверенная подписью Главы Митякинского сельского поселения и печатью Администрации Митякинского сельского поселения.</w:t>
      </w:r>
    </w:p>
    <w:p w14:paraId="6CC40C50"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Один экземпляр зарегистрированного устава территориального общественного самоуправления и копия правового акта Главы Митякинского сельского поселения, а в случае отказа в регистрации – копия правового акта Главы Митякинского сельского поселения, в течение 15 календарных дней со дня регистрации выдаются лицу, уполномоченному собранием, конференцией граждан.</w:t>
      </w:r>
    </w:p>
    <w:p w14:paraId="381954EB"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Регистрация изменений в устав территориального общественного самоуправления осуществляется в порядке, установленном настоящей статьей для регистрации устава территориального общественного самоуправления.</w:t>
      </w:r>
    </w:p>
    <w:p w14:paraId="3EDB9EF4"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 xml:space="preserve">10.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w:t>
      </w:r>
      <w:r w:rsidRPr="00EB0002">
        <w:rPr>
          <w:rFonts w:ascii="Times New Roman" w:eastAsia="Times New Roman" w:hAnsi="Times New Roman" w:cs="Times New Roman"/>
          <w:sz w:val="20"/>
          <w:szCs w:val="20"/>
          <w:lang w:eastAsia="ru-RU"/>
        </w:rPr>
        <w:lastRenderedPageBreak/>
        <w:t>некоммерческой организации.</w:t>
      </w:r>
    </w:p>
    <w:p w14:paraId="0A6DB97B"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11.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восемнадцатилетнего возраста.</w:t>
      </w:r>
    </w:p>
    <w:p w14:paraId="2E71580F"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восемнадцатилетнего возраста.</w:t>
      </w:r>
    </w:p>
    <w:p w14:paraId="4D4C1004"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12. К исключительным полномочиям собрания, конференции граждан, осуществляющих территориальное общественное самоуправление, относятся:</w:t>
      </w:r>
    </w:p>
    <w:p w14:paraId="7A0F37C0"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1) установление структуры органов территориального общественного самоуправления;</w:t>
      </w:r>
    </w:p>
    <w:p w14:paraId="34DAB9D6"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2) принятие устава территориального общественного самоуправления, внесение в него изменений и дополнений;</w:t>
      </w:r>
    </w:p>
    <w:p w14:paraId="46180E99"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3) избрание органов территориального общественного самоуправления;</w:t>
      </w:r>
    </w:p>
    <w:p w14:paraId="23F4E4D7"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4) определение основных направлений деятельности территориального общественного самоуправления;</w:t>
      </w:r>
    </w:p>
    <w:p w14:paraId="04FBDD1B"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5) утверждение сметы доходов и расходов территориального общественного самоуправления и отчета о ее исполнении;</w:t>
      </w:r>
    </w:p>
    <w:p w14:paraId="4D5E15D9"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6) рассмотрение и утверждение отчетов о деятельности органов территориального общественного самоуправления;</w:t>
      </w:r>
    </w:p>
    <w:p w14:paraId="2D78F2C9"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7) обсуждение инициативного проекта и принятие решения по вопросу о его одобрении.</w:t>
      </w:r>
    </w:p>
    <w:p w14:paraId="1406D167"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13. Решение собрания, конференции граждан считается принятым, если за его принятие проголосовали более половины граждан (делегатов), принявших участие в собрании, конференции, если иное не установлено уставом территориального общественного самоуправления.</w:t>
      </w:r>
    </w:p>
    <w:p w14:paraId="649C21BA"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14. Органы территориального общественного самоуправления:</w:t>
      </w:r>
    </w:p>
    <w:p w14:paraId="54C6B715"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1) действуют в интересах населения, проживающего на соответствующей территории;</w:t>
      </w:r>
    </w:p>
    <w:p w14:paraId="666A8AA7"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2) обеспечивают исполнение иных принятых на собраниях и конференциях граждан решений по вопросам местного значения соответствующей территории;</w:t>
      </w:r>
    </w:p>
    <w:p w14:paraId="20560355"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бюджета Митякинского сельского поселения;</w:t>
      </w:r>
    </w:p>
    <w:p w14:paraId="1ECAA57A"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14:paraId="5F3B0BBD"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15. Органы территориального общественного самоуправления могут выдвигать инициативный проект в качестве инициаторов проекта.</w:t>
      </w:r>
    </w:p>
    <w:p w14:paraId="773E4A5E"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16. Средства из бюджета Митякинского сельского поселения могут выделяться территориальному общественному самоуправлению, зарегистрированному в качестве юридического лица, в случае заключения договоров между Администрацией Митякинского сельского поселения и органами территориального общественного самоуправления, в соответствии с которыми органы территориального общественного самоуправления берут на себя обязательства по благоустройству территории или осуществлению иной деятельности по непосредственному обеспечению жизнедеятельности населения Митякинского сельского поселения.</w:t>
      </w:r>
    </w:p>
    <w:p w14:paraId="2BB7E9E4"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Средства из бюджета Митякинского сельского поселения могут выделяться территориальному общественному самоуправлению в формах, предусмотренных Бюджетным кодексом Российской Федерации.</w:t>
      </w:r>
    </w:p>
    <w:p w14:paraId="49949F7A"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17. Порядок организации и осуществления территориального общественного самоуправления, условия и порядок выделения необходимых средств из бюджета Митякинского сельского поселения в части, не урегулированной настоящим Уставом, может устанавливаться нормативными правовыми актами Собрания депутатов Митякинского сельского поселения.</w:t>
      </w:r>
    </w:p>
    <w:p w14:paraId="65B6E861"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34FDC202"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Статья 16. Староста сельского населенного пункта</w:t>
      </w:r>
    </w:p>
    <w:p w14:paraId="0608885E"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10643620"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Митякинском сельском поселении, может назначаться староста сельского населенного пункта.</w:t>
      </w:r>
    </w:p>
    <w:p w14:paraId="6F7D1109" w14:textId="77777777" w:rsidR="00EB0002" w:rsidRPr="00EB0002" w:rsidRDefault="00EB0002" w:rsidP="00EB0002">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 xml:space="preserve">2. Староста сельского населенного пункта назначается Собранием депутатов Митякинского сельского поселения по представлению собрания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w:t>
      </w:r>
      <w:r w:rsidRPr="00EB0002">
        <w:rPr>
          <w:rFonts w:ascii="Times New Roman" w:eastAsia="Times New Roman" w:hAnsi="Times New Roman" w:cs="Times New Roman"/>
          <w:sz w:val="20"/>
          <w:szCs w:val="20"/>
          <w:lang w:eastAsia="ru-RU"/>
        </w:rPr>
        <w:lastRenderedPageBreak/>
        <w:t>данного сельского населенного пункта и обладающих активным избирательным правом, и граждан Российской Федерации, достигших на день представления собранием граждан восемнадцатилетнего возраста и имеющих в собственности жилое помещение, расположенное на территории данного сельского населенного пункта.</w:t>
      </w:r>
    </w:p>
    <w:p w14:paraId="2C0374F1" w14:textId="77777777" w:rsidR="00EB0002" w:rsidRPr="00EB0002" w:rsidRDefault="00EB0002" w:rsidP="00EB0002">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 xml:space="preserve">3. </w:t>
      </w:r>
      <w:r w:rsidRPr="00EB0002">
        <w:rPr>
          <w:rFonts w:ascii="Times New Roman" w:eastAsia="Calibri" w:hAnsi="Times New Roman" w:cs="Times New Roman"/>
          <w:sz w:val="20"/>
          <w:szCs w:val="20"/>
        </w:rPr>
        <w:t>Должность старосты</w:t>
      </w:r>
      <w:r w:rsidRPr="00EB0002">
        <w:rPr>
          <w:rFonts w:ascii="Times New Roman" w:eastAsia="Calibri" w:hAnsi="Times New Roman" w:cs="Times New Roman"/>
          <w:sz w:val="20"/>
          <w:szCs w:val="20"/>
          <w:shd w:val="clear" w:color="auto" w:fill="FFFFFF"/>
        </w:rPr>
        <w:t xml:space="preserve"> </w:t>
      </w:r>
      <w:r w:rsidRPr="00EB0002">
        <w:rPr>
          <w:rFonts w:ascii="Times New Roman" w:eastAsia="Times New Roman" w:hAnsi="Times New Roman" w:cs="Times New Roman"/>
          <w:sz w:val="20"/>
          <w:szCs w:val="20"/>
          <w:lang w:eastAsia="ru-RU"/>
        </w:rPr>
        <w:t xml:space="preserve">сельского населенного пункта не является государственной должностью, должностью государственной гражданской службы, </w:t>
      </w:r>
      <w:r w:rsidRPr="00EB0002">
        <w:rPr>
          <w:rFonts w:ascii="Times New Roman" w:eastAsia="Calibri" w:hAnsi="Times New Roman" w:cs="Times New Roman"/>
          <w:sz w:val="20"/>
          <w:szCs w:val="20"/>
        </w:rPr>
        <w:t xml:space="preserve">муниципальной должностью </w:t>
      </w:r>
      <w:r w:rsidRPr="00EB0002">
        <w:rPr>
          <w:rFonts w:ascii="Times New Roman" w:eastAsia="Times New Roman" w:hAnsi="Times New Roman" w:cs="Times New Roman"/>
          <w:sz w:val="20"/>
          <w:szCs w:val="20"/>
          <w:lang w:eastAsia="ru-RU"/>
        </w:rPr>
        <w:t>или должностью муниципальной службы. Староста сельского населенного пункта не состоит в трудовых отношениях и иных непосредственно связанных с ними отношениях с органами местного самоуправления.</w:t>
      </w:r>
    </w:p>
    <w:p w14:paraId="1BA9FFF8" w14:textId="77777777" w:rsidR="00EB0002" w:rsidRPr="00EB0002" w:rsidRDefault="00EB0002" w:rsidP="00EB0002">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4. Старостой сельского населенного пункта не может быть назначено лицо:</w:t>
      </w:r>
    </w:p>
    <w:p w14:paraId="63CD8C55" w14:textId="77777777" w:rsidR="00EB0002" w:rsidRPr="00EB0002" w:rsidRDefault="00EB0002" w:rsidP="00EB0002">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1) замещающее государственную должность, должность государственной службы;</w:t>
      </w:r>
    </w:p>
    <w:p w14:paraId="5F8D7E68" w14:textId="77777777" w:rsidR="00EB0002" w:rsidRPr="00EB0002" w:rsidRDefault="00EB0002" w:rsidP="00EB0002">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2) признанное судом недееспособным или ограниченно дееспособным;</w:t>
      </w:r>
    </w:p>
    <w:p w14:paraId="52373A57" w14:textId="77777777" w:rsidR="00EB0002" w:rsidRPr="00EB0002" w:rsidRDefault="00EB0002" w:rsidP="00EB0002">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3) имеющее непогашенную или неснятую судимость;</w:t>
      </w:r>
    </w:p>
    <w:p w14:paraId="2BC5FE4A" w14:textId="77777777" w:rsidR="00EB0002" w:rsidRPr="00EB0002" w:rsidRDefault="00EB0002" w:rsidP="00EB0002">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4) имеющее статус иностранного агента.</w:t>
      </w:r>
    </w:p>
    <w:p w14:paraId="65B918D3"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5. Срок полномочий старосты сельского населенного пункта составляет 5 лет.</w:t>
      </w:r>
    </w:p>
    <w:p w14:paraId="08FA3C7C" w14:textId="77777777" w:rsidR="00EB0002" w:rsidRPr="00EB0002" w:rsidRDefault="00EB0002" w:rsidP="00EB0002">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 xml:space="preserve">Полномочия старосты сельского населенного пункта прекращаются досрочно по решению Собрания депутатов Митякинского сельского поселения, по представлению собрания граждан сельского населенного пункта, а также в случаях, установленных </w:t>
      </w:r>
      <w:hyperlink r:id="rId22" w:history="1">
        <w:r w:rsidRPr="00EB0002">
          <w:rPr>
            <w:rFonts w:ascii="Times New Roman" w:eastAsia="Times New Roman" w:hAnsi="Times New Roman" w:cs="Times New Roman"/>
            <w:sz w:val="20"/>
            <w:szCs w:val="20"/>
            <w:lang w:eastAsia="ru-RU"/>
          </w:rPr>
          <w:t>пунктами 1</w:t>
        </w:r>
      </w:hyperlink>
      <w:r w:rsidRPr="00EB0002">
        <w:rPr>
          <w:rFonts w:ascii="Times New Roman" w:eastAsia="Times New Roman" w:hAnsi="Times New Roman" w:cs="Times New Roman"/>
          <w:sz w:val="20"/>
          <w:szCs w:val="20"/>
          <w:lang w:eastAsia="ru-RU"/>
        </w:rPr>
        <w:t xml:space="preserve"> – </w:t>
      </w:r>
      <w:hyperlink r:id="rId23" w:history="1">
        <w:r w:rsidRPr="00EB0002">
          <w:rPr>
            <w:rFonts w:ascii="Times New Roman" w:eastAsia="Times New Roman" w:hAnsi="Times New Roman" w:cs="Times New Roman"/>
            <w:sz w:val="20"/>
            <w:szCs w:val="20"/>
            <w:lang w:eastAsia="ru-RU"/>
          </w:rPr>
          <w:t>7, 9, 10 части 1 статьи 30</w:t>
        </w:r>
      </w:hyperlink>
      <w:r w:rsidRPr="00EB0002">
        <w:rPr>
          <w:rFonts w:ascii="Times New Roman" w:eastAsia="Times New Roman" w:hAnsi="Times New Roman" w:cs="Times New Roman"/>
          <w:sz w:val="20"/>
          <w:szCs w:val="20"/>
          <w:lang w:eastAsia="ru-RU"/>
        </w:rPr>
        <w:t xml:space="preserve"> Федерального закона «Об общих принципах организации местного самоуправления в единой системе публичной власти».</w:t>
      </w:r>
    </w:p>
    <w:p w14:paraId="02EF0EC2"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6. Староста сельского населенного пункта для решения возложенных на него задач:</w:t>
      </w:r>
    </w:p>
    <w:p w14:paraId="2815D450"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14:paraId="687EBE81" w14:textId="77777777" w:rsidR="00EB0002" w:rsidRPr="00EB0002" w:rsidRDefault="00EB0002" w:rsidP="00EB0002">
      <w:pPr>
        <w:widowControl w:val="0"/>
        <w:autoSpaceDE w:val="0"/>
        <w:autoSpaceDN w:val="0"/>
        <w:adjustRightInd w:val="0"/>
        <w:spacing w:after="0" w:line="276" w:lineRule="auto"/>
        <w:ind w:firstLine="709"/>
        <w:jc w:val="both"/>
        <w:textAlignment w:val="baseline"/>
        <w:rPr>
          <w:rFonts w:ascii="Times New Roman" w:eastAsia="Times New Roman" w:hAnsi="Times New Roman" w:cs="Times New Roman"/>
          <w:i/>
          <w:sz w:val="20"/>
          <w:szCs w:val="20"/>
          <w:lang w:eastAsia="ru-RU"/>
        </w:rPr>
      </w:pPr>
      <w:r w:rsidRPr="00EB0002">
        <w:rPr>
          <w:rFonts w:ascii="Times New Roman" w:eastAsia="Times New Roman" w:hAnsi="Times New Roman" w:cs="Times New Roman"/>
          <w:sz w:val="20"/>
          <w:szCs w:val="20"/>
          <w:lang w:eastAsia="ru-RU"/>
        </w:rPr>
        <w:t>2) взаимодействует с населением, в том числе посредством участия в сходах, собраниях граждан, направляет по результатам таких мероприятий обращения и предложения, подлежащие обязательному рассмотрению органами местного самоуправления;</w:t>
      </w:r>
    </w:p>
    <w:p w14:paraId="615F499B"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14:paraId="1F97AAFC"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14:paraId="188739B3"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5)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14:paraId="16BD4BB1"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6) осуществляет иные полномочия, предусмотренные нормативным правовым актом Собрания депутатов Митякинского сельского поселения в соответствии с областным законом.</w:t>
      </w:r>
    </w:p>
    <w:p w14:paraId="770D7999"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i/>
          <w:sz w:val="20"/>
          <w:szCs w:val="20"/>
          <w:lang w:eastAsia="ru-RU"/>
        </w:rPr>
      </w:pPr>
      <w:r w:rsidRPr="00EB0002">
        <w:rPr>
          <w:rFonts w:ascii="Times New Roman" w:eastAsia="Times New Roman" w:hAnsi="Times New Roman" w:cs="Times New Roman"/>
          <w:sz w:val="20"/>
          <w:szCs w:val="20"/>
          <w:lang w:eastAsia="ru-RU"/>
        </w:rPr>
        <w:t>7. Гарантии деятельности и иные вопросы статуса старосты сельского населенного пункта, в том числе вопросы материально-технического и организационного обеспечения старосты, устанавливаются нормативным правовым актом Собрания депутатов Митякинского сельского поселения в соответствии с областным законодательством.</w:t>
      </w:r>
    </w:p>
    <w:p w14:paraId="5AFEDA8A"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7E12D8FD"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Статья 17. Публичные слушания, общественные обсуждения</w:t>
      </w:r>
    </w:p>
    <w:p w14:paraId="341B6197"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197BA51D" w14:textId="77777777" w:rsidR="00EB0002" w:rsidRPr="00EB0002" w:rsidRDefault="00EB0002" w:rsidP="00EB0002">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1. Публичные слушания могут проводиться на всей территории Митякинского сельского поселения для обсуждения с участием жителей Митякинского сельского поселения проектов муниципальных правовых актов по вопросам местного значения.</w:t>
      </w:r>
    </w:p>
    <w:p w14:paraId="377A1969" w14:textId="77777777" w:rsidR="00EB0002" w:rsidRPr="00EB0002" w:rsidRDefault="00EB0002" w:rsidP="00EB0002">
      <w:pPr>
        <w:widowControl w:val="0"/>
        <w:autoSpaceDE w:val="0"/>
        <w:autoSpaceDN w:val="0"/>
        <w:adjustRightInd w:val="0"/>
        <w:spacing w:after="0" w:line="240" w:lineRule="auto"/>
        <w:ind w:firstLine="709"/>
        <w:jc w:val="both"/>
        <w:rPr>
          <w:rFonts w:ascii="Times New Roman" w:eastAsia="Times New Roman" w:hAnsi="Times New Roman" w:cs="Times New Roman"/>
          <w:strike/>
          <w:sz w:val="20"/>
          <w:szCs w:val="20"/>
          <w:lang w:eastAsia="ru-RU"/>
        </w:rPr>
      </w:pPr>
      <w:r w:rsidRPr="00EB0002">
        <w:rPr>
          <w:rFonts w:ascii="Times New Roman" w:eastAsia="Times New Roman" w:hAnsi="Times New Roman" w:cs="Times New Roman"/>
          <w:sz w:val="20"/>
          <w:szCs w:val="20"/>
          <w:lang w:eastAsia="ru-RU"/>
        </w:rPr>
        <w:t xml:space="preserve">2. Публичные слушания проводятся по инициативе: </w:t>
      </w:r>
    </w:p>
    <w:p w14:paraId="622D9CBF" w14:textId="77777777" w:rsidR="00EB0002" w:rsidRPr="00EB0002" w:rsidRDefault="00EB0002" w:rsidP="00EB0002">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1) Собрания депутатов Митякинского сельского поселения;</w:t>
      </w:r>
    </w:p>
    <w:p w14:paraId="0AE32FCB" w14:textId="77777777" w:rsidR="00EB0002" w:rsidRPr="00EB0002" w:rsidRDefault="00EB0002" w:rsidP="00EB0002">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2) Главы Митякинского сельского поселения;</w:t>
      </w:r>
    </w:p>
    <w:p w14:paraId="48AD4182" w14:textId="77777777" w:rsidR="00EB0002" w:rsidRPr="00EB0002" w:rsidRDefault="00EB0002" w:rsidP="00EB0002">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3) жителей Митякинского сельского поселения.</w:t>
      </w:r>
    </w:p>
    <w:p w14:paraId="39B6EBFF" w14:textId="77777777" w:rsidR="00EB0002" w:rsidRPr="00EB0002" w:rsidRDefault="00EB0002" w:rsidP="00EB0002">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Публичные слушания, проводимые по инициативе жителей Митякинского сельского поселения или Собрания депутатов Митякинского сельского поселения, назначаются Собранием депутатов Митякинского сельского поселения, а публичные слушания, проводимые по инициативе Главы Митякинского сельского поселения – Главой Митякинского сельского поселения.</w:t>
      </w:r>
    </w:p>
    <w:p w14:paraId="39887253"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3. На публичные слушания должны выноситься:</w:t>
      </w:r>
    </w:p>
    <w:p w14:paraId="4296A814"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1) проект устава муниципального образования «Митякинское сельское поселение» Тарасовского района Ростовской области (далее – Устав муниципального образования «Митякинское сельское поселение»), а также проект муниципального нормативного правового акта о внесении изменений и дополнений в данный устав муниципального образования «Митякинское сельское поселение»,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Ростовской области или областных законов в целях приведения Устава муниципального образования «Митякинское сельское поселение» в соответствие с этими нормативными правовыми актами;</w:t>
      </w:r>
    </w:p>
    <w:p w14:paraId="28BADD83"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lastRenderedPageBreak/>
        <w:t>2) проект бюджета Митякинского сельского поселения и отчет о его исполнении;</w:t>
      </w:r>
    </w:p>
    <w:p w14:paraId="23D0A0B1" w14:textId="77777777" w:rsidR="00EB0002" w:rsidRPr="00EB0002" w:rsidRDefault="00EB0002" w:rsidP="00EB0002">
      <w:pPr>
        <w:widowControl w:val="0"/>
        <w:autoSpaceDE w:val="0"/>
        <w:autoSpaceDN w:val="0"/>
        <w:adjustRightInd w:val="0"/>
        <w:spacing w:after="0" w:line="240" w:lineRule="auto"/>
        <w:ind w:firstLine="709"/>
        <w:jc w:val="both"/>
        <w:rPr>
          <w:rFonts w:ascii="Times New Roman" w:eastAsia="Calibri" w:hAnsi="Times New Roman" w:cs="Times New Roman"/>
          <w:bCs/>
          <w:sz w:val="20"/>
          <w:szCs w:val="20"/>
        </w:rPr>
      </w:pPr>
      <w:r w:rsidRPr="00EB0002">
        <w:rPr>
          <w:rFonts w:ascii="Times New Roman" w:eastAsia="Times New Roman" w:hAnsi="Times New Roman" w:cs="Times New Roman"/>
          <w:sz w:val="20"/>
          <w:szCs w:val="20"/>
          <w:lang w:eastAsia="ru-RU"/>
        </w:rPr>
        <w:t>3) вопросы о преобразовании Митякинского сельского поселения</w:t>
      </w:r>
      <w:r w:rsidRPr="00EB0002">
        <w:rPr>
          <w:rFonts w:ascii="Times New Roman" w:eastAsia="Calibri" w:hAnsi="Times New Roman" w:cs="Times New Roman"/>
          <w:bCs/>
          <w:sz w:val="20"/>
          <w:szCs w:val="20"/>
        </w:rPr>
        <w:t>.</w:t>
      </w:r>
    </w:p>
    <w:p w14:paraId="15B15F53"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4. В публичных слушаниях имеют право участвовать жители Митякинского сельского поселения, достигшие восемнадцатилетнего возраста.</w:t>
      </w:r>
    </w:p>
    <w:p w14:paraId="50A2AF65"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5. С инициативой проведения публичных слушаний может выступить инициативная группа в составе не менее 10 жителей Митякинского сельского поселения, обладающих избирательным правом. В поддержку инициативы проведения публичных слушаний инициативная группа представляет в Собрание депутатов Митякинского сельского поселения подписи не менее 3 процентов жителей Митякинского сельского поселения, обладающих избирательным правом.</w:t>
      </w:r>
    </w:p>
    <w:p w14:paraId="0C2F9108"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В ходатайстве инициативной группы о проведении публичных слушаний должны быть указаны фамилия, имя, отчество, адрес места жительства каждого члена инициативной группы, вопрос, выносимый на публичные слушания, обоснование необходимости проведения публичных слушаний, предлагаемый состав выступающих на публичных слушаниях. К ходатайству прилагается проект муниципального правового акта, выносимого на публичные слушания, информационные и аналитические материалы, относящиеся к теме публичных слушаний.</w:t>
      </w:r>
    </w:p>
    <w:p w14:paraId="17DBA37F" w14:textId="77777777" w:rsidR="00EB0002" w:rsidRPr="00EB0002" w:rsidRDefault="00EB0002" w:rsidP="00EB0002">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6. Решение о назначении публичных слушаний должно быть принято Собранием депутатов Митякинского сельского поселения не позднее чем через 10 календарных дней со дня поступления ходатайства инициативной группы.</w:t>
      </w:r>
    </w:p>
    <w:p w14:paraId="601BEC77"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В случае принятия Собранием депутатов Митякинского сельского поселения решения об отказе в назначении публичных слушаний данное решение направляется членам инициативной группы в течение 15 календарных дней со дня его принятия. В решении должны быть указаны причины отказа в проведении публичных слушаний.</w:t>
      </w:r>
    </w:p>
    <w:p w14:paraId="2A4B8D50"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7. Решение Собрания депутатов Митякинского сельского поселения, постановление</w:t>
      </w:r>
      <w:r w:rsidRPr="00EB0002">
        <w:rPr>
          <w:rFonts w:ascii="Times New Roman" w:eastAsia="Times New Roman" w:hAnsi="Times New Roman" w:cs="Times New Roman"/>
          <w:bCs/>
          <w:sz w:val="20"/>
          <w:szCs w:val="20"/>
          <w:lang w:eastAsia="ru-RU"/>
        </w:rPr>
        <w:t xml:space="preserve"> </w:t>
      </w:r>
      <w:r w:rsidRPr="00EB0002">
        <w:rPr>
          <w:rFonts w:ascii="Times New Roman" w:eastAsia="Times New Roman" w:hAnsi="Times New Roman" w:cs="Times New Roman"/>
          <w:sz w:val="20"/>
          <w:szCs w:val="20"/>
          <w:lang w:eastAsia="ru-RU"/>
        </w:rPr>
        <w:t>Г</w:t>
      </w:r>
      <w:r w:rsidRPr="00EB0002">
        <w:rPr>
          <w:rFonts w:ascii="Times New Roman" w:eastAsia="Times New Roman" w:hAnsi="Times New Roman" w:cs="Times New Roman"/>
          <w:bCs/>
          <w:sz w:val="20"/>
          <w:szCs w:val="20"/>
          <w:lang w:eastAsia="ru-RU"/>
        </w:rPr>
        <w:t xml:space="preserve">лавы Митякинского сельского поселения </w:t>
      </w:r>
      <w:r w:rsidRPr="00EB0002">
        <w:rPr>
          <w:rFonts w:ascii="Times New Roman" w:eastAsia="Times New Roman" w:hAnsi="Times New Roman" w:cs="Times New Roman"/>
          <w:sz w:val="20"/>
          <w:szCs w:val="20"/>
          <w:lang w:eastAsia="ru-RU"/>
        </w:rPr>
        <w:t>о назначении публичных слушаний с указанием времени и места проведения публичных слушаний, а также проект муниципального правового акта, выносимого на публичные слушания, не позднее чем за 10 календарных дней до дня проведения публичных слушаний подлежат официальному опубликованию (обнародованию), а также размещению на официальном сайте Митякинского сельского поселения в информационно-телекоммуникационной сети «Интернет».</w:t>
      </w:r>
    </w:p>
    <w:p w14:paraId="2F79081C" w14:textId="77777777" w:rsidR="00EB0002" w:rsidRPr="00EB0002" w:rsidRDefault="00EB0002" w:rsidP="00EB000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Замечания и предложения от жителей Митякинского сельского поселения по проекту муниципального правового акта, выносимого на публичные слушания, принимаются в письменной форме на бумажном носителе и в электронной форме посредством официального сайта Митякинского сельского поселения в информационно-телекоммуникационной сети «Интернет».</w:t>
      </w:r>
    </w:p>
    <w:p w14:paraId="5138F00A"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8. Орган местного самоуправления, принявший решение о назначении публичных слушаний, определяет выступающих на публичных слушаниях с учетом замечаний и предложений, поступивших от населения. Участникам публичных слушаний обеспечивается возможность высказать свое мнение по проекту муниципального правового акта, вынесенного на публичные слушания.</w:t>
      </w:r>
    </w:p>
    <w:p w14:paraId="105D8F9F"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9. На публичных слушаниях председательствует Г</w:t>
      </w:r>
      <w:r w:rsidRPr="00EB0002">
        <w:rPr>
          <w:rFonts w:ascii="Times New Roman" w:eastAsia="Times New Roman" w:hAnsi="Times New Roman" w:cs="Times New Roman"/>
          <w:bCs/>
          <w:sz w:val="20"/>
          <w:szCs w:val="20"/>
          <w:lang w:eastAsia="ru-RU"/>
        </w:rPr>
        <w:t xml:space="preserve">лава Митякинского сельского поселения </w:t>
      </w:r>
      <w:r w:rsidRPr="00EB0002">
        <w:rPr>
          <w:rFonts w:ascii="Times New Roman" w:eastAsia="Times New Roman" w:hAnsi="Times New Roman" w:cs="Times New Roman"/>
          <w:sz w:val="20"/>
          <w:szCs w:val="20"/>
          <w:lang w:eastAsia="ru-RU"/>
        </w:rPr>
        <w:t>либо иное лицо, определяемое органом местного самоуправления, назначившим публичные слушания. Председательствующий подписывает протокол публичных слушаний.</w:t>
      </w:r>
    </w:p>
    <w:p w14:paraId="705B6E06"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10. О результатах публичных слушаний составляется заключение с мотивированным обоснованием принятого решения, подписываемое председательствующим на публичных слушаниях</w:t>
      </w:r>
      <w:r w:rsidRPr="00EB0002">
        <w:rPr>
          <w:rFonts w:ascii="Times New Roman" w:eastAsia="Times New Roman" w:hAnsi="Times New Roman" w:cs="Times New Roman"/>
          <w:bCs/>
          <w:sz w:val="20"/>
          <w:szCs w:val="20"/>
          <w:lang w:eastAsia="ru-RU"/>
        </w:rPr>
        <w:t xml:space="preserve">. </w:t>
      </w:r>
      <w:r w:rsidRPr="00EB0002">
        <w:rPr>
          <w:rFonts w:ascii="Times New Roman" w:eastAsia="Times New Roman" w:hAnsi="Times New Roman" w:cs="Times New Roman"/>
          <w:sz w:val="20"/>
          <w:szCs w:val="20"/>
          <w:lang w:eastAsia="ru-RU"/>
        </w:rPr>
        <w:t>Заключение о результатах публичных слушаний не позднее чем через 30 календарных дней со дня окончания публичных слушаний подлежит официальному опубликованию (обнародованию), а также размещению на официальном сайте Митякинского сельского поселения в информационно-телекоммуникационной сети «Интернет».</w:t>
      </w:r>
    </w:p>
    <w:p w14:paraId="7E98BCE9"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trike/>
          <w:sz w:val="20"/>
          <w:szCs w:val="20"/>
          <w:lang w:eastAsia="ru-RU"/>
        </w:rPr>
      </w:pPr>
      <w:r w:rsidRPr="00EB0002">
        <w:rPr>
          <w:rFonts w:ascii="Times New Roman" w:eastAsia="Times New Roman" w:hAnsi="Times New Roman" w:cs="Times New Roman"/>
          <w:sz w:val="20"/>
          <w:szCs w:val="20"/>
          <w:lang w:eastAsia="ru-RU"/>
        </w:rPr>
        <w:t>11. Порядок организации и проведения публичных слушаний в части, не урегулированной настоящим Уставом, может устанавливаться решением Собрания депутатов Митякинского сельского поселения.</w:t>
      </w:r>
    </w:p>
    <w:p w14:paraId="449423AA"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12. По вопросам, указанным в части 10 статьи 47 Федерального закона «Об общих принципах организации местного самоуправления в единой системе публичной власти», относящимся к компетенции органов местного самоуправления Митякинского сельского поселения, проводятся публичные слушания или общественные обсуждения в соответствии с законодательством о градостроительной деятельности.</w:t>
      </w:r>
    </w:p>
    <w:p w14:paraId="022915B1" w14:textId="77777777" w:rsidR="00EB0002" w:rsidRPr="00EB0002" w:rsidRDefault="00EB0002" w:rsidP="00EB0002">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13. Результаты публичных слушаний, общественных обсуждений подлежат обязательному рассмотрению Собранием депутатов Митякинского сельского поселения при рассмотрении проектов муниципальных правовых актов.</w:t>
      </w:r>
    </w:p>
    <w:p w14:paraId="7D31CE1C" w14:textId="77777777" w:rsidR="00EB0002" w:rsidRPr="00EB0002" w:rsidRDefault="00EB0002" w:rsidP="00EB0002">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14. Результаты публичных слушаний, общественных обсуждений, включая мотивированное обоснование принятых решений, подлежат обнародованию.</w:t>
      </w:r>
    </w:p>
    <w:p w14:paraId="7ABD0BD2" w14:textId="77777777" w:rsidR="00EB0002" w:rsidRPr="00EB0002" w:rsidRDefault="00EB0002" w:rsidP="00EB0002">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15. Результаты публичных слушаний, общественных обсуждений носят рекомендательный характер.</w:t>
      </w:r>
    </w:p>
    <w:p w14:paraId="417B6D9A"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color w:val="FF0000"/>
          <w:sz w:val="20"/>
          <w:szCs w:val="20"/>
          <w:lang w:eastAsia="ru-RU"/>
        </w:rPr>
      </w:pPr>
    </w:p>
    <w:p w14:paraId="37287F98"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Статья 18. Собрание граждан</w:t>
      </w:r>
    </w:p>
    <w:p w14:paraId="27B3AB1C"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32B81030" w14:textId="77777777" w:rsidR="00EB0002" w:rsidRPr="00EB0002" w:rsidRDefault="00EB0002" w:rsidP="00EB0002">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1. Собрания граждан могут проводиться:</w:t>
      </w:r>
    </w:p>
    <w:p w14:paraId="5A51D20F" w14:textId="77777777" w:rsidR="00EB0002" w:rsidRPr="00EB0002" w:rsidRDefault="00EB0002" w:rsidP="00EB0002">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lastRenderedPageBreak/>
        <w:t>1) для обсуждения вопросов местного значения Митякинского сельского поселения;</w:t>
      </w:r>
    </w:p>
    <w:p w14:paraId="0FF47460" w14:textId="77777777" w:rsidR="00EB0002" w:rsidRPr="00EB0002" w:rsidRDefault="00EB0002" w:rsidP="00EB0002">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2) для информирования населения о деятельности органов местного самоуправления и должностных лиц местного самоуправления Митякинского сельского поселения;</w:t>
      </w:r>
    </w:p>
    <w:p w14:paraId="30214212" w14:textId="77777777" w:rsidR="00EB0002" w:rsidRPr="00EB0002" w:rsidRDefault="00EB0002" w:rsidP="00EB0002">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3) на территории Митякинского сельского поселения или на части его территории по вопросу выявления мнения граждан о поддержке инициативного проекта;</w:t>
      </w:r>
    </w:p>
    <w:p w14:paraId="06F0730D" w14:textId="77777777" w:rsidR="00EB0002" w:rsidRPr="00EB0002" w:rsidRDefault="00EB0002" w:rsidP="00EB0002">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4)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14:paraId="517A6A47" w14:textId="77777777" w:rsidR="00EB0002" w:rsidRPr="00EB0002" w:rsidRDefault="00EB0002" w:rsidP="00EB0002">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5) в целях осуществления территориального общественного самоуправления на части территории Митякинского сельского поселения.</w:t>
      </w:r>
    </w:p>
    <w:p w14:paraId="604BF43E"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2. Собрание граждан проводится по инициативе населения, Собрания депутатов Митякинского сельского поселения, Главы Митякинского сельского поселения, а также в случаях, предусмотренных уставом территориального общественного самоуправления.</w:t>
      </w:r>
    </w:p>
    <w:p w14:paraId="5CE5CF2E"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Собрание граждан, проводимое по инициативе Собрания депутатов Митякинского сельского поселения или Главы Митякинского сельского поселения, назначается Собранием депутатов Митякинского сельского поселения или Главой Митякинского сельского поселения.</w:t>
      </w:r>
    </w:p>
    <w:p w14:paraId="7749FDAF"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Собрание граждан, проводимое по инициативе населения, назначается Собранием депутатов Митякинского сельского поселения в порядке, установленном нормативным правовым актом Собрания депутатов Митякинского сельского поселения.</w:t>
      </w:r>
    </w:p>
    <w:p w14:paraId="6C962AF1" w14:textId="77777777" w:rsidR="00EB0002" w:rsidRPr="00EB0002" w:rsidRDefault="00EB0002" w:rsidP="00EB0002">
      <w:pPr>
        <w:spacing w:after="0" w:line="240" w:lineRule="atLeast"/>
        <w:ind w:firstLine="709"/>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3. Порядок назначения и проведения собрания граждан, а также полномочия собрания граждан определяются Федеральным законом «Об общих принципах организации местного самоуправления в единой системе публичной власти», нормативными правовыми актами Собрания депутатов Митякинского сельского поселения, уставом территориального общественного самоуправления.</w:t>
      </w:r>
    </w:p>
    <w:p w14:paraId="57FA4FDE" w14:textId="77777777" w:rsidR="00EB0002" w:rsidRPr="00EB0002" w:rsidRDefault="00EB0002" w:rsidP="00EB0002">
      <w:pPr>
        <w:spacing w:after="0" w:line="240" w:lineRule="atLeast"/>
        <w:ind w:firstLine="709"/>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4. Порядок назначения и проведения собраний граждан, предусмотренных подпунктами 1 – 4 пункта 1 настоящей статьи, определяется нормативным правовым актом Собрания депутатов Митякинского сельского поселения.</w:t>
      </w:r>
    </w:p>
    <w:p w14:paraId="38D6DC47" w14:textId="77777777" w:rsidR="00EB0002" w:rsidRPr="00EB0002" w:rsidRDefault="00EB0002" w:rsidP="00EB0002">
      <w:pPr>
        <w:spacing w:after="0" w:line="240" w:lineRule="atLeast"/>
        <w:ind w:firstLine="709"/>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5.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14:paraId="25CD6776"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6. В собрании граждан, проводимом на территории Митякинского сельского поселения 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w:t>
      </w:r>
    </w:p>
    <w:p w14:paraId="5406E146"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7. С инициативой проведения собрания граждан, не связанного с осуществлением территориального общественного самоуправления, может выступить инициативная группа в составе не менее 10 жителей Митякинского сельского поселения, обладающих избирательным правом. В поддержку инициативы проведения собрания граждан инициативная группа представляет в Собрание депутатов Митякинского сельского поселения подписи не менее 3 процентов жителей Митякинского сельского поселения, обладающих избирательным правом, проживающих на территории проведения собрания граждан.</w:t>
      </w:r>
    </w:p>
    <w:p w14:paraId="26FD183E"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В ходатайстве инициативной группы о проведении собрания граждан должны быть указаны фамилия, имя, отчество, адрес места жительства каждого члена инициативной группы, вопрос, выносимый на собрание граждан, обоснование необходимости проведения собрания граждан.</w:t>
      </w:r>
    </w:p>
    <w:p w14:paraId="5697C5E2"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8. Вопрос о назначении собрания граждан должен быть рассмотрен Собранием депутатов Митякинского сельского поселения не позднее чем через 30 календарных дней со дня поступления ходатайства инициативной группы.</w:t>
      </w:r>
    </w:p>
    <w:p w14:paraId="178F5442"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В случае принятия Собранием депутатов Митякинского сельского поселения решения об отказе в назначении собрания граждан данное решение направляется членам инициативной группы в течение 15 календарных дней со дня его принятия. В решении должны быть указаны причины отказа в проведении собрания граждан.</w:t>
      </w:r>
    </w:p>
    <w:p w14:paraId="70A023B1"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9. Решение Собрания депутатов Митякинского сельского поселения, постановление Главы Митякинского сельского поселения о назначении собрания граждан с указанием времени и места проведения собрания граждан не позднее чем за 15 календарных дней до дня проведения собрания граждан подлежит официальному обнародованию.</w:t>
      </w:r>
    </w:p>
    <w:p w14:paraId="4A863496"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 xml:space="preserve">10. В собрании граждан, проводимом в сельском населенном пункте по вопросу выдвижения кандидатуры старосты сельского населенного пункта, по вопросу досрочного прекращения полномочий старосты сельского населенного пункта, могут принять участие граждане Российской Федерации, проживающие на территории данного сельского населенного пункта и обладающие активным избирательным правом, а также граждане Российской Федерации, достигшие на день проведения собрания граждан восемнадцатилетнего возраста и имеющие в собственности жилое помещение, расположенное на территории данного сельского населенного пункта, в случае, если это установлено муниципальными нормативными правовыми актами в соответствии с </w:t>
      </w:r>
      <w:r w:rsidRPr="00EB0002">
        <w:rPr>
          <w:rFonts w:ascii="Times New Roman" w:eastAsia="Calibri" w:hAnsi="Times New Roman" w:cs="Times New Roman"/>
          <w:sz w:val="20"/>
          <w:szCs w:val="20"/>
        </w:rPr>
        <w:t>областным законом</w:t>
      </w:r>
      <w:r w:rsidRPr="00EB0002">
        <w:rPr>
          <w:rFonts w:ascii="Times New Roman" w:eastAsia="Times New Roman" w:hAnsi="Times New Roman" w:cs="Times New Roman"/>
          <w:sz w:val="20"/>
          <w:szCs w:val="20"/>
          <w:lang w:eastAsia="ru-RU"/>
        </w:rPr>
        <w:t>.</w:t>
      </w:r>
    </w:p>
    <w:p w14:paraId="199C3EED"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 xml:space="preserve">Решение по вопросу выдвижения кандидатуры старосты сельского населенного пункта, а также по </w:t>
      </w:r>
      <w:r w:rsidRPr="00EB0002">
        <w:rPr>
          <w:rFonts w:ascii="Times New Roman" w:eastAsia="Times New Roman" w:hAnsi="Times New Roman" w:cs="Times New Roman"/>
          <w:sz w:val="20"/>
          <w:szCs w:val="20"/>
          <w:lang w:eastAsia="ru-RU"/>
        </w:rPr>
        <w:lastRenderedPageBreak/>
        <w:t>вопросу досрочного прекращения полномочий старосты сельского населенного пункта принимается большинством голосов участников собрания граждан.</w:t>
      </w:r>
    </w:p>
    <w:p w14:paraId="1A26DB2C"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11. Проведение собрания граждан обеспечивается Администрацией Митякинского сельского поселения. На собрании граждан председательствует Глава Митякинского сельского поселения либо иное лицо, определенное органом местного самоуправления, назначившим собрание граждан. Председательствующий подписывает протокол собрания граждан.</w:t>
      </w:r>
    </w:p>
    <w:p w14:paraId="5FB2EEFD"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12.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14:paraId="6E874F1A"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14:paraId="57F28790"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13. Собрание граждан, не связанное с осуществлением территориального общественного самоуправления, считается правомочным, если в нем принимают участие не менее половины жителей соответствующей территории, обладающих избирательным правом.</w:t>
      </w:r>
    </w:p>
    <w:p w14:paraId="0E47878B"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14. Решения и обращения собрания граждан считаются принятыми, если за их принятие проголосовали более половины граждан, принявших участие в собрании граждан.</w:t>
      </w:r>
    </w:p>
    <w:p w14:paraId="69278602"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15.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14:paraId="2C4CE281"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16. Итоги собрания граждан подлежат официальному обнародованию не позднее чем через 30 календарных дней со дня проведения собрания граждан.</w:t>
      </w:r>
    </w:p>
    <w:p w14:paraId="1C9A384C"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17. Порядок назначения и проведения собрания граждан, а также полномочия собрания граждан в части, не урегулированной настоящим Уставом, могут устанавливаться решением Собрания депутатов Митякинского сельского поселения.</w:t>
      </w:r>
    </w:p>
    <w:p w14:paraId="636E6F62"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1EB3F026"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trike/>
          <w:sz w:val="20"/>
          <w:szCs w:val="20"/>
          <w:lang w:eastAsia="ru-RU"/>
        </w:rPr>
      </w:pPr>
      <w:r w:rsidRPr="00EB0002">
        <w:rPr>
          <w:rFonts w:ascii="Times New Roman" w:eastAsia="Times New Roman" w:hAnsi="Times New Roman" w:cs="Times New Roman"/>
          <w:sz w:val="20"/>
          <w:szCs w:val="20"/>
          <w:lang w:eastAsia="ru-RU"/>
        </w:rPr>
        <w:t>Статья 19. Опрос</w:t>
      </w:r>
    </w:p>
    <w:p w14:paraId="7810AAB5"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3271D7D8" w14:textId="77777777" w:rsidR="00EB0002" w:rsidRPr="00EB0002" w:rsidRDefault="00EB0002" w:rsidP="00EB000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1. Опрос граждан может проводиться на всей территории Митякинского сельского поселения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местного значения, а также органами государственной власти Ростовской области в части осуществления полномочий по решению вопросов установления общих принципов организации местного самоуправления.</w:t>
      </w:r>
    </w:p>
    <w:p w14:paraId="54723722"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Результаты опроса носят рекомендательный характер.</w:t>
      </w:r>
    </w:p>
    <w:p w14:paraId="3CBA0000"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2. В опросе граждан имеют право участвовать жители Митякинского сельского поселения, обладающие избирательным правом.</w:t>
      </w:r>
    </w:p>
    <w:p w14:paraId="469EC203"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В опросе граждан по вопросу выявления мнения граждан о поддержке инициативного проекта вправе участвовать жители Митякинского сельского поселения или его части, в которых предлагается реализовать инициативный проект, достигшие восемнадцатилетнего возраста.</w:t>
      </w:r>
    </w:p>
    <w:p w14:paraId="5385C7E7"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3. Опрос граждан проводится по инициативе:</w:t>
      </w:r>
    </w:p>
    <w:p w14:paraId="4E52C873"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1) Собрания депутатов Митякинского сельского поселения или Главы Митякинского сельского поселения;</w:t>
      </w:r>
    </w:p>
    <w:p w14:paraId="58E0D452"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2) органов государственной власти Ростовской области;</w:t>
      </w:r>
    </w:p>
    <w:p w14:paraId="443E20E2"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3) жителей Митякинского сельского поселения или его части, в которых предлагается реализовать инициативный проект – для выявления мнения граждан о поддержке данного инициативного проекта.</w:t>
      </w:r>
    </w:p>
    <w:p w14:paraId="1E8068CD"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4. Порядок назначения и проведения опроса граждан определяется настоящим Уставом, решением Собрания депутатов Митякинского сельского поселения в соответствии с Областным законом от 28 декабря 2005 года № 436-ЗС «О местном самоуправлении в Ростовской области».</w:t>
      </w:r>
    </w:p>
    <w:p w14:paraId="3F414D20"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Для проведения опроса граждан может использоваться официальный сайт Митякинского сельского поселения в информационно-телекоммуникационной сети «Интернет».</w:t>
      </w:r>
    </w:p>
    <w:p w14:paraId="4738977F" w14:textId="77777777" w:rsidR="00EB0002" w:rsidRPr="00EB0002" w:rsidRDefault="00EB0002" w:rsidP="00EB0002">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5. Решение о назначении опроса граждан должно быть принято Собранием депутатов Митякинского сельского поселения, в течение трех месяцев с момента поступления инициативы проведения опроса граждан, предусмотренной пунктом 3 настоящей статьи. В решении Собрания депутатов Митякинского сельского поселения о назначении опроса граждан устанавливаются:</w:t>
      </w:r>
    </w:p>
    <w:p w14:paraId="6118B8EE"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1) дата и сроки проведения опроса;</w:t>
      </w:r>
    </w:p>
    <w:p w14:paraId="0C7B5B7B"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2) формулировка вопроса (вопросов), предлагаемого (предлагаемых) при проведении опроса;</w:t>
      </w:r>
    </w:p>
    <w:p w14:paraId="73712910"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3) методика проведения опроса;</w:t>
      </w:r>
    </w:p>
    <w:p w14:paraId="57415188"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4) форма опросного листа;</w:t>
      </w:r>
    </w:p>
    <w:p w14:paraId="7FE1BF05"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lastRenderedPageBreak/>
        <w:t>5) минимальная численность жителей Митякинского сельского поселения, участвующих в опросе;</w:t>
      </w:r>
    </w:p>
    <w:p w14:paraId="126A233F"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6) порядок идентификации участников опроса в случае проведения опроса граждан с использованием официального сайта Митякинского сельского поселения в информационно-телекоммуникационной сети «Интернет».</w:t>
      </w:r>
    </w:p>
    <w:p w14:paraId="0CD6E841" w14:textId="77777777" w:rsidR="00EB0002" w:rsidRPr="00EB0002" w:rsidRDefault="00EB0002" w:rsidP="00EB000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6. Опрос граждан назначается не позднее чем через 90 дней после дня поступления инициативы о его проведении и не позднее, чем за 10 дней до дня проведения опроса граждан.</w:t>
      </w:r>
    </w:p>
    <w:p w14:paraId="2B98BA37"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7. Жители Митякинского сельского поселения должны быть проинформированы уполномоченным органом или должностным лицом местного самоуправления о проведении опроса граждан не менее чем за 10 дней до дня его проведения.</w:t>
      </w:r>
    </w:p>
    <w:p w14:paraId="1D2C9717"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8. Финансирование мероприятий, связанных с подготовкой и проведением опроса граждан, осуществляется:</w:t>
      </w:r>
    </w:p>
    <w:p w14:paraId="52AD0F4B"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1) за счет средств бюджета Митякинского сельского поселения - при проведении опроса по инициативе органов местного самоуправления или жителей Митякинского сельского поселения;</w:t>
      </w:r>
    </w:p>
    <w:p w14:paraId="54308417"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2) за счет средств бюджета Ростовской области - при проведении опроса по инициативе органов государственной власти Ростовской области.</w:t>
      </w:r>
    </w:p>
    <w:p w14:paraId="64484A02"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trike/>
          <w:sz w:val="20"/>
          <w:szCs w:val="20"/>
          <w:lang w:eastAsia="ru-RU"/>
        </w:rPr>
      </w:pPr>
      <w:r w:rsidRPr="00EB0002">
        <w:rPr>
          <w:rFonts w:ascii="Times New Roman" w:eastAsia="Times New Roman" w:hAnsi="Times New Roman" w:cs="Times New Roman"/>
          <w:sz w:val="20"/>
          <w:szCs w:val="20"/>
          <w:lang w:eastAsia="ru-RU"/>
        </w:rPr>
        <w:t>9.Для установления результатов опроса граждан и подготовки заключения о результатах опроса граждан решением Собрания депутатов Митякинского сельского поселения создается комиссия. Порядок деятельности комиссии по установлению результатов опроса граждан и порядок подготовки и утверждения заключения о результатах опроса граждан устанавливаются решением Собрания депутатов Митякинского сельского поселения.</w:t>
      </w:r>
    </w:p>
    <w:p w14:paraId="444C1EE5"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10. Порядок назначения и проведения опроса граждан в части, не урегулированной настоящим Уставом, может устанавливаться решением Собрания депутатов Митякинского сельского поселения.</w:t>
      </w:r>
    </w:p>
    <w:p w14:paraId="374A0DCF" w14:textId="77777777" w:rsidR="00EB0002" w:rsidRPr="00EB0002" w:rsidRDefault="00EB0002" w:rsidP="00EB0002">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11. Результаты опроса подлежат обнародованию.</w:t>
      </w:r>
    </w:p>
    <w:p w14:paraId="2F009724"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44B30ADB"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Глава 3. Казачество</w:t>
      </w:r>
    </w:p>
    <w:p w14:paraId="23B4580A"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58A2415C"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Статья 20. Казачьи общества</w:t>
      </w:r>
    </w:p>
    <w:p w14:paraId="63B25C6F"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4C90EB62"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1. В настоящем Уставе под казачеством понимаются граждане Российской Федерации, являющиеся членами казачьих обществ.</w:t>
      </w:r>
    </w:p>
    <w:p w14:paraId="6EA2FF5E"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2. Казачье общество – форма самоорганизации граждан Российской Федерации, объединившихся на основе общности интересов в целях возрождения российского казачества, защиты его прав, сохранения традиционных образа жизни, хозяйствования и культуры российского казачества в соответствии с федеральным законодательством (некоммерческая организация).</w:t>
      </w:r>
    </w:p>
    <w:p w14:paraId="7E2BA125" w14:textId="77777777" w:rsidR="00EB0002" w:rsidRPr="00EB0002" w:rsidRDefault="00EB0002" w:rsidP="00EB0002">
      <w:pPr>
        <w:widowControl w:val="0"/>
        <w:adjustRightInd w:val="0"/>
        <w:spacing w:after="0" w:line="240" w:lineRule="atLeast"/>
        <w:jc w:val="both"/>
        <w:textAlignment w:val="baseline"/>
        <w:rPr>
          <w:rFonts w:ascii="Times New Roman" w:eastAsia="Times New Roman" w:hAnsi="Times New Roman" w:cs="Times New Roman"/>
          <w:sz w:val="20"/>
          <w:szCs w:val="20"/>
          <w:lang w:eastAsia="ru-RU"/>
        </w:rPr>
      </w:pPr>
    </w:p>
    <w:p w14:paraId="6AD20D23"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Статья 21. Муниципальная служба казачества</w:t>
      </w:r>
    </w:p>
    <w:p w14:paraId="174EEBEE"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49BDD8CF"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1. Члены казачьих обществ могут привлекаться к несению муниципальной службы в соответствии с федеральным законодательством при условии, что казачье общество, члены которого в установленном порядке приняли на себя обязательства по несению муниципальной службы, внесено в государственный реестр казачьих обществ в Российской Федерации. Данные обязательства отражаются в уставе казачьего общества по согласованию с Администрацией Митякинского сельского поселения.</w:t>
      </w:r>
    </w:p>
    <w:p w14:paraId="133364C1"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2. Члены казачьих обществ вправе поступать на муниципальную службу в порядке, установленном федеральными и областными законами, а также главой 7 настоящего Устава.</w:t>
      </w:r>
    </w:p>
    <w:p w14:paraId="35ACF4A4"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4731F7B7"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Статья 22. Участие казачества в решении вопросов местного значения.</w:t>
      </w:r>
    </w:p>
    <w:p w14:paraId="62F913E6"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087D5864"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1. Администрация Митякинского сельского поселения для оказания ей содействия в осуществлении полномочий по решению вопросов местного значения вправе привлекать членов казачьих обществ в соответствии с заключенными договорами (соглашениями) с казачьими обществами.</w:t>
      </w:r>
    </w:p>
    <w:p w14:paraId="4BB4B524"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2. Договор (соглашение) с казачьим обществом подписывается Главой Митякинского сельского поселения.</w:t>
      </w:r>
    </w:p>
    <w:p w14:paraId="6E96047C"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3. Администрация Митякинского сельского поселения осуществляет контроль за соблюдением условий договоров (соглашений) с казачьими обществами.</w:t>
      </w:r>
    </w:p>
    <w:p w14:paraId="0C370428"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4. Порядок заключения договоров (соглашений) с казачьими обществами устанавливается Собранием депутатов Митякинского сельского поселения в соответствии с порядком привлечения членов казачьих обществ к несению государственной или иной службы, определяемым Правительством Российской Федерации.</w:t>
      </w:r>
    </w:p>
    <w:p w14:paraId="35A736CB"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6AEDCF6D"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Глава 4. Органы местного самоуправления и должностные лица местного самоуправления</w:t>
      </w:r>
    </w:p>
    <w:p w14:paraId="403B85F4"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468EB722"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Статья 23. Структура органов местного самоуправления</w:t>
      </w:r>
    </w:p>
    <w:p w14:paraId="6C1476DB"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682091CA"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1. Структуру органов местного самоуправления Митякинского сельского поселения составляют:</w:t>
      </w:r>
    </w:p>
    <w:p w14:paraId="4485D151"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1) Собрание депутатов Митякинского сельского поселения;</w:t>
      </w:r>
    </w:p>
    <w:p w14:paraId="5CBBEF95"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2) Глава Митякинского сельского поселения;</w:t>
      </w:r>
    </w:p>
    <w:p w14:paraId="30E31B32"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3) Администрация Митякинского сельского поселения.</w:t>
      </w:r>
    </w:p>
    <w:p w14:paraId="13970E81" w14:textId="77777777" w:rsidR="00EB0002" w:rsidRPr="00EB0002" w:rsidRDefault="00EB0002" w:rsidP="00EB0002">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 xml:space="preserve">2. Решение Собрания депутатов Митякинского сельского поселения об изменении структуры органов местного самоуправления вступает в силу не ранее чем по истечении срока полномочий Собрания депутатов Митякинского сельского поселения, принявшего указанное решение, за исключением случаев, предусмотренных </w:t>
      </w:r>
      <w:r w:rsidRPr="00EB0002">
        <w:rPr>
          <w:rFonts w:ascii="Times New Roman" w:eastAsia="Calibri" w:hAnsi="Times New Roman" w:cs="Times New Roman"/>
          <w:sz w:val="20"/>
          <w:szCs w:val="20"/>
          <w:lang w:eastAsia="ru-RU"/>
        </w:rPr>
        <w:t xml:space="preserve">Федеральным законом «Об общих принципах организации местного самоуправления в </w:t>
      </w:r>
      <w:r w:rsidRPr="00EB0002">
        <w:rPr>
          <w:rFonts w:ascii="Times New Roman" w:eastAsia="Calibri" w:hAnsi="Times New Roman" w:cs="Times New Roman"/>
          <w:sz w:val="20"/>
          <w:szCs w:val="20"/>
        </w:rPr>
        <w:t>единой системе публичной власти»</w:t>
      </w:r>
      <w:r w:rsidRPr="00EB0002">
        <w:rPr>
          <w:rFonts w:ascii="Times New Roman" w:eastAsia="Times New Roman" w:hAnsi="Times New Roman" w:cs="Times New Roman"/>
          <w:sz w:val="20"/>
          <w:szCs w:val="20"/>
          <w:lang w:eastAsia="ru-RU"/>
        </w:rPr>
        <w:t>.</w:t>
      </w:r>
    </w:p>
    <w:p w14:paraId="25142D54"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121BA76A"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Статья 24. Собрание депутатов Митякинского сельского поселения</w:t>
      </w:r>
    </w:p>
    <w:p w14:paraId="49F25451"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709973DA"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1. Собрание депутатов Митякинского сельского поселения является представительным органом муниципального образования «Митякинское сельское поселение». Собрание депутатов Митякинского сельского поселения подотчетно и подконтрольно населению.</w:t>
      </w:r>
    </w:p>
    <w:p w14:paraId="49FE5686" w14:textId="77777777" w:rsidR="00EB0002" w:rsidRPr="00EB0002" w:rsidRDefault="00EB0002" w:rsidP="00EB0002">
      <w:pPr>
        <w:widowControl w:val="0"/>
        <w:autoSpaceDE w:val="0"/>
        <w:autoSpaceDN w:val="0"/>
        <w:adjustRightInd w:val="0"/>
        <w:spacing w:after="0" w:line="240" w:lineRule="auto"/>
        <w:ind w:firstLine="708"/>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 xml:space="preserve">2. Собрание депутатов Митякинского сельского поселения состоит из </w:t>
      </w:r>
      <w:r w:rsidRPr="00EB0002">
        <w:rPr>
          <w:rFonts w:ascii="Times New Roman" w:eastAsia="Times New Roman" w:hAnsi="Times New Roman" w:cs="Times New Roman"/>
          <w:iCs/>
          <w:sz w:val="20"/>
          <w:szCs w:val="20"/>
          <w:lang w:eastAsia="ru-RU"/>
        </w:rPr>
        <w:t xml:space="preserve">10 </w:t>
      </w:r>
      <w:r w:rsidRPr="00EB0002">
        <w:rPr>
          <w:rFonts w:ascii="Times New Roman" w:eastAsia="Times New Roman" w:hAnsi="Times New Roman" w:cs="Times New Roman"/>
          <w:sz w:val="20"/>
          <w:szCs w:val="20"/>
          <w:lang w:eastAsia="ru-RU"/>
        </w:rPr>
        <w:t>депутатов, избираемых на муниципальных выборах по</w:t>
      </w:r>
      <w:r w:rsidRPr="00EB0002">
        <w:rPr>
          <w:rFonts w:ascii="Times New Roman" w:eastAsia="Times New Roman" w:hAnsi="Times New Roman" w:cs="Times New Roman"/>
          <w:iCs/>
          <w:sz w:val="20"/>
          <w:szCs w:val="20"/>
          <w:lang w:eastAsia="ru-RU"/>
        </w:rPr>
        <w:t xml:space="preserve"> многомандатным</w:t>
      </w:r>
      <w:r w:rsidRPr="00EB0002">
        <w:rPr>
          <w:rFonts w:ascii="Times New Roman" w:eastAsia="Times New Roman" w:hAnsi="Times New Roman" w:cs="Times New Roman"/>
          <w:sz w:val="20"/>
          <w:szCs w:val="20"/>
          <w:lang w:eastAsia="ru-RU"/>
        </w:rPr>
        <w:t xml:space="preserve"> избирательным округам.</w:t>
      </w:r>
    </w:p>
    <w:p w14:paraId="3D4A34E9" w14:textId="77777777" w:rsidR="00EB0002" w:rsidRPr="00EB0002" w:rsidRDefault="00EB0002" w:rsidP="00EB0002">
      <w:pPr>
        <w:widowControl w:val="0"/>
        <w:autoSpaceDE w:val="0"/>
        <w:autoSpaceDN w:val="0"/>
        <w:adjustRightInd w:val="0"/>
        <w:spacing w:after="0" w:line="240" w:lineRule="auto"/>
        <w:ind w:firstLine="539"/>
        <w:jc w:val="both"/>
        <w:textAlignment w:val="baseline"/>
        <w:rPr>
          <w:rFonts w:ascii="Times New Roman" w:eastAsia="Times New Roman" w:hAnsi="Times New Roman" w:cs="Times New Roman"/>
          <w:iCs/>
          <w:sz w:val="20"/>
          <w:szCs w:val="20"/>
          <w:lang w:eastAsia="ru-RU"/>
        </w:rPr>
      </w:pPr>
      <w:r w:rsidRPr="00EB0002">
        <w:rPr>
          <w:rFonts w:ascii="Times New Roman" w:eastAsia="Times New Roman" w:hAnsi="Times New Roman" w:cs="Times New Roman"/>
          <w:iCs/>
          <w:sz w:val="20"/>
          <w:szCs w:val="20"/>
          <w:lang w:eastAsia="ru-RU"/>
        </w:rPr>
        <w:t>Избранными по многомандатному избирательному округу признаются зарегистрированные кандидаты в депутаты, которые получили наибольшее число голосов избирателей, в соответствии с установленным количеством мандатов.</w:t>
      </w:r>
    </w:p>
    <w:p w14:paraId="62DCAD80"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При равном числе полученных голосов избранным признается кандидат, документы для регистрации которого представлены ранее документов других кандидатов.</w:t>
      </w:r>
    </w:p>
    <w:p w14:paraId="46F9060E" w14:textId="77777777" w:rsidR="00EB0002" w:rsidRPr="00EB0002" w:rsidRDefault="00EB0002" w:rsidP="00EB0002">
      <w:pPr>
        <w:widowControl w:val="0"/>
        <w:autoSpaceDE w:val="0"/>
        <w:autoSpaceDN w:val="0"/>
        <w:adjustRightInd w:val="0"/>
        <w:spacing w:after="0" w:line="240" w:lineRule="auto"/>
        <w:ind w:firstLine="708"/>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3. Срок полномочий Собрания депутатов Митякинского сельского поселения составляет 5 лет.</w:t>
      </w:r>
    </w:p>
    <w:p w14:paraId="5A6A18E8"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4. Собрание депутатов Митякинского сельского поселения считается избранным в правомочном составе в случае избрания не менее двух третей от установленной численности депутатов.</w:t>
      </w:r>
    </w:p>
    <w:p w14:paraId="334A639C"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5. Полномочия Собрания депутатов Митякинского сельского поселения, действовавшего на день назначения выборов, прекращаются с момента открытия первого заседания вновь избранного правомочного Собрания депутатов Митякинского сельского поселения, которое проводится не позднее, чем на тридцатый день со дня избрания Собрания депутатов Митякинского сельского поселения в правомочном составе.</w:t>
      </w:r>
    </w:p>
    <w:p w14:paraId="47DC1DA8"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6. Собрание депутатов Митякинского сельского поселения обладает правами юридического лица, имеет печать со своим наименованием, штампы, бланки и счета, открываемые в соответствии с федеральным законодательством.</w:t>
      </w:r>
    </w:p>
    <w:p w14:paraId="626A8288"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7. Расходы на обеспечение деятельности Собрания депутатов Митякинского сельского поселения предусматриваются в бюджете Митякинского сельского поселения отдельной строкой в соответствии с классификацией расходов бюджетов Российской Федерации.</w:t>
      </w:r>
    </w:p>
    <w:p w14:paraId="2B1E86B5"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Управление и (или) распоряжение Собранием депутатов Митякинского сельского поселения или отдельными депутатами (группами депутатов) в какой бы то ни было форме средствами бюджета Митякинского сельского поселения в процессе его исполнения не допускаются, за исключением средств бюджета Митякинского сельского поселения, направляемых на обеспечение деятельности Собрания депутатов Митякинского сельского поселения и депутатов.</w:t>
      </w:r>
    </w:p>
    <w:p w14:paraId="4D22856D"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40657EDD" w14:textId="77777777" w:rsidR="00EB0002" w:rsidRPr="00EB0002" w:rsidRDefault="00EB0002" w:rsidP="00EB0002">
      <w:pPr>
        <w:widowControl w:val="0"/>
        <w:autoSpaceDE w:val="0"/>
        <w:autoSpaceDN w:val="0"/>
        <w:adjustRightInd w:val="0"/>
        <w:spacing w:after="0" w:line="240" w:lineRule="auto"/>
        <w:ind w:firstLine="709"/>
        <w:jc w:val="both"/>
        <w:outlineLvl w:val="0"/>
        <w:rPr>
          <w:rFonts w:ascii="Times New Roman" w:eastAsia="Times New Roman" w:hAnsi="Times New Roman" w:cs="Times New Roman"/>
          <w:bCs/>
          <w:sz w:val="20"/>
          <w:szCs w:val="20"/>
          <w:lang w:eastAsia="ru-RU"/>
        </w:rPr>
      </w:pPr>
      <w:r w:rsidRPr="00EB0002">
        <w:rPr>
          <w:rFonts w:ascii="Times New Roman" w:eastAsia="Times New Roman" w:hAnsi="Times New Roman" w:cs="Times New Roman"/>
          <w:sz w:val="20"/>
          <w:szCs w:val="20"/>
          <w:lang w:eastAsia="ru-RU"/>
        </w:rPr>
        <w:t>Статья 25. Досрочное прекращение полномочий Собрания депутатов Митякинского сельского поселения</w:t>
      </w:r>
    </w:p>
    <w:p w14:paraId="10C0BD14"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4D22651B" w14:textId="77777777" w:rsidR="00EB0002" w:rsidRPr="00EB0002" w:rsidRDefault="00EB0002" w:rsidP="00EB0002">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1. Полномочия Собрания депутатов Митякинского сельского поселения</w:t>
      </w:r>
      <w:r w:rsidRPr="00EB0002">
        <w:rPr>
          <w:rFonts w:ascii="Times New Roman" w:eastAsia="Times New Roman" w:hAnsi="Times New Roman" w:cs="Times New Roman"/>
          <w:strike/>
          <w:sz w:val="20"/>
          <w:szCs w:val="20"/>
          <w:lang w:eastAsia="ru-RU"/>
        </w:rPr>
        <w:t xml:space="preserve"> </w:t>
      </w:r>
      <w:r w:rsidRPr="00EB0002">
        <w:rPr>
          <w:rFonts w:ascii="Times New Roman" w:eastAsia="Times New Roman" w:hAnsi="Times New Roman" w:cs="Times New Roman"/>
          <w:sz w:val="20"/>
          <w:szCs w:val="20"/>
          <w:lang w:eastAsia="ru-RU"/>
        </w:rPr>
        <w:t>прекращаются досрочно в следующих случаях:</w:t>
      </w:r>
    </w:p>
    <w:p w14:paraId="3B8DA988" w14:textId="77777777" w:rsidR="00EB0002" w:rsidRPr="00EB0002" w:rsidRDefault="00EB0002" w:rsidP="00EB0002">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1) вступление в силу областного закона о роспуске Собрания депутатов Митякинского сельского поселения;</w:t>
      </w:r>
    </w:p>
    <w:p w14:paraId="44AD8F63"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2) принятие Собранием депутатов Митякинского сельского поселения решения о самороспуске;</w:t>
      </w:r>
    </w:p>
    <w:p w14:paraId="51629FA8"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3) вступление в силу решения Ростовского областного суда о неправомочности данного состава депутатов Собрания депутатов Митякинского сельского поселения, в том числе в связи со сложением депутатами своих полномочий;</w:t>
      </w:r>
    </w:p>
    <w:p w14:paraId="4F93CFF0"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 xml:space="preserve">4) преобразование Митякинского сельского поселения, осуществляемое в соответствии с частями 6 и 7 статьи 12 Федерального закона «Об общих принципах организации местного самоуправления в </w:t>
      </w:r>
      <w:r w:rsidRPr="00EB0002">
        <w:rPr>
          <w:rFonts w:ascii="Times New Roman" w:eastAsia="Calibri" w:hAnsi="Times New Roman" w:cs="Times New Roman"/>
          <w:sz w:val="20"/>
          <w:szCs w:val="20"/>
        </w:rPr>
        <w:t>единой системе публичной власти</w:t>
      </w:r>
      <w:r w:rsidRPr="00EB0002">
        <w:rPr>
          <w:rFonts w:ascii="Times New Roman" w:eastAsia="Times New Roman" w:hAnsi="Times New Roman" w:cs="Times New Roman"/>
          <w:sz w:val="20"/>
          <w:szCs w:val="20"/>
          <w:lang w:eastAsia="ru-RU"/>
        </w:rPr>
        <w:t>»;</w:t>
      </w:r>
    </w:p>
    <w:p w14:paraId="749D1735"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5) увеличение численности избирателей Митякинского сельского поселения более чем на 25 процентов;</w:t>
      </w:r>
    </w:p>
    <w:p w14:paraId="4990311B"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i/>
          <w:strike/>
          <w:sz w:val="20"/>
          <w:szCs w:val="20"/>
          <w:lang w:eastAsia="ru-RU"/>
        </w:rPr>
      </w:pPr>
      <w:r w:rsidRPr="00EB0002">
        <w:rPr>
          <w:rFonts w:ascii="Times New Roman" w:eastAsia="Times New Roman" w:hAnsi="Times New Roman" w:cs="Times New Roman"/>
          <w:sz w:val="20"/>
          <w:szCs w:val="20"/>
          <w:lang w:eastAsia="ru-RU"/>
        </w:rPr>
        <w:lastRenderedPageBreak/>
        <w:t>6) нарушение срока издания муниципального правового акта, необходимого для реализации решения, принятого путем прямого волеизъявления населения</w:t>
      </w:r>
      <w:r w:rsidRPr="00EB0002">
        <w:rPr>
          <w:rFonts w:ascii="Times New Roman" w:eastAsia="Times New Roman" w:hAnsi="Times New Roman" w:cs="Times New Roman"/>
          <w:i/>
          <w:sz w:val="20"/>
          <w:szCs w:val="20"/>
          <w:lang w:eastAsia="ru-RU"/>
        </w:rPr>
        <w:t>.</w:t>
      </w:r>
    </w:p>
    <w:p w14:paraId="3BB8C588"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2. Решение Собрания депутатов Митякинского сельского поселения о самороспуске считается принятым, если за данное решение проголосовали не менее двух третей от установленной численности депутатов.</w:t>
      </w:r>
    </w:p>
    <w:p w14:paraId="3A7EBB63"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Calibri" w:hAnsi="Times New Roman" w:cs="Times New Roman"/>
          <w:sz w:val="20"/>
          <w:szCs w:val="20"/>
        </w:rPr>
      </w:pPr>
      <w:r w:rsidRPr="00EB0002">
        <w:rPr>
          <w:rFonts w:ascii="Times New Roman" w:eastAsia="Calibri" w:hAnsi="Times New Roman" w:cs="Times New Roman"/>
          <w:sz w:val="20"/>
          <w:szCs w:val="20"/>
        </w:rPr>
        <w:t xml:space="preserve">3. В случае вступления в силу областного закона о роспуске </w:t>
      </w:r>
      <w:r w:rsidRPr="00EB0002">
        <w:rPr>
          <w:rFonts w:ascii="Times New Roman" w:eastAsia="Times New Roman" w:hAnsi="Times New Roman" w:cs="Times New Roman"/>
          <w:sz w:val="20"/>
          <w:szCs w:val="20"/>
          <w:lang w:eastAsia="ru-RU"/>
        </w:rPr>
        <w:t>Собрания депутатов Митякинского сельского поселения</w:t>
      </w:r>
      <w:r w:rsidRPr="00EB0002">
        <w:rPr>
          <w:rFonts w:ascii="Times New Roman" w:eastAsia="Calibri" w:hAnsi="Times New Roman" w:cs="Times New Roman"/>
          <w:sz w:val="20"/>
          <w:szCs w:val="20"/>
        </w:rPr>
        <w:t xml:space="preserve"> его полномочия прекращаются досрочно со дня вступления в силу областного закона о его роспуске.</w:t>
      </w:r>
    </w:p>
    <w:p w14:paraId="2AE79BA9" w14:textId="77777777" w:rsidR="00EB0002" w:rsidRPr="00EB0002" w:rsidRDefault="00EB0002" w:rsidP="00EB0002">
      <w:pPr>
        <w:spacing w:after="0" w:line="240" w:lineRule="auto"/>
        <w:ind w:firstLine="709"/>
        <w:jc w:val="both"/>
        <w:rPr>
          <w:rFonts w:ascii="Times New Roman" w:eastAsia="Calibri" w:hAnsi="Times New Roman" w:cs="Times New Roman"/>
          <w:sz w:val="20"/>
          <w:szCs w:val="20"/>
        </w:rPr>
      </w:pPr>
      <w:r w:rsidRPr="00EB0002">
        <w:rPr>
          <w:rFonts w:ascii="Times New Roman" w:eastAsia="Calibri" w:hAnsi="Times New Roman" w:cs="Times New Roman"/>
          <w:sz w:val="20"/>
          <w:szCs w:val="20"/>
        </w:rPr>
        <w:t xml:space="preserve">4. Областной закон о роспуске </w:t>
      </w:r>
      <w:r w:rsidRPr="00EB0002">
        <w:rPr>
          <w:rFonts w:ascii="Times New Roman" w:eastAsia="Times New Roman" w:hAnsi="Times New Roman" w:cs="Times New Roman"/>
          <w:sz w:val="20"/>
          <w:szCs w:val="20"/>
          <w:lang w:eastAsia="ru-RU"/>
        </w:rPr>
        <w:t>Собрания депутатов Митякинского сельского поселения</w:t>
      </w:r>
      <w:r w:rsidRPr="00EB0002">
        <w:rPr>
          <w:rFonts w:ascii="Times New Roman" w:eastAsia="Calibri" w:hAnsi="Times New Roman" w:cs="Times New Roman"/>
          <w:sz w:val="20"/>
          <w:szCs w:val="20"/>
        </w:rPr>
        <w:t xml:space="preserve"> может быть обжалован в судебном порядке в течение 10 дней со дня вступления в силу.</w:t>
      </w:r>
    </w:p>
    <w:p w14:paraId="124B5BF1" w14:textId="77777777" w:rsidR="00EB0002" w:rsidRPr="00EB0002" w:rsidRDefault="00EB0002" w:rsidP="00EB0002">
      <w:pPr>
        <w:spacing w:after="0" w:line="240" w:lineRule="auto"/>
        <w:ind w:firstLine="709"/>
        <w:jc w:val="both"/>
        <w:rPr>
          <w:rFonts w:ascii="Times New Roman" w:eastAsia="Calibri" w:hAnsi="Times New Roman" w:cs="Times New Roman"/>
          <w:sz w:val="20"/>
          <w:szCs w:val="20"/>
        </w:rPr>
      </w:pPr>
      <w:r w:rsidRPr="00EB0002">
        <w:rPr>
          <w:rFonts w:ascii="Times New Roman" w:eastAsia="Calibri" w:hAnsi="Times New Roman" w:cs="Times New Roman"/>
          <w:sz w:val="20"/>
          <w:szCs w:val="20"/>
        </w:rPr>
        <w:t xml:space="preserve">5. Депутаты </w:t>
      </w:r>
      <w:r w:rsidRPr="00EB0002">
        <w:rPr>
          <w:rFonts w:ascii="Times New Roman" w:eastAsia="Times New Roman" w:hAnsi="Times New Roman" w:cs="Times New Roman"/>
          <w:sz w:val="20"/>
          <w:szCs w:val="20"/>
          <w:lang w:eastAsia="ru-RU"/>
        </w:rPr>
        <w:t>Собрания депутатов Митякинского сельского поселения</w:t>
      </w:r>
      <w:r w:rsidRPr="00EB0002">
        <w:rPr>
          <w:rFonts w:ascii="Times New Roman" w:eastAsia="Calibri" w:hAnsi="Times New Roman" w:cs="Times New Roman"/>
          <w:sz w:val="20"/>
          <w:szCs w:val="20"/>
        </w:rPr>
        <w:t xml:space="preserve">, распущенного на основании пунктов 2 и 3 части 3 статьи 17 Федерального закона </w:t>
      </w:r>
      <w:r w:rsidRPr="00EB0002">
        <w:rPr>
          <w:rFonts w:ascii="Times New Roman" w:eastAsia="Calibri" w:hAnsi="Times New Roman" w:cs="Times New Roman"/>
          <w:sz w:val="20"/>
          <w:szCs w:val="20"/>
          <w:lang w:eastAsia="ru-RU"/>
        </w:rPr>
        <w:t xml:space="preserve">«Об общих принципах организации местного самоуправления в </w:t>
      </w:r>
      <w:r w:rsidRPr="00EB0002">
        <w:rPr>
          <w:rFonts w:ascii="Times New Roman" w:eastAsia="Calibri" w:hAnsi="Times New Roman" w:cs="Times New Roman"/>
          <w:sz w:val="20"/>
          <w:szCs w:val="20"/>
        </w:rPr>
        <w:t xml:space="preserve">единой системе публичной власти», вправе в течение 10 дней со дня вступления в силу областного закона о роспуске </w:t>
      </w:r>
      <w:r w:rsidRPr="00EB0002">
        <w:rPr>
          <w:rFonts w:ascii="Times New Roman" w:eastAsia="Times New Roman" w:hAnsi="Times New Roman" w:cs="Times New Roman"/>
          <w:sz w:val="20"/>
          <w:szCs w:val="20"/>
          <w:lang w:eastAsia="ru-RU"/>
        </w:rPr>
        <w:t>Собрания депутатов Митякинского сельского поселения</w:t>
      </w:r>
      <w:r w:rsidRPr="00EB0002">
        <w:rPr>
          <w:rFonts w:ascii="Times New Roman" w:eastAsia="Calibri" w:hAnsi="Times New Roman" w:cs="Times New Roman"/>
          <w:sz w:val="20"/>
          <w:szCs w:val="20"/>
        </w:rPr>
        <w:t xml:space="preserve"> обратиться в суд с заявлением для установления факта отсутствия их вины за непроведение </w:t>
      </w:r>
      <w:r w:rsidRPr="00EB0002">
        <w:rPr>
          <w:rFonts w:ascii="Times New Roman" w:eastAsia="Times New Roman" w:hAnsi="Times New Roman" w:cs="Times New Roman"/>
          <w:sz w:val="20"/>
          <w:szCs w:val="20"/>
          <w:lang w:eastAsia="ru-RU"/>
        </w:rPr>
        <w:t>Собранием депутатов Митякинского сельского поселения</w:t>
      </w:r>
      <w:r w:rsidRPr="00EB0002">
        <w:rPr>
          <w:rFonts w:ascii="Times New Roman" w:eastAsia="Calibri" w:hAnsi="Times New Roman" w:cs="Times New Roman"/>
          <w:sz w:val="20"/>
          <w:szCs w:val="20"/>
        </w:rPr>
        <w:t xml:space="preserve"> правомочного заседания в течение трех месяцев подряд.</w:t>
      </w:r>
    </w:p>
    <w:p w14:paraId="7012F335"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 xml:space="preserve">6. Досрочное прекращение полномочий Собрания депутатов Митякинского сельского поселения влечет </w:t>
      </w:r>
      <w:r w:rsidRPr="00EB0002">
        <w:rPr>
          <w:rFonts w:ascii="Times New Roman" w:eastAsia="Calibri" w:hAnsi="Times New Roman" w:cs="Times New Roman"/>
          <w:sz w:val="20"/>
          <w:szCs w:val="20"/>
        </w:rPr>
        <w:t>за собой</w:t>
      </w:r>
      <w:r w:rsidRPr="00EB0002">
        <w:rPr>
          <w:rFonts w:ascii="Times New Roman" w:eastAsia="Times New Roman" w:hAnsi="Times New Roman" w:cs="Times New Roman"/>
          <w:sz w:val="20"/>
          <w:szCs w:val="20"/>
          <w:lang w:eastAsia="ru-RU"/>
        </w:rPr>
        <w:t xml:space="preserve"> досрочное прекращение полномочий его депутатов.</w:t>
      </w:r>
    </w:p>
    <w:p w14:paraId="22091D1C"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7. В случае досрочного прекращения полномочий Собрания депутатов Митякинского сельского поселения досрочные выборы в Собрание депутатов Митякинского сельского поселения проводятся в сроки, установленные федеральным законом.</w:t>
      </w:r>
    </w:p>
    <w:p w14:paraId="52AE8187" w14:textId="77777777" w:rsidR="00EB0002" w:rsidRPr="00EB0002" w:rsidRDefault="00EB0002" w:rsidP="00EB0002">
      <w:pPr>
        <w:widowControl w:val="0"/>
        <w:adjustRightInd w:val="0"/>
        <w:spacing w:after="0" w:line="240" w:lineRule="atLeast"/>
        <w:jc w:val="both"/>
        <w:textAlignment w:val="baseline"/>
        <w:rPr>
          <w:rFonts w:ascii="Times New Roman" w:eastAsia="Times New Roman" w:hAnsi="Times New Roman" w:cs="Times New Roman"/>
          <w:sz w:val="20"/>
          <w:szCs w:val="20"/>
          <w:lang w:eastAsia="ru-RU"/>
        </w:rPr>
      </w:pPr>
    </w:p>
    <w:p w14:paraId="0BAC0764"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Статья 26. Полномочия Собрания депутатов Митякинского сельского поселения</w:t>
      </w:r>
    </w:p>
    <w:p w14:paraId="61A437A8"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73F807F0"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1. В исключительной компетенции Собрания депутатов Митякинского сельского поселения находятся:</w:t>
      </w:r>
    </w:p>
    <w:p w14:paraId="0D556F36"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1) принятие Устава муниципального образования «Митякинское сельское поселение» и внесение в него изменений и дополнений;</w:t>
      </w:r>
    </w:p>
    <w:p w14:paraId="2198292F"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2) утверждение бюджета Митякинского сельского поселения и отчета о его исполнении;</w:t>
      </w:r>
    </w:p>
    <w:p w14:paraId="6570BD40"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3) установление, введение в действие и прекращение действия ранее введенных местных налогов и сборов Митякинского сельского поселения в соответствии с законодательством Российской Федерации о налогах и сборах;</w:t>
      </w:r>
    </w:p>
    <w:p w14:paraId="31191D89"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4) утверждение стратегии социально-экономического развития Митякинского сельского поселения;</w:t>
      </w:r>
    </w:p>
    <w:p w14:paraId="2B8EF014"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5) определение порядка управления и распоряжения имуществом, находящимся в муниципальной собственности Митякинского сельского поселения;</w:t>
      </w:r>
    </w:p>
    <w:p w14:paraId="259D0AE8"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14:paraId="14B81F61"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7) определение порядка материально-технического и организационного обеспечения деятельности органов местного самоуправления;</w:t>
      </w:r>
    </w:p>
    <w:p w14:paraId="76988F72"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8) контроль за исполнением органами местного самоуправления и должностными лицами местного самоуправления Митякинского сельского поселения полномочий по решению вопросов местного значения;</w:t>
      </w:r>
    </w:p>
    <w:p w14:paraId="55C405FE"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9) принятие решения об удалении Главы Митякинского сельского поселения в отставку в предусмотренных Федеральным законом «</w:t>
      </w:r>
      <w:r w:rsidRPr="00EB0002">
        <w:rPr>
          <w:rFonts w:ascii="Times New Roman" w:eastAsia="Calibri" w:hAnsi="Times New Roman" w:cs="Times New Roman"/>
          <w:sz w:val="20"/>
          <w:szCs w:val="20"/>
          <w:lang w:eastAsia="ru-RU"/>
        </w:rPr>
        <w:t xml:space="preserve">Об общих принципах организации местного самоуправления в </w:t>
      </w:r>
      <w:r w:rsidRPr="00EB0002">
        <w:rPr>
          <w:rFonts w:ascii="Times New Roman" w:eastAsia="Calibri" w:hAnsi="Times New Roman" w:cs="Times New Roman"/>
          <w:sz w:val="20"/>
          <w:szCs w:val="20"/>
        </w:rPr>
        <w:t>единой системе публичной власти»</w:t>
      </w:r>
      <w:r w:rsidRPr="00EB0002">
        <w:rPr>
          <w:rFonts w:ascii="Times New Roman" w:eastAsia="Times New Roman" w:hAnsi="Times New Roman" w:cs="Times New Roman"/>
          <w:sz w:val="20"/>
          <w:szCs w:val="20"/>
          <w:lang w:eastAsia="ru-RU"/>
        </w:rPr>
        <w:t xml:space="preserve"> случаях;</w:t>
      </w:r>
    </w:p>
    <w:p w14:paraId="5C26CB98"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10) утверждение правил благоустройства территории Митякинского сельского поселения;</w:t>
      </w:r>
    </w:p>
    <w:p w14:paraId="575D7CC1" w14:textId="77777777" w:rsidR="00EB0002" w:rsidRPr="00EB0002" w:rsidRDefault="00EB0002" w:rsidP="00EB0002">
      <w:pPr>
        <w:spacing w:after="0" w:line="240" w:lineRule="auto"/>
        <w:ind w:firstLine="709"/>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11) заслушивание ежегодных отчетов Главы Митякинского сельского поселения о результатах его деятельности, деятельности Администрации Митякинского сельского поселения и иных подведомственных Главе Митякинского сельского поселения органов местного самоуправления, в том числе о решении вопросов, поставленных Собранием депутатов Митякинского сельского поселения.</w:t>
      </w:r>
    </w:p>
    <w:p w14:paraId="3887DF97"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2. Если областным законом и Уставом муниципального образования «Тарасовский район» предусмотрено, что Собрание депутатов Тарасовского района состоит из глав поселений, входящих в состав Тарасовского района, и из депутатов представительных органов указанных поселений, избираемых представительными органами поселений из своего состава, Собрание депутатов Митякинского сельского поселения большинством голосов от установленной численности его депутатов избирает из своего состава депутатов Собрания депутатов Тарасовского района в количестве, определенном Уставом муниципального образования «Тарасовский район» в соответствии с областным законом.</w:t>
      </w:r>
    </w:p>
    <w:p w14:paraId="4F9977C6"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3. Иные полномочия Собрания депутатов Митякинского сельского поселения определяются федеральными законами и принимаемыми в соответствии с ними Уставом Ростовской области, областными законами, настоящим Уставом.</w:t>
      </w:r>
    </w:p>
    <w:p w14:paraId="4D94D18D"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color w:val="FF0000"/>
          <w:sz w:val="20"/>
          <w:szCs w:val="20"/>
          <w:lang w:eastAsia="ru-RU"/>
        </w:rPr>
      </w:pPr>
    </w:p>
    <w:p w14:paraId="6137FA44"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Статья 27. Организация деятельности Собрания депутатов Митякинского сельского поселения</w:t>
      </w:r>
    </w:p>
    <w:p w14:paraId="3B89000F"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11D414DF"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1. Деятельность Собрания депутатов Митякинского сельского поселения осуществляется коллегиально. Основной формой деятельности Собрания депутатов Митякинского сельского поселения являются его заседания, которые проводятся гласно и носят открытый характер.</w:t>
      </w:r>
    </w:p>
    <w:p w14:paraId="10316530"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По решению Собрания депутатов Митякинского сельского поселения в случаях, предусмотренных Регламентом Собрания депутатов Митякинского сельского поселения в соответствии с федеральными и областными законами, может быть проведено закрытое заседание.</w:t>
      </w:r>
    </w:p>
    <w:p w14:paraId="5203A26D" w14:textId="77777777" w:rsidR="00EB0002" w:rsidRPr="00EB0002" w:rsidRDefault="00EB0002" w:rsidP="00EB0002">
      <w:pPr>
        <w:widowControl w:val="0"/>
        <w:adjustRightInd w:val="0"/>
        <w:spacing w:after="0" w:line="240" w:lineRule="auto"/>
        <w:ind w:firstLine="708"/>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2. Заседание Собрания депутатов Митякинского сельского поселения правомочно, если на нем присутствует не менее 50 процентов от числа избранных депутатов.</w:t>
      </w:r>
    </w:p>
    <w:p w14:paraId="707B0E14" w14:textId="77777777" w:rsidR="00EB0002" w:rsidRPr="00EB0002" w:rsidRDefault="00EB0002" w:rsidP="00EB0002">
      <w:pPr>
        <w:widowControl w:val="0"/>
        <w:autoSpaceDE w:val="0"/>
        <w:autoSpaceDN w:val="0"/>
        <w:adjustRightInd w:val="0"/>
        <w:spacing w:after="0" w:line="240" w:lineRule="auto"/>
        <w:ind w:right="-1"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Собрание депутатов Митякинского сельского поселения собирается на свое первое заседание не позднее 30 дней со дня избрания Собрания депутатов Митякинского сельского поселения в правомочном составе.</w:t>
      </w:r>
    </w:p>
    <w:p w14:paraId="3BD81757" w14:textId="77777777" w:rsidR="00EB0002" w:rsidRPr="00EB0002" w:rsidRDefault="00EB0002" w:rsidP="00EB0002">
      <w:pPr>
        <w:widowControl w:val="0"/>
        <w:autoSpaceDE w:val="0"/>
        <w:autoSpaceDN w:val="0"/>
        <w:adjustRightInd w:val="0"/>
        <w:spacing w:after="0" w:line="240" w:lineRule="auto"/>
        <w:ind w:firstLine="708"/>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Первое заседание открывает старейший по возрасту депутат Собрания депутатов Митякинского сельского поселения.</w:t>
      </w:r>
    </w:p>
    <w:p w14:paraId="6C044B08" w14:textId="77777777" w:rsidR="00EB0002" w:rsidRPr="00EB0002" w:rsidRDefault="00EB0002" w:rsidP="00EB0002">
      <w:pPr>
        <w:widowControl w:val="0"/>
        <w:autoSpaceDE w:val="0"/>
        <w:autoSpaceDN w:val="0"/>
        <w:adjustRightInd w:val="0"/>
        <w:spacing w:after="0" w:line="240" w:lineRule="auto"/>
        <w:ind w:right="-1"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3. Заседания Собрания депутатов Митякинского сельского поселения проводятся по мере необходимости, но не реже одного раза в три месяца. Заседания созываются председателем Собрания депутатов Митякинского сельского поселения.</w:t>
      </w:r>
    </w:p>
    <w:p w14:paraId="7BBF575B" w14:textId="77777777" w:rsidR="00EB0002" w:rsidRPr="00EB0002" w:rsidRDefault="00EB0002" w:rsidP="00EB0002">
      <w:pPr>
        <w:widowControl w:val="0"/>
        <w:autoSpaceDE w:val="0"/>
        <w:autoSpaceDN w:val="0"/>
        <w:adjustRightInd w:val="0"/>
        <w:spacing w:after="0" w:line="240" w:lineRule="auto"/>
        <w:ind w:right="-1"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Очередные заседания Собрания депутатов Митякинского сельского поселения проводятся в соответствии с планом работы Собрания депутатов Митякинского сельского поселения на год.</w:t>
      </w:r>
    </w:p>
    <w:p w14:paraId="76873C29" w14:textId="77777777" w:rsidR="00EB0002" w:rsidRPr="00EB0002" w:rsidRDefault="00EB0002" w:rsidP="00EB0002">
      <w:pPr>
        <w:widowControl w:val="0"/>
        <w:autoSpaceDE w:val="0"/>
        <w:autoSpaceDN w:val="0"/>
        <w:adjustRightInd w:val="0"/>
        <w:spacing w:after="0" w:line="240" w:lineRule="auto"/>
        <w:ind w:right="-1"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Внеочередные заседания Собрания депутатов Митякинского сельского поселения созываются по мере необходимости по инициативе председателя Собрания депутатов Митякинского сельского поселения, группы депутатов в количестве не менее половины от установленной численности депутатов или по требованию Главы Митякинского сельского поселения.</w:t>
      </w:r>
    </w:p>
    <w:p w14:paraId="3D1BE5B5" w14:textId="77777777" w:rsidR="00EB0002" w:rsidRPr="00EB0002" w:rsidRDefault="00EB0002" w:rsidP="00EB0002">
      <w:pPr>
        <w:widowControl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4. На заседаниях Собрания депутатов Митякинского сельского поселения председательствует председатель Собрания депутатов Митякинского сельского поселения.</w:t>
      </w:r>
    </w:p>
    <w:p w14:paraId="7248317C" w14:textId="77777777" w:rsidR="00EB0002" w:rsidRPr="00EB0002" w:rsidRDefault="00EB0002" w:rsidP="00EB0002">
      <w:pPr>
        <w:widowControl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Глава Митякинского сельского поселения вправе присутствовать на заседаниях Собрания депутатов Митякинского сельского поселения с правом совещательного голоса.</w:t>
      </w:r>
    </w:p>
    <w:p w14:paraId="569F4EFE"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5. Порядок проведения заседаний и иные вопросы организации деятельности Собрания депутатов Митякинского сельского поселения устанавливаются Регламентом Собрания депутатов Митякинского сельского поселения в соответствии с федеральными и областными законами, настоящим Уставом.</w:t>
      </w:r>
    </w:p>
    <w:p w14:paraId="38A6444F"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Регламент Собрания депутатов Митякинского сельского поселения утверждается Собранием депутатов Митякинского сельского поселения.</w:t>
      </w:r>
    </w:p>
    <w:p w14:paraId="5D9762F7"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6. Собрание депутатов Митякинского сельского поселения в соответствии с Регламентом Собрания депутатов Митякинского сельского поселения образует из числа депутатов на срок своих полномочий постоянные комиссии для предварительного рассмотрения вопросов и подготовки проектов решений по вопросам, отнесенным к компетенции Собрания депутатов Митякинского сельского поселения.</w:t>
      </w:r>
    </w:p>
    <w:p w14:paraId="13BC7686" w14:textId="77777777" w:rsidR="00EB0002" w:rsidRPr="00EB0002" w:rsidRDefault="00EB0002" w:rsidP="00EB0002">
      <w:pPr>
        <w:widowControl w:val="0"/>
        <w:tabs>
          <w:tab w:val="left" w:pos="851"/>
          <w:tab w:val="left" w:pos="993"/>
        </w:tabs>
        <w:adjustRightInd w:val="0"/>
        <w:spacing w:after="0" w:line="240" w:lineRule="auto"/>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7. Структура Собрания депутатов Митякинского сельского поселения утверждается решением Собрания депутатов Митякинского сельского поселения.</w:t>
      </w:r>
    </w:p>
    <w:p w14:paraId="401BAF86" w14:textId="77777777" w:rsidR="00EB0002" w:rsidRPr="00EB0002" w:rsidRDefault="00EB0002" w:rsidP="00EB0002">
      <w:pPr>
        <w:tabs>
          <w:tab w:val="left" w:pos="851"/>
          <w:tab w:val="left" w:pos="993"/>
        </w:tabs>
        <w:spacing w:after="0" w:line="240" w:lineRule="atLeast"/>
        <w:ind w:firstLine="709"/>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8. Председатель Собрания депутатов Митякинского сельского поселения избирается открытым голосованием из состава депутатов Собрания депутатов Митякинского сельского поселения на срок полномочий Собрания депутатов Митякинского сельского поселения. В случае досрочного освобождения председателя Собрания депутатов Митякинского сельского поселения от занимаемой должности председателя Собрания депутатов Митякинского сельского поселения председатель Собрания депутатов Митякинского сельского поселения избирается на оставшийся срок полномочий Собрания депутатов Митякинского сельского поселения. Кандидатуры для избрания на должность председателя Собрания депутатов Митякинского сельского поселения могут вноситься депутатами Собрания депутатов Митякинского сельского поселения. Решение об избрании председателя Собрания депутатов Митякинского сельского поселения считается принятым, если за него проголосовало более половины от установленной численности депутатов. Если ни один из кандидатов не набрал необходимого числа голосов, то проводится повторное голосование по двум кандидатам, получившим при первом голосовании относительное большинство голосов, или повторное выдвижение кандидатов (если при первом голосовании их было выдвинуто не более двух).</w:t>
      </w:r>
    </w:p>
    <w:p w14:paraId="01296E0B" w14:textId="77777777" w:rsidR="00EB0002" w:rsidRPr="00EB0002" w:rsidRDefault="00EB0002" w:rsidP="00EB0002">
      <w:pPr>
        <w:widowControl w:val="0"/>
        <w:autoSpaceDE w:val="0"/>
        <w:autoSpaceDN w:val="0"/>
        <w:spacing w:after="0" w:line="240" w:lineRule="auto"/>
        <w:ind w:firstLine="709"/>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9. Председатель Собрания депутатов Митякинского сельского поселения:</w:t>
      </w:r>
    </w:p>
    <w:p w14:paraId="2D6F3E9D" w14:textId="77777777" w:rsidR="00EB0002" w:rsidRPr="00EB0002" w:rsidRDefault="00EB0002" w:rsidP="00EB0002">
      <w:pPr>
        <w:widowControl w:val="0"/>
        <w:autoSpaceDE w:val="0"/>
        <w:autoSpaceDN w:val="0"/>
        <w:spacing w:after="0" w:line="240" w:lineRule="auto"/>
        <w:ind w:firstLine="709"/>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1) представляет Собрание депутатов Митякинского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Собрания депутатов Митякинского сельского поселения, выдает доверенности на представление интересов Собрания депутатов Митякинского сельского поселения;</w:t>
      </w:r>
    </w:p>
    <w:p w14:paraId="1FC1E3BB" w14:textId="77777777" w:rsidR="00EB0002" w:rsidRPr="00EB0002" w:rsidRDefault="00EB0002" w:rsidP="00EB0002">
      <w:pPr>
        <w:widowControl w:val="0"/>
        <w:autoSpaceDE w:val="0"/>
        <w:autoSpaceDN w:val="0"/>
        <w:spacing w:after="0" w:line="240" w:lineRule="auto"/>
        <w:ind w:firstLine="709"/>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2) созывает заседания Собрания депутатов Митякинского сельского поселения, председательствует на его заседаниях;</w:t>
      </w:r>
    </w:p>
    <w:p w14:paraId="6C4A41FA" w14:textId="77777777" w:rsidR="00EB0002" w:rsidRPr="00EB0002" w:rsidRDefault="00EB0002" w:rsidP="00EB0002">
      <w:pPr>
        <w:widowControl w:val="0"/>
        <w:autoSpaceDE w:val="0"/>
        <w:autoSpaceDN w:val="0"/>
        <w:spacing w:after="0" w:line="240" w:lineRule="auto"/>
        <w:ind w:firstLine="709"/>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lastRenderedPageBreak/>
        <w:t>3) издает постановления и распоряжения по вопросам организации деятельности Собрания депутатов Митякинского сельского поселения, подписывает решения Собрания депутатов Митякинского сельского поселения;</w:t>
      </w:r>
    </w:p>
    <w:p w14:paraId="77D20F7D" w14:textId="77777777" w:rsidR="00EB0002" w:rsidRPr="00EB0002" w:rsidRDefault="00EB0002" w:rsidP="00EB0002">
      <w:pPr>
        <w:widowControl w:val="0"/>
        <w:autoSpaceDE w:val="0"/>
        <w:autoSpaceDN w:val="0"/>
        <w:spacing w:after="0" w:line="240" w:lineRule="auto"/>
        <w:ind w:firstLine="709"/>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4) направляет принятые Собранием депутатов Митякинского сельского поселения нормативные правовые акты Главе Митякинского сельского поселения;</w:t>
      </w:r>
    </w:p>
    <w:p w14:paraId="50A913CA" w14:textId="77777777" w:rsidR="00EB0002" w:rsidRPr="00EB0002" w:rsidRDefault="00EB0002" w:rsidP="00EB0002">
      <w:pPr>
        <w:widowControl w:val="0"/>
        <w:autoSpaceDE w:val="0"/>
        <w:autoSpaceDN w:val="0"/>
        <w:spacing w:after="0" w:line="240" w:lineRule="auto"/>
        <w:ind w:firstLine="709"/>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5) подписывает протокол заседания Собрания депутатов Митякинского сельского поселения;</w:t>
      </w:r>
    </w:p>
    <w:p w14:paraId="0168FD16" w14:textId="77777777" w:rsidR="00EB0002" w:rsidRPr="00EB0002" w:rsidRDefault="00EB0002" w:rsidP="00EB0002">
      <w:pPr>
        <w:widowControl w:val="0"/>
        <w:autoSpaceDE w:val="0"/>
        <w:autoSpaceDN w:val="0"/>
        <w:spacing w:after="0" w:line="240" w:lineRule="auto"/>
        <w:ind w:firstLine="709"/>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6) осуществляет организацию деятельности Собрания депутатов Митякинского сельского поселения;</w:t>
      </w:r>
    </w:p>
    <w:p w14:paraId="33C1DA28" w14:textId="77777777" w:rsidR="00EB0002" w:rsidRPr="00EB0002" w:rsidRDefault="00EB0002" w:rsidP="00EB0002">
      <w:pPr>
        <w:widowControl w:val="0"/>
        <w:autoSpaceDE w:val="0"/>
        <w:autoSpaceDN w:val="0"/>
        <w:spacing w:after="0" w:line="240" w:lineRule="auto"/>
        <w:ind w:firstLine="709"/>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7) оказывает содействие депутатам Собрания депутатов Митякинского сельского поселения в осуществлении ими своих полномочий;</w:t>
      </w:r>
    </w:p>
    <w:p w14:paraId="2EDB0DF8" w14:textId="77777777" w:rsidR="00EB0002" w:rsidRPr="00EB0002" w:rsidRDefault="00EB0002" w:rsidP="00EB0002">
      <w:pPr>
        <w:widowControl w:val="0"/>
        <w:autoSpaceDE w:val="0"/>
        <w:autoSpaceDN w:val="0"/>
        <w:spacing w:after="0" w:line="240" w:lineRule="auto"/>
        <w:ind w:firstLine="709"/>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8) организует в Собрании депутатов Митякинского сельского поселения прием граждан, рассмотрение их обращений, заявлений и жалоб;</w:t>
      </w:r>
    </w:p>
    <w:p w14:paraId="24B3B57B" w14:textId="77777777" w:rsidR="00EB0002" w:rsidRPr="00EB0002" w:rsidRDefault="00EB0002" w:rsidP="00EB0002">
      <w:pPr>
        <w:widowControl w:val="0"/>
        <w:autoSpaceDE w:val="0"/>
        <w:autoSpaceDN w:val="0"/>
        <w:spacing w:after="0" w:line="240" w:lineRule="auto"/>
        <w:ind w:firstLine="709"/>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9) вносит в Собрание депутатов Митякинского сельского поселения проекты Регламента Собрания депутатов Митякинского сельского поселения, перспективных и текущих планов работы Собрания депутатов Митякинского сельского поселения, структуры Собрания депутатов Митякинского сельского поселения;</w:t>
      </w:r>
    </w:p>
    <w:p w14:paraId="1D45EB5E" w14:textId="77777777" w:rsidR="00EB0002" w:rsidRPr="00EB0002" w:rsidRDefault="00EB0002" w:rsidP="00EB0002">
      <w:pPr>
        <w:widowControl w:val="0"/>
        <w:autoSpaceDE w:val="0"/>
        <w:autoSpaceDN w:val="0"/>
        <w:spacing w:after="0" w:line="240" w:lineRule="auto"/>
        <w:ind w:firstLine="709"/>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10) представляет депутатам проект повестки дня заседания Собрания депутатов Митякинского сельского поселения;</w:t>
      </w:r>
    </w:p>
    <w:p w14:paraId="1E632F68" w14:textId="77777777" w:rsidR="00EB0002" w:rsidRPr="00EB0002" w:rsidRDefault="00EB0002" w:rsidP="00EB0002">
      <w:pPr>
        <w:widowControl w:val="0"/>
        <w:autoSpaceDE w:val="0"/>
        <w:autoSpaceDN w:val="0"/>
        <w:spacing w:after="0" w:line="240" w:lineRule="auto"/>
        <w:ind w:firstLine="709"/>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11) решает иные вопросы в соответствии с федеральным и областным законодательством, настоящим Уставом и решениями Собрания депутатов Митякинского сельского поселения.</w:t>
      </w:r>
    </w:p>
    <w:p w14:paraId="5E1E7817" w14:textId="77777777" w:rsidR="00EB0002" w:rsidRPr="00EB0002" w:rsidRDefault="00EB0002" w:rsidP="00EB0002">
      <w:pPr>
        <w:widowControl w:val="0"/>
        <w:autoSpaceDE w:val="0"/>
        <w:autoSpaceDN w:val="0"/>
        <w:spacing w:after="0" w:line="240" w:lineRule="auto"/>
        <w:ind w:firstLine="709"/>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10. Председатель Собрания депутатов Митякинского сельского поселения досрочно освобождается от занимаемой должности в случае:</w:t>
      </w:r>
    </w:p>
    <w:p w14:paraId="51F2019A" w14:textId="77777777" w:rsidR="00EB0002" w:rsidRPr="00EB0002" w:rsidRDefault="00EB0002" w:rsidP="00EB0002">
      <w:pPr>
        <w:widowControl w:val="0"/>
        <w:autoSpaceDE w:val="0"/>
        <w:autoSpaceDN w:val="0"/>
        <w:spacing w:after="0" w:line="240" w:lineRule="auto"/>
        <w:ind w:firstLine="709"/>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1) досрочного прекращения его полномочий как депутата Собрания депутатов Митякинского сельского поселения;</w:t>
      </w:r>
    </w:p>
    <w:p w14:paraId="4C34610A" w14:textId="77777777" w:rsidR="00EB0002" w:rsidRPr="00EB0002" w:rsidRDefault="00EB0002" w:rsidP="00EB0002">
      <w:pPr>
        <w:widowControl w:val="0"/>
        <w:autoSpaceDE w:val="0"/>
        <w:autoSpaceDN w:val="0"/>
        <w:spacing w:after="0" w:line="240" w:lineRule="auto"/>
        <w:ind w:firstLine="709"/>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2) отставки по собственному желанию;</w:t>
      </w:r>
    </w:p>
    <w:p w14:paraId="107B8C49" w14:textId="77777777" w:rsidR="00EB0002" w:rsidRPr="00EB0002" w:rsidRDefault="00EB0002" w:rsidP="00EB0002">
      <w:pPr>
        <w:widowControl w:val="0"/>
        <w:autoSpaceDE w:val="0"/>
        <w:autoSpaceDN w:val="0"/>
        <w:spacing w:after="0" w:line="240" w:lineRule="auto"/>
        <w:ind w:firstLine="709"/>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3) выражения ему недоверия Собранием депутатов Митякинского сельского поселения в связи с ненадлежащим исполнением полномочий председателя Собрания депутатов Митякинского сельского поселения;</w:t>
      </w:r>
    </w:p>
    <w:p w14:paraId="6EC18337" w14:textId="77777777" w:rsidR="00EB0002" w:rsidRPr="00EB0002" w:rsidRDefault="00EB0002" w:rsidP="00EB0002">
      <w:pPr>
        <w:widowControl w:val="0"/>
        <w:autoSpaceDE w:val="0"/>
        <w:autoSpaceDN w:val="0"/>
        <w:spacing w:after="0" w:line="240" w:lineRule="auto"/>
        <w:ind w:firstLine="709"/>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4) в иных случаях, установленных федеральными законами.</w:t>
      </w:r>
    </w:p>
    <w:p w14:paraId="10D3C5C0" w14:textId="77777777" w:rsidR="00EB0002" w:rsidRPr="00EB0002" w:rsidRDefault="00EB0002" w:rsidP="00EB0002">
      <w:pPr>
        <w:widowControl w:val="0"/>
        <w:autoSpaceDE w:val="0"/>
        <w:autoSpaceDN w:val="0"/>
        <w:spacing w:after="0" w:line="240" w:lineRule="auto"/>
        <w:ind w:firstLine="709"/>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11. Решение Собрания депутатов Митякинского сельского поселения о досрочном освобождении председателя Собрания депутатов Митякинского сельского поселения от занимаемой должности считается принятым, если за него проголосовало более половины от установленной численности депутатов.</w:t>
      </w:r>
    </w:p>
    <w:p w14:paraId="27561877" w14:textId="77777777" w:rsidR="00EB0002" w:rsidRPr="00EB0002" w:rsidRDefault="00EB0002" w:rsidP="00EB0002">
      <w:pPr>
        <w:spacing w:after="0" w:line="240" w:lineRule="auto"/>
        <w:ind w:firstLine="567"/>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12. Заместитель председателя Собрания депутатов Митякинского сельского поселения избирается открытым голосованием на срок полномочий избравшего его Собрания депутатов Митякинского сельского поселения в порядке, установленном пунктом 8 настоящей статьи. Заместитель председателя Собрания депутатов Митякинского сельского поселения досрочно освобождается от занимаемой должности в порядке и по основаниям, установленным пунктами 10, 11 настоящей статьи.</w:t>
      </w:r>
    </w:p>
    <w:p w14:paraId="2CF54C2C" w14:textId="77777777" w:rsidR="00EB0002" w:rsidRPr="00EB0002" w:rsidRDefault="00EB0002" w:rsidP="00EB0002">
      <w:pPr>
        <w:spacing w:after="0" w:line="240" w:lineRule="auto"/>
        <w:ind w:firstLine="567"/>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13. Заместитель председателя Собрания депутатов Митякинского сельского поселения:</w:t>
      </w:r>
    </w:p>
    <w:p w14:paraId="5977FDA3" w14:textId="77777777" w:rsidR="00EB0002" w:rsidRPr="00EB0002" w:rsidRDefault="00EB0002" w:rsidP="00EB0002">
      <w:pPr>
        <w:spacing w:after="0" w:line="240" w:lineRule="auto"/>
        <w:ind w:firstLine="567"/>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1) исполняет обязанности председателя Собрания депутатов Митякинского сельского поселения в случае его временного отсутствия или досрочного прекращения его полномочий;</w:t>
      </w:r>
    </w:p>
    <w:p w14:paraId="6B4A4542" w14:textId="77777777" w:rsidR="00EB0002" w:rsidRPr="00EB0002" w:rsidRDefault="00EB0002" w:rsidP="00EB0002">
      <w:pPr>
        <w:spacing w:after="0" w:line="240" w:lineRule="auto"/>
        <w:ind w:firstLine="567"/>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2) координирует деятельность комиссий и рабочих групп Собрания депутатов Митякинского сельского поселения;</w:t>
      </w:r>
    </w:p>
    <w:p w14:paraId="1B4FD629" w14:textId="77777777" w:rsidR="00EB0002" w:rsidRPr="00EB0002" w:rsidRDefault="00EB0002" w:rsidP="00EB0002">
      <w:pPr>
        <w:spacing w:after="0" w:line="240" w:lineRule="auto"/>
        <w:ind w:firstLine="567"/>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3) по поручению председателя Собрания депутатов Митякинского сельского поселения решает вопросы внутреннего распорядка Собрания депутатов Митякинского сельского поселения.</w:t>
      </w:r>
    </w:p>
    <w:p w14:paraId="60D7ACFF"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color w:val="FF0000"/>
          <w:sz w:val="20"/>
          <w:szCs w:val="20"/>
          <w:lang w:eastAsia="ru-RU"/>
        </w:rPr>
      </w:pPr>
    </w:p>
    <w:p w14:paraId="4D14A520" w14:textId="77777777" w:rsidR="00EB0002" w:rsidRPr="00EB0002" w:rsidRDefault="00EB0002" w:rsidP="00EB0002">
      <w:pPr>
        <w:widowControl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Статья 28. Глава Митякинского сельского поселения. Временно исполняющий полномочия Главы Митякинского сельского поселения</w:t>
      </w:r>
    </w:p>
    <w:p w14:paraId="2C0FAB72" w14:textId="77777777" w:rsidR="00EB0002" w:rsidRPr="00EB0002" w:rsidRDefault="00EB0002" w:rsidP="00EB0002">
      <w:pPr>
        <w:widowControl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p>
    <w:p w14:paraId="703100B0" w14:textId="77777777" w:rsidR="00EB0002" w:rsidRPr="00EB0002" w:rsidRDefault="00EB0002" w:rsidP="00EB0002">
      <w:pPr>
        <w:widowControl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1. Глава Митякинского сельского поселения</w:t>
      </w:r>
      <w:r w:rsidRPr="00EB0002">
        <w:rPr>
          <w:rFonts w:ascii="Times New Roman" w:eastAsia="Calibri" w:hAnsi="Times New Roman" w:cs="Times New Roman"/>
          <w:sz w:val="20"/>
          <w:szCs w:val="20"/>
          <w:lang w:eastAsia="ru-RU"/>
        </w:rPr>
        <w:t xml:space="preserve"> является главой муниципального образования «</w:t>
      </w:r>
      <w:r w:rsidRPr="00EB0002">
        <w:rPr>
          <w:rFonts w:ascii="Times New Roman" w:eastAsia="Times New Roman" w:hAnsi="Times New Roman" w:cs="Times New Roman"/>
          <w:sz w:val="20"/>
          <w:szCs w:val="20"/>
          <w:lang w:eastAsia="ru-RU"/>
        </w:rPr>
        <w:t>Митякинское сельское поселение</w:t>
      </w:r>
      <w:r w:rsidRPr="00EB0002">
        <w:rPr>
          <w:rFonts w:ascii="Times New Roman" w:eastAsia="Calibri" w:hAnsi="Times New Roman" w:cs="Times New Roman"/>
          <w:sz w:val="20"/>
          <w:szCs w:val="20"/>
          <w:lang w:eastAsia="ru-RU"/>
        </w:rPr>
        <w:t xml:space="preserve">» – высшим должностным лицом </w:t>
      </w:r>
      <w:r w:rsidRPr="00EB0002">
        <w:rPr>
          <w:rFonts w:ascii="Times New Roman" w:eastAsia="Times New Roman" w:hAnsi="Times New Roman" w:cs="Times New Roman"/>
          <w:sz w:val="20"/>
          <w:szCs w:val="20"/>
          <w:lang w:eastAsia="ru-RU"/>
        </w:rPr>
        <w:t>Митякинского сельского поселения</w:t>
      </w:r>
      <w:r w:rsidRPr="00EB0002">
        <w:rPr>
          <w:rFonts w:ascii="Times New Roman" w:eastAsia="Calibri" w:hAnsi="Times New Roman" w:cs="Times New Roman"/>
          <w:sz w:val="20"/>
          <w:szCs w:val="20"/>
          <w:lang w:eastAsia="ru-RU"/>
        </w:rPr>
        <w:t xml:space="preserve"> и наделяется настоящим Уставом в соответствии со статьей 19 Федерального закона </w:t>
      </w:r>
      <w:r w:rsidRPr="00EB0002">
        <w:rPr>
          <w:rFonts w:ascii="Times New Roman" w:eastAsia="Times New Roman" w:hAnsi="Times New Roman" w:cs="Times New Roman"/>
          <w:sz w:val="20"/>
          <w:szCs w:val="20"/>
          <w:lang w:eastAsia="ru-RU"/>
        </w:rPr>
        <w:t>«Об общих принципах организации местного самоуправления в единой системе публичной власти»</w:t>
      </w:r>
      <w:r w:rsidRPr="00EB0002">
        <w:rPr>
          <w:rFonts w:ascii="Times New Roman" w:eastAsia="Calibri" w:hAnsi="Times New Roman" w:cs="Times New Roman"/>
          <w:sz w:val="20"/>
          <w:szCs w:val="20"/>
          <w:lang w:eastAsia="ru-RU"/>
        </w:rPr>
        <w:t xml:space="preserve"> собственными полномочиями по решению вопросов местного значения. </w:t>
      </w:r>
      <w:r w:rsidRPr="00EB0002">
        <w:rPr>
          <w:rFonts w:ascii="Times New Roman" w:eastAsia="Times New Roman" w:hAnsi="Times New Roman" w:cs="Times New Roman"/>
          <w:sz w:val="20"/>
          <w:szCs w:val="20"/>
          <w:lang w:eastAsia="ru-RU"/>
        </w:rPr>
        <w:t>Глава Митякинского сельского поселения подконтролен и подотчетен населению и Собранию депутатов Митякинского сельского поселения.</w:t>
      </w:r>
    </w:p>
    <w:p w14:paraId="22F45CB2" w14:textId="77777777" w:rsidR="00EB0002" w:rsidRPr="00EB0002" w:rsidRDefault="00EB0002" w:rsidP="00EB0002">
      <w:pPr>
        <w:autoSpaceDE w:val="0"/>
        <w:autoSpaceDN w:val="0"/>
        <w:adjustRightInd w:val="0"/>
        <w:spacing w:after="0" w:line="240" w:lineRule="auto"/>
        <w:ind w:firstLine="709"/>
        <w:jc w:val="both"/>
        <w:rPr>
          <w:rFonts w:ascii="Times New Roman" w:eastAsia="Calibri" w:hAnsi="Times New Roman" w:cs="Times New Roman"/>
          <w:sz w:val="20"/>
          <w:szCs w:val="20"/>
          <w:lang w:eastAsia="ru-RU"/>
        </w:rPr>
      </w:pPr>
      <w:r w:rsidRPr="00EB0002">
        <w:rPr>
          <w:rFonts w:ascii="Times New Roman" w:eastAsia="Calibri" w:hAnsi="Times New Roman" w:cs="Times New Roman"/>
          <w:sz w:val="20"/>
          <w:szCs w:val="20"/>
          <w:lang w:eastAsia="ru-RU"/>
        </w:rPr>
        <w:t xml:space="preserve">2. </w:t>
      </w:r>
      <w:r w:rsidRPr="00EB0002">
        <w:rPr>
          <w:rFonts w:ascii="Times New Roman" w:eastAsia="Times New Roman" w:hAnsi="Times New Roman" w:cs="Times New Roman"/>
          <w:sz w:val="20"/>
          <w:szCs w:val="20"/>
          <w:lang w:eastAsia="ru-RU"/>
        </w:rPr>
        <w:t>Глава Митякинского сельского поселения</w:t>
      </w:r>
      <w:r w:rsidRPr="00EB0002">
        <w:rPr>
          <w:rFonts w:ascii="Times New Roman" w:eastAsia="Calibri" w:hAnsi="Times New Roman" w:cs="Times New Roman"/>
          <w:sz w:val="20"/>
          <w:szCs w:val="20"/>
          <w:lang w:eastAsia="ru-RU"/>
        </w:rPr>
        <w:t xml:space="preserve"> избирается Собранием депутатов </w:t>
      </w:r>
      <w:r w:rsidRPr="00EB0002">
        <w:rPr>
          <w:rFonts w:ascii="Times New Roman" w:eastAsia="Times New Roman" w:hAnsi="Times New Roman" w:cs="Times New Roman"/>
          <w:sz w:val="20"/>
          <w:szCs w:val="20"/>
          <w:lang w:eastAsia="ru-RU"/>
        </w:rPr>
        <w:t>Митякинского сельского поселения</w:t>
      </w:r>
      <w:r w:rsidRPr="00EB0002">
        <w:rPr>
          <w:rFonts w:ascii="Times New Roman" w:eastAsia="Calibri" w:hAnsi="Times New Roman" w:cs="Times New Roman"/>
          <w:sz w:val="20"/>
          <w:szCs w:val="20"/>
          <w:lang w:eastAsia="ru-RU"/>
        </w:rPr>
        <w:t xml:space="preserve"> из числа кандидатов, представленных конкурсной комиссией по результатам конкурса</w:t>
      </w:r>
      <w:r w:rsidRPr="00EB0002">
        <w:rPr>
          <w:rFonts w:ascii="Times New Roman" w:eastAsia="Calibri" w:hAnsi="Times New Roman" w:cs="Times New Roman"/>
          <w:sz w:val="20"/>
          <w:szCs w:val="20"/>
        </w:rPr>
        <w:t xml:space="preserve">, и возглавляет Администрацию </w:t>
      </w:r>
      <w:r w:rsidRPr="00EB0002">
        <w:rPr>
          <w:rFonts w:ascii="Times New Roman" w:eastAsia="Times New Roman" w:hAnsi="Times New Roman" w:cs="Times New Roman"/>
          <w:sz w:val="20"/>
          <w:szCs w:val="20"/>
          <w:lang w:eastAsia="ru-RU"/>
        </w:rPr>
        <w:t>Митякинского сельского поселения</w:t>
      </w:r>
      <w:r w:rsidRPr="00EB0002">
        <w:rPr>
          <w:rFonts w:ascii="Times New Roman" w:eastAsia="Calibri" w:hAnsi="Times New Roman" w:cs="Times New Roman"/>
          <w:sz w:val="20"/>
          <w:szCs w:val="20"/>
          <w:lang w:eastAsia="ru-RU"/>
        </w:rPr>
        <w:t>.</w:t>
      </w:r>
    </w:p>
    <w:p w14:paraId="1394DCC7" w14:textId="77777777" w:rsidR="00EB0002" w:rsidRPr="00EB0002" w:rsidRDefault="00EB0002" w:rsidP="00EB0002">
      <w:pPr>
        <w:autoSpaceDE w:val="0"/>
        <w:autoSpaceDN w:val="0"/>
        <w:adjustRightInd w:val="0"/>
        <w:spacing w:after="0" w:line="240" w:lineRule="auto"/>
        <w:ind w:firstLine="709"/>
        <w:jc w:val="both"/>
        <w:rPr>
          <w:rFonts w:ascii="Times New Roman" w:eastAsia="Calibri" w:hAnsi="Times New Roman" w:cs="Times New Roman"/>
          <w:sz w:val="20"/>
          <w:szCs w:val="20"/>
          <w:lang w:eastAsia="ru-RU"/>
        </w:rPr>
      </w:pPr>
      <w:r w:rsidRPr="00EB0002">
        <w:rPr>
          <w:rFonts w:ascii="Times New Roman" w:eastAsia="Calibri" w:hAnsi="Times New Roman" w:cs="Times New Roman"/>
          <w:sz w:val="20"/>
          <w:szCs w:val="20"/>
          <w:lang w:eastAsia="ru-RU"/>
        </w:rPr>
        <w:t xml:space="preserve">3. Порядок проведения конкурса по отбору кандидатур на должность </w:t>
      </w:r>
      <w:r w:rsidRPr="00EB0002">
        <w:rPr>
          <w:rFonts w:ascii="Times New Roman" w:eastAsia="Times New Roman" w:hAnsi="Times New Roman" w:cs="Times New Roman"/>
          <w:sz w:val="20"/>
          <w:szCs w:val="20"/>
          <w:lang w:eastAsia="ru-RU"/>
        </w:rPr>
        <w:t>Главы Митякинского сельского поселения</w:t>
      </w:r>
      <w:r w:rsidRPr="00EB0002">
        <w:rPr>
          <w:rFonts w:ascii="Times New Roman" w:eastAsia="Calibri" w:hAnsi="Times New Roman" w:cs="Times New Roman"/>
          <w:sz w:val="20"/>
          <w:szCs w:val="20"/>
          <w:lang w:eastAsia="ru-RU"/>
        </w:rPr>
        <w:t xml:space="preserve"> устанавливается Собранием депутатов </w:t>
      </w:r>
      <w:r w:rsidRPr="00EB0002">
        <w:rPr>
          <w:rFonts w:ascii="Times New Roman" w:eastAsia="Times New Roman" w:hAnsi="Times New Roman" w:cs="Times New Roman"/>
          <w:sz w:val="20"/>
          <w:szCs w:val="20"/>
          <w:lang w:eastAsia="ru-RU"/>
        </w:rPr>
        <w:t>Митякинского сельского поселения</w:t>
      </w:r>
      <w:r w:rsidRPr="00EB0002">
        <w:rPr>
          <w:rFonts w:ascii="Times New Roman" w:eastAsia="Calibri" w:hAnsi="Times New Roman" w:cs="Times New Roman"/>
          <w:sz w:val="20"/>
          <w:szCs w:val="20"/>
          <w:lang w:eastAsia="ru-RU"/>
        </w:rPr>
        <w:t>. Порядок проведения конкурса должен предусматривать опубликование условий конкурса, сведений о дате, времени и месте его проведения не позднее чем за 20 дней до дня проведения конкурса.</w:t>
      </w:r>
    </w:p>
    <w:p w14:paraId="50E6760A" w14:textId="77777777" w:rsidR="00EB0002" w:rsidRPr="00EB0002" w:rsidRDefault="00EB0002" w:rsidP="00EB0002">
      <w:pPr>
        <w:autoSpaceDE w:val="0"/>
        <w:autoSpaceDN w:val="0"/>
        <w:adjustRightInd w:val="0"/>
        <w:spacing w:after="0" w:line="240" w:lineRule="auto"/>
        <w:ind w:firstLine="709"/>
        <w:jc w:val="both"/>
        <w:rPr>
          <w:rFonts w:ascii="Times New Roman" w:eastAsia="Calibri" w:hAnsi="Times New Roman" w:cs="Times New Roman"/>
          <w:sz w:val="20"/>
          <w:szCs w:val="20"/>
          <w:lang w:eastAsia="ru-RU"/>
        </w:rPr>
      </w:pPr>
      <w:r w:rsidRPr="00EB0002">
        <w:rPr>
          <w:rFonts w:ascii="Times New Roman" w:eastAsia="Calibri" w:hAnsi="Times New Roman" w:cs="Times New Roman"/>
          <w:sz w:val="20"/>
          <w:szCs w:val="20"/>
          <w:lang w:eastAsia="ru-RU"/>
        </w:rPr>
        <w:t xml:space="preserve">Общее число членов конкурсной комиссии в </w:t>
      </w:r>
      <w:r w:rsidRPr="00EB0002">
        <w:rPr>
          <w:rFonts w:ascii="Times New Roman" w:eastAsia="Times New Roman" w:hAnsi="Times New Roman" w:cs="Times New Roman"/>
          <w:sz w:val="20"/>
          <w:szCs w:val="20"/>
          <w:lang w:eastAsia="ru-RU"/>
        </w:rPr>
        <w:t>Митякинском сельском поселении</w:t>
      </w:r>
      <w:r w:rsidRPr="00EB0002">
        <w:rPr>
          <w:rFonts w:ascii="Times New Roman" w:eastAsia="Calibri" w:hAnsi="Times New Roman" w:cs="Times New Roman"/>
          <w:sz w:val="20"/>
          <w:szCs w:val="20"/>
          <w:lang w:eastAsia="ru-RU"/>
        </w:rPr>
        <w:t xml:space="preserve"> устанавливается Собранием депутатов </w:t>
      </w:r>
      <w:r w:rsidRPr="00EB0002">
        <w:rPr>
          <w:rFonts w:ascii="Times New Roman" w:eastAsia="Times New Roman" w:hAnsi="Times New Roman" w:cs="Times New Roman"/>
          <w:sz w:val="20"/>
          <w:szCs w:val="20"/>
          <w:lang w:eastAsia="ru-RU"/>
        </w:rPr>
        <w:t>Митякинского сельского поселения</w:t>
      </w:r>
      <w:r w:rsidRPr="00EB0002">
        <w:rPr>
          <w:rFonts w:ascii="Times New Roman" w:eastAsia="Calibri" w:hAnsi="Times New Roman" w:cs="Times New Roman"/>
          <w:sz w:val="20"/>
          <w:szCs w:val="20"/>
          <w:lang w:eastAsia="ru-RU"/>
        </w:rPr>
        <w:t>.</w:t>
      </w:r>
    </w:p>
    <w:p w14:paraId="344B3CDE" w14:textId="77777777" w:rsidR="00EB0002" w:rsidRPr="00EB0002" w:rsidRDefault="00EB0002" w:rsidP="00EB0002">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 xml:space="preserve">Половина членов конкурсной комиссии назначаются </w:t>
      </w:r>
      <w:r w:rsidRPr="00EB0002">
        <w:rPr>
          <w:rFonts w:ascii="Times New Roman" w:eastAsia="Calibri" w:hAnsi="Times New Roman" w:cs="Times New Roman"/>
          <w:sz w:val="20"/>
          <w:szCs w:val="20"/>
          <w:lang w:eastAsia="ru-RU"/>
        </w:rPr>
        <w:t xml:space="preserve">Собранием депутатов </w:t>
      </w:r>
      <w:r w:rsidRPr="00EB0002">
        <w:rPr>
          <w:rFonts w:ascii="Times New Roman" w:eastAsia="Times New Roman" w:hAnsi="Times New Roman" w:cs="Times New Roman"/>
          <w:sz w:val="20"/>
          <w:szCs w:val="20"/>
          <w:lang w:eastAsia="ru-RU"/>
        </w:rPr>
        <w:t xml:space="preserve">Митякинского сельского </w:t>
      </w:r>
      <w:r w:rsidRPr="00EB0002">
        <w:rPr>
          <w:rFonts w:ascii="Times New Roman" w:eastAsia="Times New Roman" w:hAnsi="Times New Roman" w:cs="Times New Roman"/>
          <w:sz w:val="20"/>
          <w:szCs w:val="20"/>
          <w:lang w:eastAsia="ru-RU"/>
        </w:rPr>
        <w:lastRenderedPageBreak/>
        <w:t>поселения, а другая половина – Главой Тарасовского района.</w:t>
      </w:r>
    </w:p>
    <w:p w14:paraId="456AE551" w14:textId="77777777" w:rsidR="00EB0002" w:rsidRPr="00EB0002" w:rsidRDefault="00EB0002" w:rsidP="00EB0002">
      <w:pPr>
        <w:autoSpaceDE w:val="0"/>
        <w:autoSpaceDN w:val="0"/>
        <w:adjustRightInd w:val="0"/>
        <w:spacing w:after="0" w:line="240" w:lineRule="auto"/>
        <w:ind w:firstLine="709"/>
        <w:jc w:val="both"/>
        <w:rPr>
          <w:rFonts w:ascii="Times New Roman" w:eastAsia="Calibri" w:hAnsi="Times New Roman" w:cs="Times New Roman"/>
          <w:sz w:val="20"/>
          <w:szCs w:val="20"/>
          <w:lang w:eastAsia="ru-RU"/>
        </w:rPr>
      </w:pPr>
      <w:r w:rsidRPr="00EB0002">
        <w:rPr>
          <w:rFonts w:ascii="Times New Roman" w:eastAsia="Calibri" w:hAnsi="Times New Roman" w:cs="Times New Roman"/>
          <w:sz w:val="20"/>
          <w:szCs w:val="20"/>
          <w:lang w:eastAsia="ru-RU"/>
        </w:rPr>
        <w:t xml:space="preserve">4. Собранию депутатов </w:t>
      </w:r>
      <w:r w:rsidRPr="00EB0002">
        <w:rPr>
          <w:rFonts w:ascii="Times New Roman" w:eastAsia="Times New Roman" w:hAnsi="Times New Roman" w:cs="Times New Roman"/>
          <w:sz w:val="20"/>
          <w:szCs w:val="20"/>
          <w:lang w:eastAsia="ru-RU"/>
        </w:rPr>
        <w:t>Митякинского сельского поселения</w:t>
      </w:r>
      <w:r w:rsidRPr="00EB0002">
        <w:rPr>
          <w:rFonts w:ascii="Times New Roman" w:eastAsia="Calibri" w:hAnsi="Times New Roman" w:cs="Times New Roman"/>
          <w:sz w:val="20"/>
          <w:szCs w:val="20"/>
          <w:lang w:eastAsia="ru-RU"/>
        </w:rPr>
        <w:t xml:space="preserve"> для проведения голосования по кандидатурам на должность </w:t>
      </w:r>
      <w:r w:rsidRPr="00EB0002">
        <w:rPr>
          <w:rFonts w:ascii="Times New Roman" w:eastAsia="Times New Roman" w:hAnsi="Times New Roman" w:cs="Times New Roman"/>
          <w:sz w:val="20"/>
          <w:szCs w:val="20"/>
          <w:lang w:eastAsia="ru-RU"/>
        </w:rPr>
        <w:t>Главы Митякинского сельского поселения</w:t>
      </w:r>
      <w:r w:rsidRPr="00EB0002">
        <w:rPr>
          <w:rFonts w:ascii="Times New Roman" w:eastAsia="Calibri" w:hAnsi="Times New Roman" w:cs="Times New Roman"/>
          <w:sz w:val="20"/>
          <w:szCs w:val="20"/>
          <w:lang w:eastAsia="ru-RU"/>
        </w:rPr>
        <w:t xml:space="preserve"> представляется не менее двух зарегистрированных конкурсной комиссией кандидатов.</w:t>
      </w:r>
    </w:p>
    <w:p w14:paraId="30EC3802" w14:textId="77777777" w:rsidR="00EB0002" w:rsidRPr="00EB0002" w:rsidRDefault="00EB0002" w:rsidP="00EB0002">
      <w:pPr>
        <w:autoSpaceDE w:val="0"/>
        <w:autoSpaceDN w:val="0"/>
        <w:adjustRightInd w:val="0"/>
        <w:spacing w:after="0" w:line="240" w:lineRule="auto"/>
        <w:ind w:firstLine="709"/>
        <w:jc w:val="both"/>
        <w:rPr>
          <w:rFonts w:ascii="Times New Roman" w:eastAsia="Calibri" w:hAnsi="Times New Roman" w:cs="Times New Roman"/>
          <w:sz w:val="20"/>
          <w:szCs w:val="20"/>
          <w:lang w:eastAsia="ru-RU"/>
        </w:rPr>
      </w:pPr>
      <w:r w:rsidRPr="00EB0002">
        <w:rPr>
          <w:rFonts w:ascii="Times New Roman" w:eastAsia="Calibri" w:hAnsi="Times New Roman" w:cs="Times New Roman"/>
          <w:sz w:val="20"/>
          <w:szCs w:val="20"/>
          <w:lang w:eastAsia="ru-RU"/>
        </w:rPr>
        <w:t xml:space="preserve">5. При официальном вступлении в должность Глава </w:t>
      </w:r>
      <w:r w:rsidRPr="00EB0002">
        <w:rPr>
          <w:rFonts w:ascii="Times New Roman" w:eastAsia="Times New Roman" w:hAnsi="Times New Roman" w:cs="Times New Roman"/>
          <w:sz w:val="20"/>
          <w:szCs w:val="20"/>
          <w:lang w:eastAsia="ru-RU"/>
        </w:rPr>
        <w:t>Митякинского</w:t>
      </w:r>
      <w:r w:rsidRPr="00EB0002">
        <w:rPr>
          <w:rFonts w:ascii="Times New Roman" w:eastAsia="Calibri" w:hAnsi="Times New Roman" w:cs="Times New Roman"/>
          <w:sz w:val="20"/>
          <w:szCs w:val="20"/>
          <w:lang w:eastAsia="ru-RU"/>
        </w:rPr>
        <w:t xml:space="preserve"> </w:t>
      </w:r>
      <w:r w:rsidRPr="00EB0002">
        <w:rPr>
          <w:rFonts w:ascii="Times New Roman" w:eastAsia="Times New Roman" w:hAnsi="Times New Roman" w:cs="Times New Roman"/>
          <w:sz w:val="20"/>
          <w:szCs w:val="20"/>
          <w:lang w:eastAsia="ru-RU"/>
        </w:rPr>
        <w:t>сельск</w:t>
      </w:r>
      <w:r w:rsidRPr="00EB0002">
        <w:rPr>
          <w:rFonts w:ascii="Times New Roman" w:eastAsia="Calibri" w:hAnsi="Times New Roman" w:cs="Times New Roman"/>
          <w:sz w:val="20"/>
          <w:szCs w:val="20"/>
          <w:lang w:eastAsia="ru-RU"/>
        </w:rPr>
        <w:t xml:space="preserve">ого поселения произносит клятву: «Вступая в должность Главы </w:t>
      </w:r>
      <w:r w:rsidRPr="00EB0002">
        <w:rPr>
          <w:rFonts w:ascii="Times New Roman" w:eastAsia="Times New Roman" w:hAnsi="Times New Roman" w:cs="Times New Roman"/>
          <w:sz w:val="20"/>
          <w:szCs w:val="20"/>
          <w:lang w:eastAsia="ru-RU"/>
        </w:rPr>
        <w:t>Митякинского</w:t>
      </w:r>
      <w:r w:rsidRPr="00EB0002">
        <w:rPr>
          <w:rFonts w:ascii="Times New Roman" w:eastAsia="Calibri" w:hAnsi="Times New Roman" w:cs="Times New Roman"/>
          <w:sz w:val="20"/>
          <w:szCs w:val="20"/>
          <w:lang w:eastAsia="ru-RU"/>
        </w:rPr>
        <w:t xml:space="preserve"> </w:t>
      </w:r>
      <w:r w:rsidRPr="00EB0002">
        <w:rPr>
          <w:rFonts w:ascii="Times New Roman" w:eastAsia="Times New Roman" w:hAnsi="Times New Roman" w:cs="Times New Roman"/>
          <w:sz w:val="20"/>
          <w:szCs w:val="20"/>
          <w:lang w:eastAsia="ru-RU"/>
        </w:rPr>
        <w:t>сельск</w:t>
      </w:r>
      <w:r w:rsidRPr="00EB0002">
        <w:rPr>
          <w:rFonts w:ascii="Times New Roman" w:eastAsia="Calibri" w:hAnsi="Times New Roman" w:cs="Times New Roman"/>
          <w:sz w:val="20"/>
          <w:szCs w:val="20"/>
          <w:lang w:eastAsia="ru-RU"/>
        </w:rPr>
        <w:t>ого поселения, клянусь – при осуществлении полномочий, предоставленных мне Уставом муниципального образования «</w:t>
      </w:r>
      <w:r w:rsidRPr="00EB0002">
        <w:rPr>
          <w:rFonts w:ascii="Times New Roman" w:eastAsia="Times New Roman" w:hAnsi="Times New Roman" w:cs="Times New Roman"/>
          <w:sz w:val="20"/>
          <w:szCs w:val="20"/>
          <w:lang w:eastAsia="ru-RU"/>
        </w:rPr>
        <w:t>Митякинское</w:t>
      </w:r>
      <w:r w:rsidRPr="00EB0002">
        <w:rPr>
          <w:rFonts w:ascii="Times New Roman" w:eastAsia="Calibri" w:hAnsi="Times New Roman" w:cs="Times New Roman"/>
          <w:sz w:val="20"/>
          <w:szCs w:val="20"/>
          <w:lang w:eastAsia="ru-RU"/>
        </w:rPr>
        <w:t xml:space="preserve"> </w:t>
      </w:r>
      <w:r w:rsidRPr="00EB0002">
        <w:rPr>
          <w:rFonts w:ascii="Times New Roman" w:eastAsia="Times New Roman" w:hAnsi="Times New Roman" w:cs="Times New Roman"/>
          <w:sz w:val="20"/>
          <w:szCs w:val="20"/>
          <w:lang w:eastAsia="ru-RU"/>
        </w:rPr>
        <w:t>сельск</w:t>
      </w:r>
      <w:r w:rsidRPr="00EB0002">
        <w:rPr>
          <w:rFonts w:ascii="Times New Roman" w:eastAsia="Calibri" w:hAnsi="Times New Roman" w:cs="Times New Roman"/>
          <w:sz w:val="20"/>
          <w:szCs w:val="20"/>
          <w:lang w:eastAsia="ru-RU"/>
        </w:rPr>
        <w:t>ое поселение», строго соблюдать Конституцию Российской Федерации, федеральные законы, Устав Ростовской области и областные законы, Устав муниципального образования «</w:t>
      </w:r>
      <w:r w:rsidRPr="00EB0002">
        <w:rPr>
          <w:rFonts w:ascii="Times New Roman" w:eastAsia="Times New Roman" w:hAnsi="Times New Roman" w:cs="Times New Roman"/>
          <w:sz w:val="20"/>
          <w:szCs w:val="20"/>
          <w:lang w:eastAsia="ru-RU"/>
        </w:rPr>
        <w:t>Митякинское</w:t>
      </w:r>
      <w:r w:rsidRPr="00EB0002">
        <w:rPr>
          <w:rFonts w:ascii="Times New Roman" w:eastAsia="Calibri" w:hAnsi="Times New Roman" w:cs="Times New Roman"/>
          <w:sz w:val="20"/>
          <w:szCs w:val="20"/>
          <w:lang w:eastAsia="ru-RU"/>
        </w:rPr>
        <w:t xml:space="preserve"> </w:t>
      </w:r>
      <w:r w:rsidRPr="00EB0002">
        <w:rPr>
          <w:rFonts w:ascii="Times New Roman" w:eastAsia="Times New Roman" w:hAnsi="Times New Roman" w:cs="Times New Roman"/>
          <w:sz w:val="20"/>
          <w:szCs w:val="20"/>
          <w:lang w:eastAsia="ru-RU"/>
        </w:rPr>
        <w:t>сельск</w:t>
      </w:r>
      <w:r w:rsidRPr="00EB0002">
        <w:rPr>
          <w:rFonts w:ascii="Times New Roman" w:eastAsia="Calibri" w:hAnsi="Times New Roman" w:cs="Times New Roman"/>
          <w:sz w:val="20"/>
          <w:szCs w:val="20"/>
          <w:lang w:eastAsia="ru-RU"/>
        </w:rPr>
        <w:t xml:space="preserve">ое поселение», уважать, охранять и отстаивать права и законные интересы населения поселения, приумножать экономический потенциал, исполнять свои обязанности честно, добросовестно во имя процветания </w:t>
      </w:r>
      <w:r w:rsidRPr="00EB0002">
        <w:rPr>
          <w:rFonts w:ascii="Times New Roman" w:eastAsia="Times New Roman" w:hAnsi="Times New Roman" w:cs="Times New Roman"/>
          <w:sz w:val="20"/>
          <w:szCs w:val="20"/>
          <w:lang w:eastAsia="ru-RU"/>
        </w:rPr>
        <w:t>Митякинского</w:t>
      </w:r>
      <w:r w:rsidRPr="00EB0002">
        <w:rPr>
          <w:rFonts w:ascii="Times New Roman" w:eastAsia="Calibri" w:hAnsi="Times New Roman" w:cs="Times New Roman"/>
          <w:sz w:val="20"/>
          <w:szCs w:val="20"/>
          <w:lang w:eastAsia="ru-RU"/>
        </w:rPr>
        <w:t xml:space="preserve"> </w:t>
      </w:r>
      <w:r w:rsidRPr="00EB0002">
        <w:rPr>
          <w:rFonts w:ascii="Times New Roman" w:eastAsia="Times New Roman" w:hAnsi="Times New Roman" w:cs="Times New Roman"/>
          <w:sz w:val="20"/>
          <w:szCs w:val="20"/>
          <w:lang w:eastAsia="ru-RU"/>
        </w:rPr>
        <w:t>сельск</w:t>
      </w:r>
      <w:r w:rsidRPr="00EB0002">
        <w:rPr>
          <w:rFonts w:ascii="Times New Roman" w:eastAsia="Calibri" w:hAnsi="Times New Roman" w:cs="Times New Roman"/>
          <w:sz w:val="20"/>
          <w:szCs w:val="20"/>
          <w:lang w:eastAsia="ru-RU"/>
        </w:rPr>
        <w:t>ого поселения и во благо всех его жителей».</w:t>
      </w:r>
    </w:p>
    <w:p w14:paraId="712D678F" w14:textId="77777777" w:rsidR="00EB0002" w:rsidRPr="00EB0002" w:rsidRDefault="00EB0002" w:rsidP="00EB0002">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B0002">
        <w:rPr>
          <w:rFonts w:ascii="Times New Roman" w:eastAsia="Calibri" w:hAnsi="Times New Roman" w:cs="Times New Roman"/>
          <w:sz w:val="20"/>
          <w:szCs w:val="20"/>
          <w:lang w:eastAsia="ru-RU"/>
        </w:rPr>
        <w:t xml:space="preserve">6. </w:t>
      </w:r>
      <w:r w:rsidRPr="00EB0002">
        <w:rPr>
          <w:rFonts w:ascii="Times New Roman" w:eastAsia="Times New Roman" w:hAnsi="Times New Roman" w:cs="Times New Roman"/>
          <w:sz w:val="20"/>
          <w:szCs w:val="20"/>
          <w:lang w:eastAsia="ru-RU"/>
        </w:rPr>
        <w:t>Глава Митякинского сельск</w:t>
      </w:r>
      <w:r w:rsidRPr="00EB0002">
        <w:rPr>
          <w:rFonts w:ascii="Times New Roman" w:eastAsia="Calibri" w:hAnsi="Times New Roman" w:cs="Times New Roman"/>
          <w:sz w:val="20"/>
          <w:szCs w:val="20"/>
          <w:lang w:eastAsia="ru-RU"/>
        </w:rPr>
        <w:t>ого поселения</w:t>
      </w:r>
      <w:r w:rsidRPr="00EB0002">
        <w:rPr>
          <w:rFonts w:ascii="Times New Roman" w:eastAsia="Times New Roman" w:hAnsi="Times New Roman" w:cs="Times New Roman"/>
          <w:sz w:val="20"/>
          <w:szCs w:val="20"/>
          <w:lang w:eastAsia="ru-RU"/>
        </w:rPr>
        <w:t xml:space="preserve"> представляет Митякинское сельское поселение в Совете муниципальных образований Ростовской области.</w:t>
      </w:r>
    </w:p>
    <w:p w14:paraId="75EADA0C" w14:textId="77777777" w:rsidR="00EB0002" w:rsidRPr="00EB0002" w:rsidRDefault="00EB0002" w:rsidP="00EB0002">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7. В случае, если Глава Митякинского сельск</w:t>
      </w:r>
      <w:r w:rsidRPr="00EB0002">
        <w:rPr>
          <w:rFonts w:ascii="Times New Roman" w:eastAsia="Calibri" w:hAnsi="Times New Roman" w:cs="Times New Roman"/>
          <w:sz w:val="20"/>
          <w:szCs w:val="20"/>
          <w:lang w:eastAsia="ru-RU"/>
        </w:rPr>
        <w:t xml:space="preserve">ого поселения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их временно исполняет </w:t>
      </w:r>
      <w:r w:rsidRPr="00EB0002">
        <w:rPr>
          <w:rFonts w:ascii="Times New Roman" w:eastAsia="Times New Roman" w:hAnsi="Times New Roman" w:cs="Times New Roman"/>
          <w:sz w:val="20"/>
          <w:szCs w:val="20"/>
          <w:lang w:eastAsia="ru-RU"/>
        </w:rPr>
        <w:t>руководитель структурного подразделения Администрации Митякинского сельского поселения, определяемый Главой Митякинского сельского поселения, либо в случае отсутствия руководителя структурного подразделения Администрации Митякинского сельского поселения – иное должностное лицо Администрации Митякинского сельского поселения, определяемое Главой Митякинского сельского поселения.</w:t>
      </w:r>
    </w:p>
    <w:p w14:paraId="4DBBFD5D" w14:textId="77777777" w:rsidR="00EB0002" w:rsidRPr="00EB0002" w:rsidRDefault="00EB0002" w:rsidP="00EB0002">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В случае неиздания Главой Митякинского сельского поселения соответствующего распоряжения Администрации Митякинского сельского поселения, обязанности Главы Митякинского сельского поселения в период его отсутствия временно исполняет иное должностное лицо Администрации Митякинского сельского поселения, установленное Регламентом Администрации Митякинского сельского поселения.</w:t>
      </w:r>
    </w:p>
    <w:p w14:paraId="3FF3AE21" w14:textId="77777777" w:rsidR="00EB0002" w:rsidRPr="00EB0002" w:rsidRDefault="00EB0002" w:rsidP="00EB0002">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Если Регламентом Администрации Митякинского сельского поселения не установлено лицо, временно исполняющее обязанности Главы Митякинского сельского поселения в период его отсутствия, либо данное лицо отсутствует, должностное лицо Администрации Митякинского сельского поселения, временно исполняющее обязанности Главы Митякинского сельского поселения в период его отсутствия, определяется Собранием депутатов Митякинского сельского поселения.</w:t>
      </w:r>
    </w:p>
    <w:p w14:paraId="026BFD8F" w14:textId="77777777" w:rsidR="00EB0002" w:rsidRPr="00EB0002" w:rsidRDefault="00EB0002" w:rsidP="00EB0002">
      <w:pPr>
        <w:spacing w:after="0" w:line="288" w:lineRule="atLeast"/>
        <w:ind w:firstLine="708"/>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8. В случае досрочного прекращения полномочий Главы Митякинского сельского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обязанности исполняет временно исполняющий полномочия Главы Митякинского сельского поселения, назначаемый Губернатором Ростовской области на срок до дня избрания Главы Митякинского сельского поселения в установленном порядке и вступления его в должность.</w:t>
      </w:r>
    </w:p>
    <w:p w14:paraId="03EB1B10" w14:textId="77777777" w:rsidR="00EB0002" w:rsidRPr="00EB0002" w:rsidRDefault="00EB0002" w:rsidP="00EB0002">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До назначения Губернатором Ростовской области временно исполняющего полномочия Главы Митякинского сельского поселения, полномочия Главы Митякинского сельского поселения исполняет должностное лицо Администрации Митякинского сельского поселения, определяемое в соответствии с пунктом 7 настоящей статьи.</w:t>
      </w:r>
    </w:p>
    <w:p w14:paraId="6D79EC8F" w14:textId="77777777" w:rsidR="00EB0002" w:rsidRPr="00EB0002" w:rsidRDefault="00EB0002" w:rsidP="00EB0002">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9. Временно исполняющий полномочия Главы Митякинского сельского поселения обладает правами и обязанностями Главы Митякинского сельского поселения.</w:t>
      </w:r>
    </w:p>
    <w:p w14:paraId="7975202C"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1D60412E" w14:textId="77777777" w:rsidR="00EB0002" w:rsidRPr="00EB0002" w:rsidRDefault="00EB0002" w:rsidP="00EB000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Статья 29. Полномочия Главы Митякинского сельского поселения</w:t>
      </w:r>
    </w:p>
    <w:p w14:paraId="10B14BAB" w14:textId="77777777" w:rsidR="00EB0002" w:rsidRPr="00EB0002" w:rsidRDefault="00EB0002" w:rsidP="00EB000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b/>
          <w:sz w:val="20"/>
          <w:szCs w:val="20"/>
          <w:lang w:eastAsia="ru-RU"/>
        </w:rPr>
      </w:pPr>
    </w:p>
    <w:p w14:paraId="7CB09D4F" w14:textId="77777777" w:rsidR="00EB0002" w:rsidRPr="00EB0002" w:rsidRDefault="00EB0002" w:rsidP="00EB000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1. В исключительной компетенции Главы Митякинского сельского поселения находятся:</w:t>
      </w:r>
    </w:p>
    <w:p w14:paraId="1E8FD6C3"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1) представительство Митякинского сельского поселения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14:paraId="0F2EC272"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2) подписание и обнародование в порядке, установленном настоящим Уставом, нормативных правовых актов, принятых Собранием депутатов Митякинского сельского поселения;</w:t>
      </w:r>
    </w:p>
    <w:p w14:paraId="0FE64D75"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3) издание в пределах своих полномочий правовых актов;</w:t>
      </w:r>
    </w:p>
    <w:p w14:paraId="11364445"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4) право требования созыва внеочередного заседания Собрания депутатов Митякинского сельского поселения;</w:t>
      </w:r>
    </w:p>
    <w:p w14:paraId="69E5B879"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 xml:space="preserve">2. </w:t>
      </w:r>
      <w:r w:rsidRPr="00EB0002">
        <w:rPr>
          <w:rFonts w:ascii="Times New Roman" w:eastAsia="Times New Roman" w:hAnsi="Times New Roman" w:cs="Times New Roman"/>
          <w:bCs/>
          <w:sz w:val="20"/>
          <w:szCs w:val="20"/>
          <w:lang w:eastAsia="ru-RU"/>
        </w:rPr>
        <w:t>Глава</w:t>
      </w:r>
      <w:r w:rsidRPr="00EB0002">
        <w:rPr>
          <w:rFonts w:ascii="Times New Roman" w:eastAsia="Times New Roman" w:hAnsi="Times New Roman" w:cs="Times New Roman"/>
          <w:sz w:val="20"/>
          <w:szCs w:val="20"/>
          <w:lang w:eastAsia="ru-RU"/>
        </w:rPr>
        <w:t xml:space="preserve"> Митякинского сельского поселения обеспечивает осуществление органами местного самоуправления Митякинского сельского поселения полномочий по решению вопросов местного значения и отдельных государственных полномочий, переданных органам местного самоуправления Митякинского сельского поселения федеральными законами и областными законами;</w:t>
      </w:r>
    </w:p>
    <w:p w14:paraId="2CE2D6A5" w14:textId="77777777" w:rsidR="00EB0002" w:rsidRPr="00EB0002" w:rsidRDefault="00EB0002" w:rsidP="00EB0002">
      <w:pPr>
        <w:widowControl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 xml:space="preserve">3 </w:t>
      </w:r>
      <w:r w:rsidRPr="00EB0002">
        <w:rPr>
          <w:rFonts w:ascii="Times New Roman" w:eastAsia="Times New Roman" w:hAnsi="Times New Roman" w:cs="Times New Roman"/>
          <w:bCs/>
          <w:sz w:val="20"/>
          <w:szCs w:val="20"/>
          <w:lang w:eastAsia="ru-RU"/>
        </w:rPr>
        <w:t>Глава</w:t>
      </w:r>
      <w:r w:rsidRPr="00EB0002">
        <w:rPr>
          <w:rFonts w:ascii="Times New Roman" w:eastAsia="Times New Roman" w:hAnsi="Times New Roman" w:cs="Times New Roman"/>
          <w:sz w:val="20"/>
          <w:szCs w:val="20"/>
          <w:lang w:eastAsia="ru-RU"/>
        </w:rPr>
        <w:t xml:space="preserve"> Митякинского сельского поселения исполняет полномочия главы Администрации Митякинского сельского поселения, в том числе:</w:t>
      </w:r>
    </w:p>
    <w:p w14:paraId="155145DF" w14:textId="77777777" w:rsidR="00EB0002" w:rsidRPr="00EB0002" w:rsidRDefault="00EB0002" w:rsidP="00EB0002">
      <w:pPr>
        <w:widowControl w:val="0"/>
        <w:autoSpaceDE w:val="0"/>
        <w:autoSpaceDN w:val="0"/>
        <w:adjustRightInd w:val="0"/>
        <w:spacing w:after="0" w:line="240" w:lineRule="auto"/>
        <w:ind w:firstLine="709"/>
        <w:jc w:val="both"/>
        <w:textAlignment w:val="baseline"/>
        <w:outlineLvl w:val="0"/>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 xml:space="preserve">а) от имени Митякинского сельского поселения приобретает и осуществляет имущественные и иные </w:t>
      </w:r>
      <w:r w:rsidRPr="00EB0002">
        <w:rPr>
          <w:rFonts w:ascii="Times New Roman" w:eastAsia="Times New Roman" w:hAnsi="Times New Roman" w:cs="Times New Roman"/>
          <w:sz w:val="20"/>
          <w:szCs w:val="20"/>
          <w:lang w:eastAsia="ru-RU"/>
        </w:rPr>
        <w:lastRenderedPageBreak/>
        <w:t>права и обязанности, выступает в суде без доверенности;</w:t>
      </w:r>
    </w:p>
    <w:p w14:paraId="69F22BE3" w14:textId="77777777" w:rsidR="00EB0002" w:rsidRPr="00EB0002" w:rsidRDefault="00EB0002" w:rsidP="00EB0002">
      <w:pPr>
        <w:widowControl w:val="0"/>
        <w:autoSpaceDE w:val="0"/>
        <w:autoSpaceDN w:val="0"/>
        <w:adjustRightInd w:val="0"/>
        <w:spacing w:after="0" w:line="240" w:lineRule="auto"/>
        <w:ind w:firstLine="709"/>
        <w:jc w:val="both"/>
        <w:textAlignment w:val="baseline"/>
        <w:outlineLvl w:val="0"/>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 xml:space="preserve">б) представляет Администрацию Митякинского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Администрации Митякинского сельского поселения, выдает доверенности на представление ее интересов; </w:t>
      </w:r>
    </w:p>
    <w:p w14:paraId="0A8AA64B" w14:textId="77777777" w:rsidR="00EB0002" w:rsidRPr="00EB0002" w:rsidRDefault="00EB0002" w:rsidP="00EB0002">
      <w:pPr>
        <w:widowControl w:val="0"/>
        <w:autoSpaceDE w:val="0"/>
        <w:autoSpaceDN w:val="0"/>
        <w:adjustRightInd w:val="0"/>
        <w:spacing w:after="0" w:line="240" w:lineRule="auto"/>
        <w:ind w:firstLine="709"/>
        <w:jc w:val="both"/>
        <w:textAlignment w:val="baseline"/>
        <w:outlineLvl w:val="0"/>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в) организует взаимодействие Администрации Митякинского сельского поселения с Собранием депутатов Митякинского сельского поселения в целях осуществления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и областными законами;</w:t>
      </w:r>
    </w:p>
    <w:p w14:paraId="041A4445" w14:textId="77777777" w:rsidR="00EB0002" w:rsidRPr="00EB0002" w:rsidRDefault="00EB0002" w:rsidP="00EB0002">
      <w:pPr>
        <w:widowControl w:val="0"/>
        <w:autoSpaceDE w:val="0"/>
        <w:autoSpaceDN w:val="0"/>
        <w:adjustRightInd w:val="0"/>
        <w:spacing w:after="0" w:line="240" w:lineRule="auto"/>
        <w:ind w:firstLine="709"/>
        <w:jc w:val="both"/>
        <w:textAlignment w:val="baseline"/>
        <w:outlineLvl w:val="0"/>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г) взаимодействует с Губернатором Ростовской области, Правительством Ростовской области и иными исполнительными органами Ростовской области;</w:t>
      </w:r>
    </w:p>
    <w:p w14:paraId="7EB9C74E" w14:textId="77777777" w:rsidR="00EB0002" w:rsidRPr="00EB0002" w:rsidRDefault="00EB0002" w:rsidP="00EB0002">
      <w:pPr>
        <w:widowControl w:val="0"/>
        <w:autoSpaceDE w:val="0"/>
        <w:autoSpaceDN w:val="0"/>
        <w:adjustRightInd w:val="0"/>
        <w:spacing w:after="0" w:line="240" w:lineRule="auto"/>
        <w:ind w:firstLine="709"/>
        <w:jc w:val="both"/>
        <w:textAlignment w:val="baseline"/>
        <w:outlineLvl w:val="0"/>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д) обеспечивает составление и внесение в Собрание депутатов Митякинского сельского поселения бюджета Митякинского сельского поселения и отчета о его исполнении, исполнение бюджета Митякинского сельского поселения;</w:t>
      </w:r>
    </w:p>
    <w:p w14:paraId="381FFD0A" w14:textId="77777777" w:rsidR="00EB0002" w:rsidRPr="00EB0002" w:rsidRDefault="00EB0002" w:rsidP="00EB0002">
      <w:pPr>
        <w:widowControl w:val="0"/>
        <w:autoSpaceDE w:val="0"/>
        <w:autoSpaceDN w:val="0"/>
        <w:adjustRightInd w:val="0"/>
        <w:spacing w:after="0" w:line="240" w:lineRule="auto"/>
        <w:ind w:firstLine="709"/>
        <w:jc w:val="both"/>
        <w:textAlignment w:val="baseline"/>
        <w:outlineLvl w:val="0"/>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е) вносит в Собрание депутатов Митякинского сельского поселения проекты нормативных правовых актов Собрания депутатов Митякинского сельского поселения, предусматривающих установление, изменение и отмену местных налогов и сборов, осуществление расходов из средств бюджета Митякинского сельского поселения, и дает заключения на проекты таких нормативных правовых актов;</w:t>
      </w:r>
    </w:p>
    <w:p w14:paraId="3E3B2C4B" w14:textId="77777777" w:rsidR="00EB0002" w:rsidRPr="00EB0002" w:rsidRDefault="00EB0002" w:rsidP="00EB0002">
      <w:pPr>
        <w:widowControl w:val="0"/>
        <w:autoSpaceDE w:val="0"/>
        <w:autoSpaceDN w:val="0"/>
        <w:adjustRightInd w:val="0"/>
        <w:spacing w:after="0" w:line="240" w:lineRule="auto"/>
        <w:ind w:firstLine="709"/>
        <w:jc w:val="both"/>
        <w:textAlignment w:val="baseline"/>
        <w:outlineLvl w:val="0"/>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ж) организует разработку, утверждение и исполнение муниципальных программ;</w:t>
      </w:r>
    </w:p>
    <w:p w14:paraId="7F1F13E8" w14:textId="77777777" w:rsidR="00EB0002" w:rsidRPr="00EB0002" w:rsidRDefault="00EB0002" w:rsidP="00EB0002">
      <w:pPr>
        <w:widowControl w:val="0"/>
        <w:autoSpaceDE w:val="0"/>
        <w:autoSpaceDN w:val="0"/>
        <w:adjustRightInd w:val="0"/>
        <w:spacing w:after="0" w:line="240" w:lineRule="auto"/>
        <w:ind w:firstLine="709"/>
        <w:jc w:val="both"/>
        <w:textAlignment w:val="baseline"/>
        <w:outlineLvl w:val="0"/>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з) в случаях и порядке, установленных федеральным и областным законодательством, муниципальными правовыми актами, организует владение, использование и распоряжение имуществом, находящимся в муниципальной собственности;</w:t>
      </w:r>
    </w:p>
    <w:p w14:paraId="664BA33D" w14:textId="77777777" w:rsidR="00EB0002" w:rsidRPr="00EB0002" w:rsidRDefault="00EB0002" w:rsidP="00EB0002">
      <w:pPr>
        <w:widowControl w:val="0"/>
        <w:autoSpaceDE w:val="0"/>
        <w:autoSpaceDN w:val="0"/>
        <w:adjustRightInd w:val="0"/>
        <w:spacing w:after="0" w:line="240" w:lineRule="auto"/>
        <w:ind w:firstLine="709"/>
        <w:jc w:val="both"/>
        <w:textAlignment w:val="baseline"/>
        <w:outlineLvl w:val="0"/>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и) издает в пределах своих полномочий правовые акты;</w:t>
      </w:r>
    </w:p>
    <w:p w14:paraId="7EC25404" w14:textId="77777777" w:rsidR="00EB0002" w:rsidRPr="00EB0002" w:rsidRDefault="00EB0002" w:rsidP="00EB0002">
      <w:pPr>
        <w:widowControl w:val="0"/>
        <w:autoSpaceDE w:val="0"/>
        <w:autoSpaceDN w:val="0"/>
        <w:adjustRightInd w:val="0"/>
        <w:spacing w:after="0" w:line="240" w:lineRule="auto"/>
        <w:ind w:firstLine="709"/>
        <w:jc w:val="both"/>
        <w:textAlignment w:val="baseline"/>
        <w:outlineLvl w:val="0"/>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к) вносит проекты решений Собрания депутатов Митякинского сельского поселения;</w:t>
      </w:r>
    </w:p>
    <w:p w14:paraId="001E1D23" w14:textId="77777777" w:rsidR="00EB0002" w:rsidRPr="00EB0002" w:rsidRDefault="00EB0002" w:rsidP="00EB0002">
      <w:pPr>
        <w:widowControl w:val="0"/>
        <w:autoSpaceDE w:val="0"/>
        <w:autoSpaceDN w:val="0"/>
        <w:adjustRightInd w:val="0"/>
        <w:spacing w:after="0" w:line="240" w:lineRule="auto"/>
        <w:ind w:firstLine="709"/>
        <w:jc w:val="both"/>
        <w:textAlignment w:val="baseline"/>
        <w:outlineLvl w:val="0"/>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л) утверждает штатное расписание Администрации Митякинского сельского поселения;</w:t>
      </w:r>
    </w:p>
    <w:p w14:paraId="1E50689C" w14:textId="77777777" w:rsidR="00EB0002" w:rsidRPr="00EB0002" w:rsidRDefault="00EB0002" w:rsidP="00EB0002">
      <w:pPr>
        <w:widowControl w:val="0"/>
        <w:autoSpaceDE w:val="0"/>
        <w:autoSpaceDN w:val="0"/>
        <w:adjustRightInd w:val="0"/>
        <w:spacing w:after="0" w:line="240" w:lineRule="auto"/>
        <w:ind w:firstLine="709"/>
        <w:jc w:val="both"/>
        <w:textAlignment w:val="baseline"/>
        <w:outlineLvl w:val="0"/>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м) является представителем нанимателя (работодателем) в отношении муниципальных служащих, проходящих муниципальную службу в Администрации Митякинского сельского поселения, иных работников Администрации Митякинского сельского поселения, вправе делегировать полномочия представителя нанимателя (работодателя) в отношении указанных муниципальных служащих в соответствии с областным законом;</w:t>
      </w:r>
    </w:p>
    <w:p w14:paraId="0DC9F88D" w14:textId="77777777" w:rsidR="00EB0002" w:rsidRPr="00EB0002" w:rsidRDefault="00EB0002" w:rsidP="00EB0002">
      <w:pPr>
        <w:widowControl w:val="0"/>
        <w:autoSpaceDE w:val="0"/>
        <w:autoSpaceDN w:val="0"/>
        <w:adjustRightInd w:val="0"/>
        <w:spacing w:after="0" w:line="240" w:lineRule="auto"/>
        <w:ind w:firstLine="709"/>
        <w:jc w:val="both"/>
        <w:textAlignment w:val="baseline"/>
        <w:outlineLvl w:val="0"/>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н) ведет прием граждан, рассматривает обращения граждан по вопросам, относящимся к его компетенции;</w:t>
      </w:r>
    </w:p>
    <w:p w14:paraId="1850ECDA" w14:textId="77777777" w:rsidR="00EB0002" w:rsidRPr="00EB0002" w:rsidRDefault="00EB0002" w:rsidP="00EB0002">
      <w:pPr>
        <w:widowControl w:val="0"/>
        <w:autoSpaceDE w:val="0"/>
        <w:autoSpaceDN w:val="0"/>
        <w:adjustRightInd w:val="0"/>
        <w:spacing w:after="0" w:line="240" w:lineRule="auto"/>
        <w:ind w:firstLine="709"/>
        <w:jc w:val="both"/>
        <w:textAlignment w:val="baseline"/>
        <w:outlineLvl w:val="0"/>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о) осуществляет иные полномочия в соответствии с федеральным и областным законодательством, настоящим Уставом.</w:t>
      </w:r>
    </w:p>
    <w:p w14:paraId="739B2070" w14:textId="77777777" w:rsidR="00EB0002" w:rsidRPr="00EB0002" w:rsidRDefault="00EB0002" w:rsidP="00EB0002">
      <w:pPr>
        <w:widowControl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4. Глава Митякинского сельского поселения представляет Собранию депутатов Митякинского сельского поселения ежегодные отчеты о результатах своей деятельности, деятельности Администрации Митякинского сельского поселения, в том числе о решении вопросов, поставленных Собранием депутатов Митякинского сельского поселения.</w:t>
      </w:r>
    </w:p>
    <w:p w14:paraId="21386033"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0ACF5395" w14:textId="77777777" w:rsidR="00EB0002" w:rsidRPr="00EB0002" w:rsidRDefault="00EB0002" w:rsidP="00EB000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bCs/>
          <w:sz w:val="20"/>
          <w:szCs w:val="20"/>
          <w:lang w:eastAsia="ru-RU"/>
        </w:rPr>
      </w:pPr>
      <w:r w:rsidRPr="00EB0002">
        <w:rPr>
          <w:rFonts w:ascii="Times New Roman" w:eastAsia="Times New Roman" w:hAnsi="Times New Roman" w:cs="Times New Roman"/>
          <w:sz w:val="20"/>
          <w:szCs w:val="20"/>
          <w:lang w:eastAsia="ru-RU"/>
        </w:rPr>
        <w:t>Статья 30. Досрочное п</w:t>
      </w:r>
      <w:r w:rsidRPr="00EB0002">
        <w:rPr>
          <w:rFonts w:ascii="Times New Roman" w:eastAsia="Times New Roman" w:hAnsi="Times New Roman" w:cs="Times New Roman"/>
          <w:bCs/>
          <w:sz w:val="20"/>
          <w:szCs w:val="20"/>
          <w:lang w:eastAsia="ru-RU"/>
        </w:rPr>
        <w:t xml:space="preserve">рекращение полномочий </w:t>
      </w:r>
      <w:r w:rsidRPr="00EB0002">
        <w:rPr>
          <w:rFonts w:ascii="Times New Roman" w:eastAsia="Times New Roman" w:hAnsi="Times New Roman" w:cs="Times New Roman"/>
          <w:sz w:val="20"/>
          <w:szCs w:val="20"/>
          <w:lang w:eastAsia="ru-RU"/>
        </w:rPr>
        <w:t>Г</w:t>
      </w:r>
      <w:r w:rsidRPr="00EB0002">
        <w:rPr>
          <w:rFonts w:ascii="Times New Roman" w:eastAsia="Times New Roman" w:hAnsi="Times New Roman" w:cs="Times New Roman"/>
          <w:bCs/>
          <w:sz w:val="20"/>
          <w:szCs w:val="20"/>
          <w:lang w:eastAsia="ru-RU"/>
        </w:rPr>
        <w:t>лавы Митякинского сельского поселения</w:t>
      </w:r>
    </w:p>
    <w:p w14:paraId="4EC62071" w14:textId="77777777" w:rsidR="00EB0002" w:rsidRPr="00EB0002" w:rsidRDefault="00EB0002" w:rsidP="00EB000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p>
    <w:p w14:paraId="21D77A6D" w14:textId="77777777" w:rsidR="00EB0002" w:rsidRPr="00EB0002" w:rsidRDefault="00EB0002" w:rsidP="00EB0002">
      <w:pPr>
        <w:widowControl w:val="0"/>
        <w:autoSpaceDE w:val="0"/>
        <w:autoSpaceDN w:val="0"/>
        <w:adjustRightInd w:val="0"/>
        <w:spacing w:after="0" w:line="240" w:lineRule="auto"/>
        <w:ind w:firstLine="709"/>
        <w:jc w:val="both"/>
        <w:textAlignment w:val="baseline"/>
        <w:outlineLvl w:val="0"/>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 xml:space="preserve">1. Полномочия Главы </w:t>
      </w:r>
      <w:r w:rsidRPr="00EB0002">
        <w:rPr>
          <w:rFonts w:ascii="Times New Roman" w:eastAsia="Times New Roman" w:hAnsi="Times New Roman" w:cs="Times New Roman"/>
          <w:bCs/>
          <w:sz w:val="20"/>
          <w:szCs w:val="20"/>
          <w:lang w:eastAsia="ru-RU"/>
        </w:rPr>
        <w:t>Митякинского сельского поселения</w:t>
      </w:r>
      <w:r w:rsidRPr="00EB0002">
        <w:rPr>
          <w:rFonts w:ascii="Times New Roman" w:eastAsia="Times New Roman" w:hAnsi="Times New Roman" w:cs="Times New Roman"/>
          <w:sz w:val="20"/>
          <w:szCs w:val="20"/>
          <w:lang w:eastAsia="ru-RU"/>
        </w:rPr>
        <w:t xml:space="preserve"> прекращаются досрочно в случаях, предусмотренных пунктом 1 статьи 37 настоящего Устава, а также в следующих случаях:</w:t>
      </w:r>
    </w:p>
    <w:p w14:paraId="6280663C" w14:textId="77777777" w:rsidR="00EB0002" w:rsidRPr="00EB0002" w:rsidRDefault="00EB0002" w:rsidP="00EB000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1) утрата доверия Президента Российской Федерации;</w:t>
      </w:r>
    </w:p>
    <w:p w14:paraId="72DF064D" w14:textId="77777777" w:rsidR="00EB0002" w:rsidRPr="00EB0002" w:rsidRDefault="00EB0002" w:rsidP="00EB000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2) удаление в отставку;</w:t>
      </w:r>
    </w:p>
    <w:p w14:paraId="7101B77F" w14:textId="77777777" w:rsidR="00EB0002" w:rsidRPr="00EB0002" w:rsidRDefault="00EB0002" w:rsidP="00EB000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3) отрешение от должности;</w:t>
      </w:r>
    </w:p>
    <w:p w14:paraId="69E98955" w14:textId="77777777" w:rsidR="00EB0002" w:rsidRPr="00EB0002" w:rsidRDefault="00EB0002" w:rsidP="00EB000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4) установленная в судебном порядке стойкая неспособность по состоянию здоровья осуществлять полномочия Главы Митякинского сельского поселения;</w:t>
      </w:r>
    </w:p>
    <w:p w14:paraId="3F466802" w14:textId="77777777" w:rsidR="00EB0002" w:rsidRPr="00EB0002" w:rsidRDefault="00EB0002" w:rsidP="00EB000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5) преобразование муниципального образования «Митякинское сельское поселение», осуществляемое в соответствии с частями 6 и 7 статьи 12 Федерального закона «</w:t>
      </w:r>
      <w:r w:rsidRPr="00EB0002">
        <w:rPr>
          <w:rFonts w:ascii="Times New Roman" w:eastAsia="Calibri" w:hAnsi="Times New Roman" w:cs="Times New Roman"/>
          <w:sz w:val="20"/>
          <w:szCs w:val="20"/>
        </w:rPr>
        <w:t>Об общих принципах организации местного самоуправления в единой системе публичной власти</w:t>
      </w:r>
      <w:r w:rsidRPr="00EB0002">
        <w:rPr>
          <w:rFonts w:ascii="Times New Roman" w:eastAsia="Times New Roman" w:hAnsi="Times New Roman" w:cs="Times New Roman"/>
          <w:sz w:val="20"/>
          <w:szCs w:val="20"/>
          <w:lang w:eastAsia="ru-RU"/>
        </w:rPr>
        <w:t>»;</w:t>
      </w:r>
    </w:p>
    <w:p w14:paraId="0B10DE4F" w14:textId="77777777" w:rsidR="00EB0002" w:rsidRPr="00EB0002" w:rsidRDefault="00EB0002" w:rsidP="00EB000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6) увеличение численности избирателей муниципального образования «Митякинское сельское поселение» более чем на 25 процентов;</w:t>
      </w:r>
    </w:p>
    <w:p w14:paraId="212D3E6A" w14:textId="77777777" w:rsidR="00EB0002" w:rsidRPr="00EB0002" w:rsidRDefault="00EB0002" w:rsidP="00EB000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7) нарушение срока издания муниципального правового акта, необходимого для реализации решения, принятого путем прямого волеизъявления населения.</w:t>
      </w:r>
    </w:p>
    <w:p w14:paraId="5FC02772" w14:textId="77777777" w:rsidR="00EB0002" w:rsidRPr="00EB0002" w:rsidRDefault="00EB0002" w:rsidP="00EB0002">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 xml:space="preserve">2. Решение о досрочном прекращении полномочий Главы Митякинского сельского поселения за исключением случаев, предусмотренных подпунктами 1, 2, 3, 5, 6 пункта 1 настоящей статьи, подпункта 8 пункта 1 статьи 37 настоящего Устава, принимается Собранием депутатов Митякинского сельского поселения не позднее чем через 30 календарных дней после наступления обстоятельства, являющегося основанием для досрочного прекращения полномочий Главы Митякинского сельского поселения. </w:t>
      </w:r>
    </w:p>
    <w:p w14:paraId="69B6306E" w14:textId="77777777" w:rsidR="00EB0002" w:rsidRPr="00EB0002" w:rsidRDefault="00EB0002" w:rsidP="00EB0002">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 xml:space="preserve">3. Собрание депутатов Митякинского сельского поселения в соответствии с Федеральным законом «Об общих принципах организации местного самоуправления в единой системе публичной власти», вправе </w:t>
      </w:r>
      <w:r w:rsidRPr="00EB0002">
        <w:rPr>
          <w:rFonts w:ascii="Times New Roman" w:eastAsia="Times New Roman" w:hAnsi="Times New Roman" w:cs="Times New Roman"/>
          <w:sz w:val="20"/>
          <w:szCs w:val="20"/>
          <w:lang w:eastAsia="ru-RU"/>
        </w:rPr>
        <w:lastRenderedPageBreak/>
        <w:t>удалить Главу Митякинского сельского поселения в отставку по инициативе депутатов Собрания депутатов Митякинского сельского поселения или по инициативе Губернатора Ростовской области.</w:t>
      </w:r>
    </w:p>
    <w:p w14:paraId="0D6CDB02" w14:textId="77777777" w:rsidR="00EB0002" w:rsidRPr="00EB0002" w:rsidRDefault="00EB0002" w:rsidP="00EB0002">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4. Основаниями для удаления Главы Митякинского сельского поселения в отставку являются:</w:t>
      </w:r>
    </w:p>
    <w:p w14:paraId="241A968C" w14:textId="77777777" w:rsidR="00EB0002" w:rsidRPr="00EB0002" w:rsidRDefault="00EB0002" w:rsidP="00EB0002">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1) решения, действия (бездействие) Главы Митякинского сельского поселения, повлекшие (повлекшее) за собой наступление последствий, предусмотренных пунктами 2 и 3 части 1 статьи 38 Федерального закона «Об общих принципах организации местного самоуправления в единой системе публичной власти»;</w:t>
      </w:r>
    </w:p>
    <w:p w14:paraId="2B0E42E4" w14:textId="77777777" w:rsidR="00EB0002" w:rsidRPr="00EB0002" w:rsidRDefault="00EB0002" w:rsidP="00EB0002">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«Об общих принципах организации местного самоуправления в единой системе публичной власти», другими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Митякинского сельского поселения федеральными законами и областными законами;</w:t>
      </w:r>
    </w:p>
    <w:p w14:paraId="5D28E9FC" w14:textId="77777777" w:rsidR="00EB0002" w:rsidRPr="00EB0002" w:rsidRDefault="00EB0002" w:rsidP="00EB0002">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3) неудовлетворительная оценка деятельности Главы Митякинского сельского поселения Собранием депутатов Митякинского сельского поселения по результатам его ежегодного отчета перед Собранием депутатов Митякинского сельского поселения, данная два раза подряд;</w:t>
      </w:r>
    </w:p>
    <w:p w14:paraId="05A55B7E" w14:textId="77777777" w:rsidR="00EB0002" w:rsidRPr="00EB0002" w:rsidRDefault="00EB0002" w:rsidP="00EB0002">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4) несоблюдение ограничений, запретов, неисполнение обязанностей, которые установлены для лиц, замещающих муниципальные должности, в соответствии с частью 5 статьи 28 Федерального закона «Об общих принципах организации местного самоуправления в единой системе публичной власти»;</w:t>
      </w:r>
    </w:p>
    <w:p w14:paraId="33B39650" w14:textId="77777777" w:rsidR="00EB0002" w:rsidRPr="00EB0002" w:rsidRDefault="00EB0002" w:rsidP="00EB0002">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5) допущение Главой Митякинского сельского поселения, Администрацией Митякинского сельского поселения, иными органами и должностными лицами местного самоуправления Митякинского сельского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14:paraId="0B9A54FB" w14:textId="77777777" w:rsidR="00EB0002" w:rsidRPr="00EB0002" w:rsidRDefault="00EB0002" w:rsidP="00EB0002">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6) систематическое недостижение показателей эффективности деятельности органов местного самоуправления Митякинского сельского поселения.</w:t>
      </w:r>
    </w:p>
    <w:p w14:paraId="3ABAD376" w14:textId="77777777" w:rsidR="00EB0002" w:rsidRPr="00EB0002" w:rsidRDefault="00EB0002" w:rsidP="00EB0002">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5. Инициатива депутатов Собрания депутатов Митякинского сельского поселения об удалении Главы Митякинского сельского поселения в отставку, выдвинутая не менее чем одной третью от установленной численности депутатов Собрания депутатов Митякинского сельского поселения, оформляется в виде обращения, которое вносится в Собрание депутатов Митякинского сельского поселения. Указанное обращение вносится вместе с проектом решения Собрания депутатов Митякинского сельского поселения об удалении Главы Митякинского сельского поселения в отставку. О выдвижении данной инициативы Глава Митякинского сельского поселения и Губернатор Ростовской области уведомляются не позднее дня, следующего за днем внесения указанного обращения в Собрание депутатов Митякинского сельского поселения.</w:t>
      </w:r>
    </w:p>
    <w:p w14:paraId="2C4F2B23" w14:textId="77777777" w:rsidR="00EB0002" w:rsidRPr="00EB0002" w:rsidRDefault="00EB0002" w:rsidP="00EB0002">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6. Рассмотрение инициативы депутатов Собрания депутатов Митякинского сельского поселения об удалении Главы Митякинского сельского поселения в отставку осуществляется с учетом мнения Губернатора Ростовской области.</w:t>
      </w:r>
    </w:p>
    <w:p w14:paraId="7436AC50" w14:textId="77777777" w:rsidR="00EB0002" w:rsidRPr="00EB0002" w:rsidRDefault="00EB0002" w:rsidP="00EB0002">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7. В случае, если при рассмотрении инициативы депутатов Собрания депутатов Митякинского сельского поселения об удалении Главы Митякинского сельского поселения в отставку предполагается рассмотрение вопросов, касающихся обеспечения осуществления органами местного самоуправления Митякинского сельского поселения отдельных государственных полномочий, переданных органам местного самоуправления Митякинского сельского поселения федеральными законами и областными законами, и (или) решений, действий (бездействия) Главы Митякинского сельского поселения, повлекших (повлекшего) наступление последствий, предусмотренных пунктами 2 и 3 части 1 статьи 38 Федерального закона «Об общих принципах организации местного самоуправления в единой системе публичной власти», решение об удалении Главы Митякинского сельского поселения в отставку может быть принято только при согласии Губернатора Ростовской области.</w:t>
      </w:r>
    </w:p>
    <w:p w14:paraId="707D67A7" w14:textId="77777777" w:rsidR="00EB0002" w:rsidRPr="00EB0002" w:rsidRDefault="00EB0002" w:rsidP="00EB0002">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8. Инициатива Губернатора Ростовской области об удалении Главы Митякинского сельского поселения в отставку оформляется в виде обращения, которое вносится в Собрание депутатов Митякинского сельского поселения вместе с проектом соответствующего решения Собрания депутатов Митякинского сельского поселения. О выдвижении данной инициативы Глава Митякинского сельского поселения уведомляется не позднее дня, следующего за днем внесения указанного обращения в Собрание депутатов Митякинского сельского поселения.</w:t>
      </w:r>
    </w:p>
    <w:p w14:paraId="15FE75C5" w14:textId="77777777" w:rsidR="00EB0002" w:rsidRPr="00EB0002" w:rsidRDefault="00EB0002" w:rsidP="00EB0002">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9. Рассмотрение инициативы депутатов Собрания депутатов Митякинского сельского поселения или Губернатора Ростовской области об удалении Главы Митякинского сельского поселения в отставку осуществляется Собранием депутатов Митякинского сельского поселения в течение одного месяца со дня внесения соответствующего обращения.</w:t>
      </w:r>
    </w:p>
    <w:p w14:paraId="5DF8C308" w14:textId="77777777" w:rsidR="00EB0002" w:rsidRPr="00EB0002" w:rsidRDefault="00EB0002" w:rsidP="00EB0002">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 xml:space="preserve">10. Решение Собрания депутатов Митякинского сельского поселения об удалении Главы </w:t>
      </w:r>
      <w:r w:rsidRPr="00EB0002">
        <w:rPr>
          <w:rFonts w:ascii="Times New Roman" w:eastAsia="Times New Roman" w:hAnsi="Times New Roman" w:cs="Times New Roman"/>
          <w:sz w:val="20"/>
          <w:szCs w:val="20"/>
          <w:lang w:eastAsia="ru-RU"/>
        </w:rPr>
        <w:lastRenderedPageBreak/>
        <w:t xml:space="preserve">Митякинского сельского поселения в отставку считается принятым, если за него проголосовало не менее двух третей от установленной численности депутатов Собрания депутатов Митякинского сельского поселения. </w:t>
      </w:r>
    </w:p>
    <w:p w14:paraId="2B5EFA27" w14:textId="77777777" w:rsidR="00EB0002" w:rsidRPr="00EB0002" w:rsidRDefault="00EB0002" w:rsidP="00EB0002">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11. Решение Собрания депутатов Митякинского сельского поселения об удалении Главы Митякинского сельского поселения в отставку подписывается председателем Собрания депутатов Митякинского сельского поселения.</w:t>
      </w:r>
    </w:p>
    <w:p w14:paraId="75AF6163" w14:textId="77777777" w:rsidR="00EB0002" w:rsidRPr="00EB0002" w:rsidRDefault="00EB0002" w:rsidP="00EB0002">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12. При рассмотрении и принятии Собранием депутатов Митякинского сельского поселения решения об удалении Главы Митякинского сельского поселения в отставку должны быть обеспечены:</w:t>
      </w:r>
    </w:p>
    <w:p w14:paraId="64380E25" w14:textId="77777777" w:rsidR="00EB0002" w:rsidRPr="00EB0002" w:rsidRDefault="00EB0002" w:rsidP="00EB0002">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1) заблаговременное получение им уведомления о дате и месте проведения соответствующего заседания, а также ознакомление с обращением депутатов Собрания депутатов Митякинского сельского поселения или Губернатора Ростовской области и с проектом решения Собрания депутатов Митякинского сельского поселения об удалении его в отставку;</w:t>
      </w:r>
    </w:p>
    <w:p w14:paraId="558392F5" w14:textId="77777777" w:rsidR="00EB0002" w:rsidRPr="00EB0002" w:rsidRDefault="00EB0002" w:rsidP="00EB0002">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2) предоставление ему возможности дать депутатам Собрания депутатов Митякинского сельского поселения объяснения по поводу обстоятельств, выдвигаемых в качестве основания для удаления в отставку.</w:t>
      </w:r>
    </w:p>
    <w:p w14:paraId="33A9A1F6" w14:textId="77777777" w:rsidR="00EB0002" w:rsidRPr="00EB0002" w:rsidRDefault="00EB0002" w:rsidP="00EB0002">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13. Решение Собрания депутатов Митякинского сельского поселения об удалении Главы Митякинского сельского поселения в отставку подлежит официальному обнародованию не позднее чем через пять дней со дня его принятия.</w:t>
      </w:r>
    </w:p>
    <w:p w14:paraId="0DB735DC" w14:textId="77777777" w:rsidR="00EB0002" w:rsidRPr="00EB0002" w:rsidRDefault="00EB0002" w:rsidP="00EB0002">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14. В случае, если инициатива депутатов Собрания депутатов Митякинского сельского поселения или Губернатора Ростовской области об удалении Главы Митякинского сельского поселения в отставку отклонена Собранием депутатов Митякинского сельского поселения, вопрос об удалении Главы Митякинского сельского поселения в отставку может быть вынесен на повторное рассмотрение Собранием депутатов Митякинского сельского поселения не ранее чем через два месяца со дня проведения заседания Собрания депутатов Митякинского сельского поселения, на котором рассматривался указанный вопрос.</w:t>
      </w:r>
    </w:p>
    <w:p w14:paraId="4899E415" w14:textId="77777777" w:rsidR="00EB0002" w:rsidRPr="00EB0002" w:rsidRDefault="00EB0002" w:rsidP="00EB0002">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15. Глава Митякинского сельского поселения, в отношении которого Собранием депутатов Митякинского сельского поселения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указанного решения.</w:t>
      </w:r>
    </w:p>
    <w:p w14:paraId="52CFC515" w14:textId="77777777" w:rsidR="00EB0002" w:rsidRPr="00EB0002" w:rsidRDefault="00EB0002" w:rsidP="00EB0002">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16. В случае досрочного прекращения полномочий Главы Митякинского сельского поселения избрание Главы Митякинского сельского поселения осуществляется не позднее чем через шесть месяцев со дня такого прекращения полномочий. При этом если до истечения срока полномочий Собрания депутатов Митякинского сельского поселения осталось менее шести месяцев, избрание Главы Митякинского сельского поселения осуществляется в течение трех месяцев со дня избрания Собрания депутатов Митякинского сельского поселения в правомочном составе.</w:t>
      </w:r>
    </w:p>
    <w:p w14:paraId="07C88D1A" w14:textId="77777777" w:rsidR="00EB0002" w:rsidRPr="00EB0002" w:rsidRDefault="00EB0002" w:rsidP="00EB0002">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 xml:space="preserve">17. </w:t>
      </w:r>
      <w:r w:rsidRPr="00EB0002">
        <w:rPr>
          <w:rFonts w:ascii="Times New Roman" w:eastAsia="Calibri" w:hAnsi="Times New Roman" w:cs="Times New Roman"/>
          <w:sz w:val="20"/>
          <w:szCs w:val="20"/>
          <w:shd w:val="clear" w:color="auto" w:fill="FFFFFF"/>
        </w:rPr>
        <w:t xml:space="preserve">В случае, если </w:t>
      </w:r>
      <w:r w:rsidRPr="00EB0002">
        <w:rPr>
          <w:rFonts w:ascii="Times New Roman" w:eastAsia="Times New Roman" w:hAnsi="Times New Roman" w:cs="Times New Roman"/>
          <w:sz w:val="20"/>
          <w:szCs w:val="20"/>
          <w:lang w:eastAsia="ru-RU"/>
        </w:rPr>
        <w:t>Глава Митякинского сельского поселения</w:t>
      </w:r>
      <w:r w:rsidRPr="00EB0002">
        <w:rPr>
          <w:rFonts w:ascii="Times New Roman" w:eastAsia="Calibri" w:hAnsi="Times New Roman" w:cs="Times New Roman"/>
          <w:sz w:val="20"/>
          <w:szCs w:val="20"/>
          <w:shd w:val="clear" w:color="auto" w:fill="FFFFFF"/>
        </w:rPr>
        <w:t xml:space="preserve">, полномочия которого прекращены досрочно на основании правового акта Губернатора Ростовской области об отрешении от должности </w:t>
      </w:r>
      <w:r w:rsidRPr="00EB0002">
        <w:rPr>
          <w:rFonts w:ascii="Times New Roman" w:eastAsia="Times New Roman" w:hAnsi="Times New Roman" w:cs="Times New Roman"/>
          <w:sz w:val="20"/>
          <w:szCs w:val="20"/>
          <w:lang w:eastAsia="ru-RU"/>
        </w:rPr>
        <w:t>Главы Митякинского сельского поселения</w:t>
      </w:r>
      <w:r w:rsidRPr="00EB0002">
        <w:rPr>
          <w:rFonts w:ascii="Times New Roman" w:eastAsia="Calibri" w:hAnsi="Times New Roman" w:cs="Times New Roman"/>
          <w:sz w:val="20"/>
          <w:szCs w:val="20"/>
          <w:shd w:val="clear" w:color="auto" w:fill="FFFFFF"/>
        </w:rPr>
        <w:t xml:space="preserve"> или решения </w:t>
      </w:r>
      <w:r w:rsidRPr="00EB0002">
        <w:rPr>
          <w:rFonts w:ascii="Times New Roman" w:eastAsia="Times New Roman" w:hAnsi="Times New Roman" w:cs="Times New Roman"/>
          <w:sz w:val="20"/>
          <w:szCs w:val="20"/>
          <w:lang w:eastAsia="ru-RU"/>
        </w:rPr>
        <w:t>Собрания депутатов Митякинского сельского поселения</w:t>
      </w:r>
      <w:r w:rsidRPr="00EB0002">
        <w:rPr>
          <w:rFonts w:ascii="Times New Roman" w:eastAsia="Calibri" w:hAnsi="Times New Roman" w:cs="Times New Roman"/>
          <w:sz w:val="20"/>
          <w:szCs w:val="20"/>
          <w:shd w:val="clear" w:color="auto" w:fill="FFFFFF"/>
        </w:rPr>
        <w:t xml:space="preserve"> об удалении </w:t>
      </w:r>
      <w:r w:rsidRPr="00EB0002">
        <w:rPr>
          <w:rFonts w:ascii="Times New Roman" w:eastAsia="Times New Roman" w:hAnsi="Times New Roman" w:cs="Times New Roman"/>
          <w:sz w:val="20"/>
          <w:szCs w:val="20"/>
          <w:lang w:eastAsia="ru-RU"/>
        </w:rPr>
        <w:t>Главы Митякинского сельского поселения</w:t>
      </w:r>
      <w:r w:rsidRPr="00EB0002">
        <w:rPr>
          <w:rFonts w:ascii="Times New Roman" w:eastAsia="Calibri" w:hAnsi="Times New Roman" w:cs="Times New Roman"/>
          <w:sz w:val="20"/>
          <w:szCs w:val="20"/>
          <w:shd w:val="clear" w:color="auto" w:fill="FFFFFF"/>
        </w:rPr>
        <w:t xml:space="preserve"> в отставку, обжалует данные правовой акт или решение в судебном порядке, </w:t>
      </w:r>
      <w:r w:rsidRPr="00EB0002">
        <w:rPr>
          <w:rFonts w:ascii="Times New Roman" w:eastAsia="Times New Roman" w:hAnsi="Times New Roman" w:cs="Times New Roman"/>
          <w:sz w:val="20"/>
          <w:szCs w:val="20"/>
          <w:lang w:eastAsia="ru-RU"/>
        </w:rPr>
        <w:t>Собрание депутатов Митякинского сельского поселения</w:t>
      </w:r>
      <w:r w:rsidRPr="00EB0002">
        <w:rPr>
          <w:rFonts w:ascii="Times New Roman" w:eastAsia="Calibri" w:hAnsi="Times New Roman" w:cs="Times New Roman"/>
          <w:sz w:val="20"/>
          <w:szCs w:val="20"/>
          <w:shd w:val="clear" w:color="auto" w:fill="FFFFFF"/>
        </w:rPr>
        <w:t xml:space="preserve"> не вправе принимать решение об избрании </w:t>
      </w:r>
      <w:r w:rsidRPr="00EB0002">
        <w:rPr>
          <w:rFonts w:ascii="Times New Roman" w:eastAsia="Times New Roman" w:hAnsi="Times New Roman" w:cs="Times New Roman"/>
          <w:sz w:val="20"/>
          <w:szCs w:val="20"/>
          <w:lang w:eastAsia="ru-RU"/>
        </w:rPr>
        <w:t>Главы Митякинского сельского поселения</w:t>
      </w:r>
      <w:r w:rsidRPr="00EB0002">
        <w:rPr>
          <w:rFonts w:ascii="Times New Roman" w:eastAsia="Calibri" w:hAnsi="Times New Roman" w:cs="Times New Roman"/>
          <w:sz w:val="20"/>
          <w:szCs w:val="20"/>
          <w:shd w:val="clear" w:color="auto" w:fill="FFFFFF"/>
        </w:rPr>
        <w:t xml:space="preserve"> до вступления решения суда в законную силу.</w:t>
      </w:r>
    </w:p>
    <w:p w14:paraId="33D9C316" w14:textId="77777777" w:rsidR="00EB0002" w:rsidRPr="00EB0002" w:rsidRDefault="00EB0002" w:rsidP="00EB0002">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18. В случае досрочного прекращения полномочий Главы Митякинского сельского поселения одновременно прекращаются его полномочия как главы Администрации Митякинского сельского поселения.</w:t>
      </w:r>
    </w:p>
    <w:p w14:paraId="441DF603" w14:textId="77777777" w:rsidR="00EB0002" w:rsidRPr="00EB0002" w:rsidRDefault="00EB0002" w:rsidP="00EB0002">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19. Губернатор Ростовской области издает правовой акт об отрешении от должности Главы Митякинского сельского поселения в случае:</w:t>
      </w:r>
    </w:p>
    <w:p w14:paraId="4C73B4D2" w14:textId="77777777" w:rsidR="00EB0002" w:rsidRPr="00EB0002" w:rsidRDefault="00EB0002" w:rsidP="00EB0002">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1) издания Главой Митякинского сельского поселения нормативного правового акта, противоречащего Конституции Российской Федерации, федеральным конституционным законам, федеральным законам, Уставу Ростовской области , областным законам, Уставу муниципального образования «Митякинское сельское поселение», если такие противоречия установлены соответствующим судом, а Глава Митякинского сельского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14:paraId="0DECAD11" w14:textId="77777777" w:rsidR="00EB0002" w:rsidRPr="00EB0002" w:rsidRDefault="00EB0002" w:rsidP="00EB0002">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2) совершения Главой Митякинского сельского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Глава Митякинского сельского поселения не принял в пределах своих полномочий мер по исполнению решения суда.</w:t>
      </w:r>
    </w:p>
    <w:p w14:paraId="4BB8114F" w14:textId="77777777" w:rsidR="00EB0002" w:rsidRPr="00EB0002" w:rsidRDefault="00EB0002" w:rsidP="00EB0002">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 xml:space="preserve">20. Срок, в течение которого Губернатор Ростовской области издает правовой акт об отрешении от должности Главы Митякинского сельского поселения в соответствии с пунктом 19 настоящей статьи, не может быть менее одного месяца со дня вступления в силу последнего решения суда, необходимого для издания указанного правового акта, и не может превышать шесть месяцев со дня вступления в силу этого </w:t>
      </w:r>
      <w:r w:rsidRPr="00EB0002">
        <w:rPr>
          <w:rFonts w:ascii="Times New Roman" w:eastAsia="Times New Roman" w:hAnsi="Times New Roman" w:cs="Times New Roman"/>
          <w:sz w:val="20"/>
          <w:szCs w:val="20"/>
          <w:lang w:eastAsia="ru-RU"/>
        </w:rPr>
        <w:lastRenderedPageBreak/>
        <w:t>решения суда.</w:t>
      </w:r>
    </w:p>
    <w:p w14:paraId="6F7CDD03" w14:textId="77777777" w:rsidR="00EB0002" w:rsidRPr="00EB0002" w:rsidRDefault="00EB0002" w:rsidP="00EB0002">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21. Губернатор Ростовской области вправе отрешить от должности:</w:t>
      </w:r>
    </w:p>
    <w:p w14:paraId="2437A9B6" w14:textId="77777777" w:rsidR="00EB0002" w:rsidRPr="00EB0002" w:rsidRDefault="00EB0002" w:rsidP="00EB0002">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 xml:space="preserve">1) Главу Митякинского сельского поселения в случае, если в течение одного месяца со дня вынесения Губернатором Ростовской области предупреждения, объявления выговора Главе Митякинского сельского поселения в соответствии с </w:t>
      </w:r>
      <w:r w:rsidRPr="00EB0002">
        <w:rPr>
          <w:rFonts w:ascii="Times New Roman" w:eastAsia="Calibri" w:hAnsi="Times New Roman" w:cs="Times New Roman"/>
          <w:sz w:val="20"/>
          <w:szCs w:val="20"/>
        </w:rPr>
        <w:t>частью 7 статьи 29 Федерального закона «Об общих принципах организации местного самоуправления в единой системе публичной власти»</w:t>
      </w:r>
      <w:r w:rsidRPr="00EB0002">
        <w:rPr>
          <w:rFonts w:ascii="Times New Roman" w:eastAsia="Times New Roman" w:hAnsi="Times New Roman" w:cs="Times New Roman"/>
          <w:sz w:val="20"/>
          <w:szCs w:val="20"/>
          <w:lang w:eastAsia="ru-RU"/>
        </w:rPr>
        <w:t xml:space="preserve"> Главой Митякинского сельского поселения не были приняты в пределах своих полномочий меры по устранению причин, послуживших основанием для вынесения предупреждения, объявления выговора;</w:t>
      </w:r>
    </w:p>
    <w:p w14:paraId="06767B12" w14:textId="77777777" w:rsidR="00EB0002" w:rsidRPr="00EB0002" w:rsidRDefault="00EB0002" w:rsidP="00EB0002">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2) Главу Митякинского сельского поселения за ненадлежащее исполнение или неисполнение обязанностей по обеспечению осуществления органами местного самоуправления Митякинского сельского поселения полномочий по решению вопросов непосредственного обеспечения жизнедеятельности населения, предусмотренных частями 2 и 3 статьи 32 Федерального закона «Об общих принципах организации местного самоуправления в единой системе публичной власти», а также по основанию, предусмотренному подпунктом 6 пункта 4 настоящей статьи, с учетом мнения Собрания депутатов Митякинского сельского поселения не ранее чем через один год со дня вступления в должность Главы Митякинского сельского поселения;</w:t>
      </w:r>
    </w:p>
    <w:p w14:paraId="0A5C0DC0" w14:textId="77777777" w:rsidR="00EB0002" w:rsidRPr="00EB0002" w:rsidRDefault="00EB0002" w:rsidP="00EB0002">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3) Главу Митякинского сельского поселения по одному из оснований, предусмотренных пунктом 4 настоящей статьи, с учетом мнения Совета муниципальных образований Ростовской области не ранее чем через два года со дня вступления в должность Главы Митякинского сельского поселения в случае, если Губернатором Ростовской области два и более раза вносились в Собрание депутатов Митякинского сельского поселения и были отклонены Собранием депутатов Митякинского сельского поселения инициативы об удалении Главы Митякинского сельского поселения в отставку.</w:t>
      </w:r>
    </w:p>
    <w:p w14:paraId="088838AC" w14:textId="77777777" w:rsidR="00EB0002" w:rsidRPr="00EB0002" w:rsidRDefault="00EB0002" w:rsidP="00EB0002">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22. Глава Митякинского сельского поселения, в отношении которого Губернатором Ростовской области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14:paraId="6CF2E19E"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3CC66103"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Статья 31. Администрация Митякинского сельского поселения</w:t>
      </w:r>
    </w:p>
    <w:p w14:paraId="2184783F"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7205DFA7"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1. Администрация Митякинского сельского поселения является исполнительно-распорядительным органом муниципального образования «Митякинское сельское поселение», наделенным настоящим Уставом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и областными законами.</w:t>
      </w:r>
    </w:p>
    <w:p w14:paraId="6661F08B"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2. Администрацию Митякинского сельского поселения возглавляет Глава Митякинского сельского поселения. Глава Митякинского сельского поселения руководит Администрацией Митякинского сельского поселения на принципах единоначалия.</w:t>
      </w:r>
    </w:p>
    <w:p w14:paraId="5655ED78"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3. Администрация Митякинского сельского поселения обладает правами юридического лица, имеет печать со своим наименованием, штампы, бланки и счета, открываемые в соответствии с федеральным законодательством.</w:t>
      </w:r>
    </w:p>
    <w:p w14:paraId="398400CA"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4. Администрация Митякинского сельского поселения является главным распорядителем средств бюджета Митякинского сельского поселения, предусмотренных на содержание Администрации Митякинского сельского поселения и реализацию возложенных на нее полномочий.</w:t>
      </w:r>
    </w:p>
    <w:p w14:paraId="181F2A50"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5. Администрация Митякинского сельского поселения подотчетна Главе Митякинского сельского поселения, подконтрольна Главе Митякинского сельского поселения и Собранию депутатов Митякинского сельского поселения.</w:t>
      </w:r>
    </w:p>
    <w:p w14:paraId="7EA70C3C"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6. Главой Митякинского сельского поселения может быть создан совещательный орган - коллегия Администрации Митякинского сельского поселения.</w:t>
      </w:r>
    </w:p>
    <w:p w14:paraId="698D5D72"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7. В случаях, предусмотренных федеральными и областными законами, решениями Собрания депутатов Митякинского сельского поселения и правовыми актами Администрации Митякинского сельского поселения, при Администрации Митякинского сельского поселения создаются коллегиальные органы – комиссии, советы и другие. Порядок создания и деятельности комиссий, советов и других коллегиальных органов при Администрации Митякинского сельского поселения устанавливается Собранием депутатов Митякинского сельского поселения или Главой Митякинского сельского поселения в соответствии с их полномочиями, установленными федеральными и областными законами, настоящим Уставом.</w:t>
      </w:r>
    </w:p>
    <w:p w14:paraId="6F46BDCC"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8. Порядок организации работы Администрации Митякинского сельского поселения устанавливается Регламентом Администрации Митякинского сельского поселения, который утверждается правовым актом Администрации Митякинского сельского поселения.</w:t>
      </w:r>
    </w:p>
    <w:p w14:paraId="07EC1DB8" w14:textId="77777777" w:rsidR="00EB0002" w:rsidRPr="00EB0002" w:rsidRDefault="00EB0002" w:rsidP="00EB0002">
      <w:pPr>
        <w:widowControl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ru-RU"/>
        </w:rPr>
      </w:pPr>
    </w:p>
    <w:p w14:paraId="083CD0D2"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color w:val="FF0000"/>
          <w:sz w:val="20"/>
          <w:szCs w:val="20"/>
          <w:lang w:eastAsia="ru-RU"/>
        </w:rPr>
      </w:pPr>
      <w:r w:rsidRPr="00EB0002">
        <w:rPr>
          <w:rFonts w:ascii="Times New Roman" w:eastAsia="Times New Roman" w:hAnsi="Times New Roman" w:cs="Times New Roman"/>
          <w:sz w:val="20"/>
          <w:szCs w:val="20"/>
          <w:lang w:eastAsia="ru-RU"/>
        </w:rPr>
        <w:t>Статья 32. Структура Администрации Митякинского сельского поселения</w:t>
      </w:r>
    </w:p>
    <w:p w14:paraId="2023CBE0"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color w:val="FF0000"/>
          <w:sz w:val="20"/>
          <w:szCs w:val="20"/>
          <w:lang w:eastAsia="ru-RU"/>
        </w:rPr>
      </w:pPr>
    </w:p>
    <w:p w14:paraId="18512413"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 xml:space="preserve">1. В структуру Администрации Митякинского сельского поселения входят: Глава Митякинского сельского поселения, структурные подразделения Администрации Митякинского сельского поселения, </w:t>
      </w:r>
      <w:r w:rsidRPr="00EB0002">
        <w:rPr>
          <w:rFonts w:ascii="Times New Roman" w:eastAsia="Times New Roman" w:hAnsi="Times New Roman" w:cs="Times New Roman"/>
          <w:sz w:val="20"/>
          <w:szCs w:val="20"/>
          <w:lang w:eastAsia="ru-RU"/>
        </w:rPr>
        <w:lastRenderedPageBreak/>
        <w:t>должности муниципальной службы, должности по техническому обеспечению деятельности Администрации Митякинского сельского поселения, не входящие в состав структурных подразделений Администрации Митякинского сельского поселения.</w:t>
      </w:r>
    </w:p>
    <w:p w14:paraId="7BE19C41"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2. Структура Администрации Митякинского сельского поселения утверждается Собранием депутатов Митякинского сельского поселения по представлению Главы Митякинского сельского поселения.</w:t>
      </w:r>
    </w:p>
    <w:p w14:paraId="19346207"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3. Штатное расписание Администрации Митякинского сельского поселения утверждается Главой Митякинского сельского поселения на основе структуры Администрации Митякинского сельского поселения исходя из расходов на содержание Администрации Митякинского сельского поселения, предусмотренных бюджетом Митякинского сельского поселения.</w:t>
      </w:r>
    </w:p>
    <w:p w14:paraId="09A15620"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4. Глава Митякинского сельского поселения назначает и увольняет работников Администрации Митякинского сельского поселения, осуществляет иные полномочия в отношении работников Администрации Митякинского сельского поселения в соответствии с федеральным и областным законодательством о муниципальной службе и трудовым законодательством.</w:t>
      </w:r>
    </w:p>
    <w:p w14:paraId="0D71CA37"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5. Полномочия и порядок организации работы структурных подразделений Администрации Митякинского сельского поселения определяются Регламентом Администрации Митякинского сельского поселения и (или) положениями об этих подразделениях, утверждаемыми Главой Митякинского сельского поселения. Структурные подразделения Администрации Митякинского сельского поселения не обладают правами юридического лица.</w:t>
      </w:r>
    </w:p>
    <w:p w14:paraId="6167697C"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6. Руководители структурных подразделений Администрации Митякинского сельского поселения:</w:t>
      </w:r>
    </w:p>
    <w:p w14:paraId="57469B27"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1) организуют работу структурного подразделения Администрации Митякинского сельского поселения;</w:t>
      </w:r>
    </w:p>
    <w:p w14:paraId="4ABB1097"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2) разрабатывают и вносят Главе Митякинского сельского поселения проекты правовых актов и иные предложения в пределах своей компетенции;</w:t>
      </w:r>
    </w:p>
    <w:p w14:paraId="05786081"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3) рассматривают обращения граждан, ведут прием граждан по вопросам, относящимся к их компетенции;</w:t>
      </w:r>
    </w:p>
    <w:p w14:paraId="761ADAB3"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4) решают иные вопросы в соответствии с федеральным и областным законодательством, настоящим Уставом.</w:t>
      </w:r>
    </w:p>
    <w:p w14:paraId="7F44FAD0"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i/>
          <w:sz w:val="20"/>
          <w:szCs w:val="20"/>
          <w:lang w:eastAsia="ru-RU"/>
        </w:rPr>
      </w:pPr>
    </w:p>
    <w:p w14:paraId="1456EC16"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Статья 33. Полномочия Администрации Митякинского сельского поселения</w:t>
      </w:r>
    </w:p>
    <w:p w14:paraId="65ABB878"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07D0C171" w14:textId="77777777" w:rsidR="00EB0002" w:rsidRPr="00EB0002" w:rsidRDefault="00EB0002" w:rsidP="00EB0002">
      <w:pPr>
        <w:widowControl w:val="0"/>
        <w:adjustRightInd w:val="0"/>
        <w:spacing w:after="0" w:line="240" w:lineRule="atLeast"/>
        <w:ind w:firstLine="708"/>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1. Администрация Митякинского сельского поселения под руководством Главы Митякинского сельского поселения:</w:t>
      </w:r>
    </w:p>
    <w:p w14:paraId="6E99CA77"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1) обеспечивает составление проекта бюджета Митякинского сельского поселения, исполнение бюджета Митякинского сельского поселения, осуществляет контроль за исполнением данного бюджета в соответствии с Бюджетным кодексом Российской Федерации, обеспечивает составление отчета об исполнении бюджета Митякинского сельского поселения;</w:t>
      </w:r>
    </w:p>
    <w:p w14:paraId="1CF91CD6"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2) разрабатывает проекты муниципальных правовых актов об установлении, изменении и отмене местных налогов и сборов Митякинского сельского поселения в соответствии с законодательством Российской Федерации о налогах и сборах;</w:t>
      </w:r>
    </w:p>
    <w:p w14:paraId="1BD3FCE9"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3) осуществляет владение, пользование и распоряжение имуществом, находящимся в муниципальной собственности Митякинского сельского поселения;</w:t>
      </w:r>
    </w:p>
    <w:p w14:paraId="2E9A2ED8"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4) организует в границах Митякинского сельского поселения электро-, тепло-, газоснабжение населения, снабжение населения топливом, в пределах полномочий, установленных законодательством Российской Федерации;</w:t>
      </w:r>
    </w:p>
    <w:p w14:paraId="6C03D0C9" w14:textId="77777777" w:rsidR="00EB0002" w:rsidRPr="00EB0002" w:rsidRDefault="00EB0002" w:rsidP="00EB0002">
      <w:pPr>
        <w:widowControl w:val="0"/>
        <w:adjustRightInd w:val="0"/>
        <w:spacing w:after="0" w:line="240" w:lineRule="auto"/>
        <w:ind w:firstLine="770"/>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5) обеспечивает проживающих в Митякинском сельском поселении и нуждающихся в жилых помещениях малоимущих граждан жилыми помещениями, организует строительство и содержание муниципального жилищного фонда, создает условия для жилищного строительства, а также осуществляет полномочия в части созыва общего собрания (собрания) собственников помещений в многоквартирном доме для решения вопросов, предусмотренных частью 6 статьи 161, частью 2 статьи 161</w:t>
      </w:r>
      <w:r w:rsidRPr="00EB0002">
        <w:rPr>
          <w:rFonts w:ascii="Times New Roman" w:eastAsia="Times New Roman" w:hAnsi="Times New Roman" w:cs="Times New Roman"/>
          <w:sz w:val="20"/>
          <w:szCs w:val="20"/>
          <w:vertAlign w:val="superscript"/>
          <w:lang w:eastAsia="ru-RU"/>
        </w:rPr>
        <w:t>.1</w:t>
      </w:r>
      <w:r w:rsidRPr="00EB0002">
        <w:rPr>
          <w:rFonts w:ascii="Times New Roman" w:eastAsia="Times New Roman" w:hAnsi="Times New Roman" w:cs="Times New Roman"/>
          <w:sz w:val="20"/>
          <w:szCs w:val="20"/>
          <w:lang w:eastAsia="ru-RU"/>
        </w:rPr>
        <w:t xml:space="preserve"> и статьей 200 Жилищного кодекса Российской Федерации, статьей 7 Федерального закона от 21 июля 2014 года № 255-ФЗ «О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14:paraId="696D9153" w14:textId="77777777" w:rsidR="00EB0002" w:rsidRPr="00EB0002" w:rsidRDefault="00EB0002" w:rsidP="00EB0002">
      <w:pPr>
        <w:widowControl w:val="0"/>
        <w:adjustRightInd w:val="0"/>
        <w:spacing w:after="0" w:line="240" w:lineRule="auto"/>
        <w:ind w:firstLine="770"/>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6) создает условия для предоставления транспортных услуг населению и организует транспортное обслуживание населения в границах Митякинского сельского поселения;</w:t>
      </w:r>
    </w:p>
    <w:p w14:paraId="2B6D02FB"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7) участвует в профилактике терроризма и экстремизма, а также в минимизации и (или) ликвидации последствий проявлений терроризма и экстремизма в границах Митякинского сельского поселения, в том числе осуществляет полномочия в области противодействия терроризма в соответствии со статьей 5</w:t>
      </w:r>
      <w:r w:rsidRPr="00EB0002">
        <w:rPr>
          <w:rFonts w:ascii="Times New Roman" w:eastAsia="Times New Roman" w:hAnsi="Times New Roman" w:cs="Times New Roman"/>
          <w:sz w:val="20"/>
          <w:szCs w:val="20"/>
          <w:vertAlign w:val="superscript"/>
          <w:lang w:eastAsia="ru-RU"/>
        </w:rPr>
        <w:t>2</w:t>
      </w:r>
      <w:r w:rsidRPr="00EB0002">
        <w:rPr>
          <w:rFonts w:ascii="Times New Roman" w:eastAsia="Times New Roman" w:hAnsi="Times New Roman" w:cs="Times New Roman"/>
          <w:sz w:val="20"/>
          <w:szCs w:val="20"/>
          <w:lang w:eastAsia="ru-RU"/>
        </w:rPr>
        <w:t xml:space="preserve"> Федерального закона от 6 марта 2006 года № 35-ФЗ «О противодействии терроризму»;</w:t>
      </w:r>
    </w:p>
    <w:p w14:paraId="10182B42" w14:textId="77777777" w:rsidR="00EB0002" w:rsidRPr="00EB0002" w:rsidRDefault="00EB0002" w:rsidP="00EB0002">
      <w:pPr>
        <w:widowControl w:val="0"/>
        <w:adjustRightInd w:val="0"/>
        <w:spacing w:after="0" w:line="240" w:lineRule="auto"/>
        <w:ind w:firstLine="770"/>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 xml:space="preserve">8) создает условия для реализации мер, направленных на укрепление межнационального и </w:t>
      </w:r>
      <w:r w:rsidRPr="00EB0002">
        <w:rPr>
          <w:rFonts w:ascii="Times New Roman" w:eastAsia="Times New Roman" w:hAnsi="Times New Roman" w:cs="Times New Roman"/>
          <w:sz w:val="20"/>
          <w:szCs w:val="20"/>
          <w:lang w:eastAsia="ru-RU"/>
        </w:rPr>
        <w:lastRenderedPageBreak/>
        <w:t>межконфессионального согласия, сохранение и развитие языков и культуры народов Российской Федерации, проживающих на территории Митякинского сельского поселения, социальную и культурную адаптацию мигрантов, профилактику межнациональных (межэтнических) конфликтов;</w:t>
      </w:r>
    </w:p>
    <w:p w14:paraId="0A402ED0"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9) участвует в предупреждении и ликвидации последствий чрезвычайных ситуаций в границах Митякинского сельского поселения;</w:t>
      </w:r>
    </w:p>
    <w:p w14:paraId="5B509F01"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10) обеспечивает первичные меры пожарной безопасности в границах населенных пунктов Митякинского сельского поселения;</w:t>
      </w:r>
    </w:p>
    <w:p w14:paraId="3EF0C11B"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11) создает условия для обеспечения жителей Митякинского сельского поселения услугами связи, общественного питания, торговли и бытового обслуживания;</w:t>
      </w:r>
    </w:p>
    <w:p w14:paraId="352CF72F"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12) создает условия для организации досуга и обеспечения жителей Митякинского сельского поселения услугами организаций культуры;</w:t>
      </w:r>
    </w:p>
    <w:p w14:paraId="19139FC4"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13) создает условия для развития местного традиционного народного художественного творчества, участвует в сохранении, возрождении и развитии народных художественных промыслов в Митякинском сельском поселении;</w:t>
      </w:r>
    </w:p>
    <w:p w14:paraId="20E4E5F1" w14:textId="77777777" w:rsidR="00EB0002" w:rsidRPr="00EB0002" w:rsidRDefault="00EB0002" w:rsidP="00EB000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0"/>
          <w:szCs w:val="20"/>
          <w:lang w:eastAsia="hy-AM"/>
        </w:rPr>
      </w:pPr>
      <w:r w:rsidRPr="00EB0002">
        <w:rPr>
          <w:rFonts w:ascii="Times New Roman" w:eastAsia="Times New Roman" w:hAnsi="Times New Roman" w:cs="Times New Roman"/>
          <w:sz w:val="20"/>
          <w:szCs w:val="20"/>
          <w:lang w:eastAsia="hy-AM"/>
        </w:rPr>
        <w:t>14) обеспечивает условия для развития на территории Митякинского сельского поселения физической культуры, школьного спорта и массового спорта, организует проведение официальных физкультурно-оздоровительных и спортивных мероприятий Митякинского сельского поселения;</w:t>
      </w:r>
    </w:p>
    <w:p w14:paraId="085609D3"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15) создает условия для массового отдыха жителей Митякинского сельского поселения и организует обустройство мест массового отдыха населения, в том числе обеспечивает свободный доступ граждан к водным объектам общего пользования и их береговым полосам;</w:t>
      </w:r>
    </w:p>
    <w:p w14:paraId="67C38AC3"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16) организует формирование архивных фондов Митякинского сельского поселения;</w:t>
      </w:r>
    </w:p>
    <w:p w14:paraId="53AF53FF"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 xml:space="preserve">17) участвует в организации деятельности по </w:t>
      </w:r>
      <w:r w:rsidRPr="00EB0002">
        <w:rPr>
          <w:rFonts w:ascii="Times New Roman" w:eastAsia="Times New Roman" w:hAnsi="Times New Roman" w:cs="Times New Roman"/>
          <w:sz w:val="20"/>
          <w:szCs w:val="20"/>
          <w:lang w:eastAsia="hy-AM"/>
        </w:rPr>
        <w:t>накоплению (в том числе раздельному накоплению) и транспортированию твердых коммунальных отходов;</w:t>
      </w:r>
    </w:p>
    <w:p w14:paraId="083652D4"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b/>
          <w:sz w:val="20"/>
          <w:szCs w:val="20"/>
          <w:lang w:eastAsia="ru-RU"/>
        </w:rPr>
      </w:pPr>
      <w:r w:rsidRPr="00EB0002">
        <w:rPr>
          <w:rFonts w:ascii="Times New Roman" w:eastAsia="Times New Roman" w:hAnsi="Times New Roman" w:cs="Times New Roman"/>
          <w:sz w:val="20"/>
          <w:szCs w:val="20"/>
          <w:lang w:eastAsia="ru-RU"/>
        </w:rPr>
        <w:t>18) организует подготовку правил благоустройства территории Митякинского сельского поселения, осуществляет муниципальный контроль в сфере благоустройства, предметом которого является соблюдение правил благоустройства территории Митякинского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организует благоустройство территории Митякинского сельского поселения в соответствии с указанными правилами, а также организует использование, охрану, защиту, воспроизводство городских лесов, лесов особо охраняемых природных территорий, расположенных в границах населенных пунктов Митякинского сельского поселения;</w:t>
      </w:r>
    </w:p>
    <w:p w14:paraId="271445CA"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19) осуществляет муниципальный лесной контроль;</w:t>
      </w:r>
    </w:p>
    <w:p w14:paraId="4FC627C1"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20) принимает в соответствии с гражданским законодательством Российской Федерации решения о сносе самовольной постройки, решение о сносе самовольной постройки или ее приведении в соответствие с установленными требованиями;</w:t>
      </w:r>
    </w:p>
    <w:p w14:paraId="7FEFFAFD" w14:textId="77777777" w:rsidR="00EB0002" w:rsidRPr="00EB0002" w:rsidRDefault="00EB0002" w:rsidP="00EB0002">
      <w:pPr>
        <w:widowControl w:val="0"/>
        <w:autoSpaceDE w:val="0"/>
        <w:autoSpaceDN w:val="0"/>
        <w:adjustRightInd w:val="0"/>
        <w:spacing w:after="0" w:line="360" w:lineRule="atLeast"/>
        <w:ind w:firstLine="708"/>
        <w:jc w:val="both"/>
        <w:textAlignment w:val="baseline"/>
        <w:rPr>
          <w:rFonts w:ascii="Times New Roman" w:eastAsia="Times New Roman" w:hAnsi="Times New Roman" w:cs="Times New Roman"/>
          <w:sz w:val="20"/>
          <w:szCs w:val="20"/>
          <w:lang w:eastAsia="hy-AM"/>
        </w:rPr>
      </w:pPr>
      <w:r w:rsidRPr="00EB0002">
        <w:rPr>
          <w:rFonts w:ascii="Times New Roman" w:eastAsia="Times New Roman" w:hAnsi="Times New Roman" w:cs="Times New Roman"/>
          <w:sz w:val="20"/>
          <w:szCs w:val="20"/>
          <w:lang w:eastAsia="hy-AM"/>
        </w:rPr>
        <w:t>21) присваивает адреса объектам адресации, изменяет, аннулирует адреса, присваивает наименования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наименования элементам планировочной структуры в границах Митякинского сельского поселения, изменяет, аннулирует такие наименования, размещает информацию в государственном адресном реестре;</w:t>
      </w:r>
    </w:p>
    <w:p w14:paraId="347CC0FC"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22) организует оказание ритуальных услуг и обеспечивает содержание мест захоронения;</w:t>
      </w:r>
    </w:p>
    <w:p w14:paraId="31044DCD"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23) осуществляет мероприятия по обеспечению безопасности людей на водных объектах, охране их жизни и здоровья;</w:t>
      </w:r>
    </w:p>
    <w:p w14:paraId="0D298B8A"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24) осуществляет в пределах, установленных водным законодательством Российской Федерации, полномочия собственника водных объектов, информирует население об ограничениях их использования;</w:t>
      </w:r>
    </w:p>
    <w:p w14:paraId="0DDAED5A" w14:textId="77777777" w:rsidR="00EB0002" w:rsidRPr="00EB0002" w:rsidRDefault="00EB0002" w:rsidP="00EB0002">
      <w:pPr>
        <w:widowControl w:val="0"/>
        <w:autoSpaceDE w:val="0"/>
        <w:autoSpaceDN w:val="0"/>
        <w:adjustRightInd w:val="0"/>
        <w:spacing w:after="0" w:line="240" w:lineRule="auto"/>
        <w:ind w:firstLine="708"/>
        <w:jc w:val="both"/>
        <w:textAlignment w:val="baseline"/>
        <w:rPr>
          <w:rFonts w:ascii="Times New Roman" w:eastAsia="Times New Roman" w:hAnsi="Times New Roman" w:cs="Times New Roman"/>
          <w:sz w:val="20"/>
          <w:szCs w:val="20"/>
          <w:lang w:eastAsia="hy-AM"/>
        </w:rPr>
      </w:pPr>
      <w:r w:rsidRPr="00EB0002">
        <w:rPr>
          <w:rFonts w:ascii="Times New Roman" w:eastAsia="Times New Roman" w:hAnsi="Times New Roman" w:cs="Times New Roman"/>
          <w:sz w:val="20"/>
          <w:szCs w:val="20"/>
          <w:lang w:eastAsia="ru-RU"/>
        </w:rPr>
        <w:t xml:space="preserve">25) </w:t>
      </w:r>
      <w:r w:rsidRPr="00EB0002">
        <w:rPr>
          <w:rFonts w:ascii="Times New Roman" w:eastAsia="Times New Roman" w:hAnsi="Times New Roman" w:cs="Times New Roman"/>
          <w:sz w:val="20"/>
          <w:szCs w:val="20"/>
          <w:lang w:eastAsia="hy-AM"/>
        </w:rPr>
        <w:t>осуществляет муниципальный контроль в области охраны и использования особо охраняемых природных территорий местного значения;</w:t>
      </w:r>
    </w:p>
    <w:p w14:paraId="22D03C5C"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26) содействует развитию сельскохозяйственного производства, создает условия для развития малого и среднего предпринимательства;</w:t>
      </w:r>
    </w:p>
    <w:p w14:paraId="29A864C6"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27) организует и осуществляет мероприятия по работе с детьми и молодежью, участвует в реализации молодежной политики, разрабатывает и реализует меры по обеспечению и защите прав и законных интересов молодежи, разрабатывает и реализует муниципальные программы по основным направлениям реализации молодежной политики, организует и осуществляет мониторинг реализации молодежной политики в Митякинском сельском поселении;</w:t>
      </w:r>
    </w:p>
    <w:p w14:paraId="3C2EC11E"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 xml:space="preserve">28) утверждает и реализует муниципальные программы в области энергосбережения и повышения энергетической эффективности, организует проведение энергетического обследования многоквартирных домов, помещения в которых составляют муниципальный жилищный фонд в границах Митякинского сельского поселения, организует и проводит иные мероприятия, предусмотренные законодательством об </w:t>
      </w:r>
      <w:r w:rsidRPr="00EB0002">
        <w:rPr>
          <w:rFonts w:ascii="Times New Roman" w:eastAsia="Times New Roman" w:hAnsi="Times New Roman" w:cs="Times New Roman"/>
          <w:sz w:val="20"/>
          <w:szCs w:val="20"/>
          <w:lang w:eastAsia="ru-RU"/>
        </w:rPr>
        <w:lastRenderedPageBreak/>
        <w:t>энергосбережении и о повышении энергетической эффективности;</w:t>
      </w:r>
    </w:p>
    <w:p w14:paraId="68B376C9"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29) оказывает поддержку гражданам и их объединениям, участвующим в охране общественного порядка, создает условия для деятельности народных дружин;</w:t>
      </w:r>
    </w:p>
    <w:p w14:paraId="47E0E385"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30) оказывает поддержку социально ориентированным некоммерческим организациям в пределах полномочий, установленных статьями 31</w:t>
      </w:r>
      <w:r w:rsidRPr="00EB0002">
        <w:rPr>
          <w:rFonts w:ascii="Times New Roman" w:eastAsia="Times New Roman" w:hAnsi="Times New Roman" w:cs="Times New Roman"/>
          <w:sz w:val="20"/>
          <w:szCs w:val="20"/>
          <w:vertAlign w:val="superscript"/>
          <w:lang w:eastAsia="ru-RU"/>
        </w:rPr>
        <w:t>.1</w:t>
      </w:r>
      <w:r w:rsidRPr="00EB0002">
        <w:rPr>
          <w:rFonts w:ascii="Times New Roman" w:eastAsia="Times New Roman" w:hAnsi="Times New Roman" w:cs="Times New Roman"/>
          <w:sz w:val="20"/>
          <w:szCs w:val="20"/>
          <w:lang w:eastAsia="ru-RU"/>
        </w:rPr>
        <w:t xml:space="preserve"> и 31</w:t>
      </w:r>
      <w:r w:rsidRPr="00EB0002">
        <w:rPr>
          <w:rFonts w:ascii="Times New Roman" w:eastAsia="Times New Roman" w:hAnsi="Times New Roman" w:cs="Times New Roman"/>
          <w:sz w:val="20"/>
          <w:szCs w:val="20"/>
          <w:vertAlign w:val="superscript"/>
          <w:lang w:eastAsia="ru-RU"/>
        </w:rPr>
        <w:t>.3</w:t>
      </w:r>
      <w:r w:rsidRPr="00EB0002">
        <w:rPr>
          <w:rFonts w:ascii="Times New Roman" w:eastAsia="Times New Roman" w:hAnsi="Times New Roman" w:cs="Times New Roman"/>
          <w:sz w:val="20"/>
          <w:szCs w:val="20"/>
          <w:lang w:eastAsia="ru-RU"/>
        </w:rPr>
        <w:t xml:space="preserve"> Федерального закона от 12 января 1996 года № 7-ФЗ «О некоммерческих организациях»;</w:t>
      </w:r>
    </w:p>
    <w:p w14:paraId="198551BE"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31) обеспечивает выполнение работ, необходимых для создания искусственных земельных участков для нужд Митякинского сельского поселения в соответствии с федеральным законом;</w:t>
      </w:r>
    </w:p>
    <w:p w14:paraId="2A9D9322"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32) осуществляет меры по противодействию коррупции в границах Митякинского сельского поселения;</w:t>
      </w:r>
    </w:p>
    <w:p w14:paraId="7A224029"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 xml:space="preserve">33) создает муниципальные предприятия и учреждения, осуществляет финансовое обеспечение деятельности муниципальных казенных учреждений и финансовое обеспечение выполнения муниципального задания бюджетными и автономными муниципальными учреждениями, а также осуществляет закупки товаров, работ, услуг для обеспечения муниципальных нужд; </w:t>
      </w:r>
    </w:p>
    <w:p w14:paraId="0F0469AC"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34) осуществляет организационное и материально-техническое обеспечение подготовки и проведения муниципальных выборов, местного референдума, голосования по отзыву Главы Митякинского сельского поселения, депутата Собрания депутатов Митякинского сельского поселения, голосования по вопросам изменения границ, преобразования Митякинского сельского поселения;</w:t>
      </w:r>
    </w:p>
    <w:p w14:paraId="375699DE"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35) организует сбор статистических показателей, характеризующих состояние экономики и социальной сферы Митякинского сельского поселения, и предоставляет указанные данные органам государственной власти в порядке, установленном Правительством Российской Федерации;</w:t>
      </w:r>
    </w:p>
    <w:p w14:paraId="10599DD6" w14:textId="77777777" w:rsidR="00EB0002" w:rsidRPr="00EB0002" w:rsidRDefault="00EB0002" w:rsidP="00EB0002">
      <w:pPr>
        <w:widowControl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36) вправе учреждать печатное средство массовой информации и (или) сетевое издание для обнародования муниципальных правовых актов, доведения до сведения жителей Митякинского сельского поселения официальной информации;</w:t>
      </w:r>
    </w:p>
    <w:p w14:paraId="5908D975"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37) осуществляет международные и внешнеэкономические связи в соответствии с Федеральным законом «Об общих принципах организации местного самоуправления в Российской Федерации»;</w:t>
      </w:r>
    </w:p>
    <w:p w14:paraId="438B389E"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38) организует профессиональное образование и дополнительное профессиональное образование Главы Митякинского сельского поселения,  муниципальных служащих и работников муниципальных учреждений, организует подготовку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14:paraId="4F07DA71"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39) устанавливает тарифы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14:paraId="7B54011B"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40) организует и осуществляет муниципальный контроль на территории Митякинского сельского поселения;</w:t>
      </w:r>
    </w:p>
    <w:p w14:paraId="60BB63C4"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41) организует подготовку доклада о виде муниципального контроля</w:t>
      </w:r>
      <w:r w:rsidRPr="00EB0002">
        <w:rPr>
          <w:rFonts w:ascii="Times New Roman" w:eastAsia="Times New Roman" w:hAnsi="Times New Roman" w:cs="Times New Roman"/>
          <w:sz w:val="20"/>
          <w:szCs w:val="20"/>
          <w:lang w:eastAsia="ru-RU"/>
        </w:rPr>
        <w:br/>
        <w:t>в соответствии с требованиями, установленными постановлением Правительства Российской Федерации от 7 декабря 2020 года № 2041 «Об утверждении требований к подготовке докладов о видах государственного контроля (надзора), муниципального контроля и сводного доклада о государственном контроле (надзоре), муниципальном контроле в Российской Федерации»;</w:t>
      </w:r>
    </w:p>
    <w:p w14:paraId="0FEF32E5" w14:textId="77777777" w:rsidR="00EB0002" w:rsidRPr="00EB0002" w:rsidRDefault="00EB0002" w:rsidP="00EB000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bCs/>
          <w:sz w:val="20"/>
          <w:szCs w:val="20"/>
          <w:lang w:eastAsia="ru-RU"/>
        </w:rPr>
      </w:pPr>
      <w:r w:rsidRPr="00EB0002">
        <w:rPr>
          <w:rFonts w:ascii="Times New Roman" w:eastAsia="Times New Roman" w:hAnsi="Times New Roman" w:cs="Times New Roman"/>
          <w:sz w:val="20"/>
          <w:szCs w:val="20"/>
          <w:lang w:eastAsia="ru-RU"/>
        </w:rPr>
        <w:t xml:space="preserve">42) вправе </w:t>
      </w:r>
      <w:r w:rsidRPr="00EB0002">
        <w:rPr>
          <w:rFonts w:ascii="Times New Roman" w:eastAsia="Times New Roman" w:hAnsi="Times New Roman" w:cs="Times New Roman"/>
          <w:bCs/>
          <w:sz w:val="20"/>
          <w:szCs w:val="20"/>
          <w:lang w:eastAsia="ru-RU"/>
        </w:rPr>
        <w:t>создавать муниципальную пожарную охрану;</w:t>
      </w:r>
    </w:p>
    <w:p w14:paraId="668022C0" w14:textId="77777777" w:rsidR="00EB0002" w:rsidRPr="00EB0002" w:rsidRDefault="00EB0002" w:rsidP="00EB0002">
      <w:pPr>
        <w:widowControl w:val="0"/>
        <w:autoSpaceDE w:val="0"/>
        <w:autoSpaceDN w:val="0"/>
        <w:adjustRightInd w:val="0"/>
        <w:spacing w:after="0" w:line="240" w:lineRule="auto"/>
        <w:ind w:firstLine="708"/>
        <w:jc w:val="both"/>
        <w:textAlignment w:val="baseline"/>
        <w:rPr>
          <w:rFonts w:ascii="Times New Roman" w:eastAsia="Calibri" w:hAnsi="Times New Roman" w:cs="Times New Roman"/>
          <w:sz w:val="20"/>
          <w:szCs w:val="20"/>
        </w:rPr>
      </w:pPr>
      <w:r w:rsidRPr="00EB0002">
        <w:rPr>
          <w:rFonts w:ascii="Times New Roman" w:eastAsia="Calibri" w:hAnsi="Times New Roman" w:cs="Times New Roman"/>
          <w:sz w:val="20"/>
          <w:szCs w:val="20"/>
        </w:rPr>
        <w:t xml:space="preserve">43) разрабатывает и утверждает </w:t>
      </w:r>
      <w:hyperlink r:id="rId24" w:history="1">
        <w:r w:rsidRPr="00EB0002">
          <w:rPr>
            <w:rFonts w:ascii="Times New Roman" w:eastAsia="Calibri" w:hAnsi="Times New Roman" w:cs="Times New Roman"/>
            <w:sz w:val="20"/>
            <w:szCs w:val="20"/>
          </w:rPr>
          <w:t>программ</w:t>
        </w:r>
      </w:hyperlink>
      <w:r w:rsidRPr="00EB0002">
        <w:rPr>
          <w:rFonts w:ascii="Times New Roman" w:eastAsia="Calibri" w:hAnsi="Times New Roman" w:cs="Times New Roman"/>
          <w:sz w:val="20"/>
          <w:szCs w:val="20"/>
        </w:rPr>
        <w:t xml:space="preserve">ы комплексного развития систем коммунальной инфраструктуры Митякинского сельского поселения, программы комплексного развития транспортной инфраструктуры Митякинского сельского поселения, программы комплексного развития социальной инфраструктуры Митякинского сельского поселения, </w:t>
      </w:r>
      <w:hyperlink r:id="rId25" w:history="1">
        <w:r w:rsidRPr="00EB0002">
          <w:rPr>
            <w:rFonts w:ascii="Times New Roman" w:eastAsia="Calibri" w:hAnsi="Times New Roman" w:cs="Times New Roman"/>
            <w:sz w:val="20"/>
            <w:szCs w:val="20"/>
          </w:rPr>
          <w:t>требования</w:t>
        </w:r>
      </w:hyperlink>
      <w:r w:rsidRPr="00EB0002">
        <w:rPr>
          <w:rFonts w:ascii="Times New Roman" w:eastAsia="Calibri" w:hAnsi="Times New Roman" w:cs="Times New Roman"/>
          <w:sz w:val="20"/>
          <w:szCs w:val="20"/>
        </w:rPr>
        <w:t xml:space="preserve"> к которым устанавливаются Правительством Российской Федерации;</w:t>
      </w:r>
    </w:p>
    <w:p w14:paraId="5CC21C5B" w14:textId="77777777" w:rsidR="00EB0002" w:rsidRPr="00EB0002" w:rsidRDefault="00EB0002" w:rsidP="00EB000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44) осуществляет полномочия по организации теплоснабжения, предусмотренные Федеральным законом «О теплоснабжении»;</w:t>
      </w:r>
    </w:p>
    <w:p w14:paraId="1DC6AB86" w14:textId="77777777" w:rsidR="00EB0002" w:rsidRPr="00EB0002" w:rsidRDefault="00EB0002" w:rsidP="00EB000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45) участвует в соответствии с федеральным законом в выполнении комплексных кадастровых работ;</w:t>
      </w:r>
    </w:p>
    <w:p w14:paraId="69AEECB3" w14:textId="77777777" w:rsidR="00EB0002" w:rsidRPr="00EB0002" w:rsidRDefault="00EB0002" w:rsidP="00EB000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46) осуществляет полномочия в сфере стратегического планирования, предусмотренные Федеральным законом от 28 июня 2014 года № 172-ФЗ «О стратегическом планировании в Российской Федерации», за исключением полномочий, отнесенных к исключительной компетенции Собрания депутатов Митякинского сельского поселения;</w:t>
      </w:r>
    </w:p>
    <w:p w14:paraId="76BB71A1"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47) принимает решения и проводит на территории поселения мероприятия по выявлению правообладателей ранее учтенных объектов недвижимости, направляет сведения о правообладателях данных объектов недвижимости для внесения в Единый государственный реестр недвижимости;</w:t>
      </w:r>
    </w:p>
    <w:p w14:paraId="10032F31"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48) осуществляет учет личных подсобных хозяйств, которые ведут граждане в соответствии с Федеральным законом от 7 июля 2003 года № 112-ФЗ «О личном подсобном хозяйстве», в похозяйственных книгах;</w:t>
      </w:r>
    </w:p>
    <w:p w14:paraId="65362E76"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lastRenderedPageBreak/>
        <w:t>49) исполняет иные полномочия по решению вопросов местного значения в соответствии с федеральными законами, настоящим Уставом.</w:t>
      </w:r>
    </w:p>
    <w:p w14:paraId="6AA13F87" w14:textId="77777777" w:rsidR="00EB0002" w:rsidRPr="00EB0002" w:rsidRDefault="00EB0002" w:rsidP="00EB0002">
      <w:pPr>
        <w:widowControl w:val="0"/>
        <w:adjustRightInd w:val="0"/>
        <w:spacing w:after="0" w:line="240" w:lineRule="atLeast"/>
        <w:ind w:firstLine="708"/>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2. Администрация Митякинского сельского поселения вправе привлекать граждан к выполнению на добровольной основе социально значимых для Митякинского сельского поселения работ (в том числе дежурств) в целях решения вопросов местного значения, предусмотренных пунктами 7</w:t>
      </w:r>
      <w:r w:rsidRPr="00EB0002">
        <w:rPr>
          <w:rFonts w:ascii="Times New Roman" w:eastAsia="Times New Roman" w:hAnsi="Times New Roman" w:cs="Times New Roman"/>
          <w:sz w:val="20"/>
          <w:szCs w:val="20"/>
          <w:vertAlign w:val="superscript"/>
          <w:lang w:eastAsia="ru-RU"/>
        </w:rPr>
        <w:t>.1</w:t>
      </w:r>
      <w:r w:rsidRPr="00EB0002">
        <w:rPr>
          <w:rFonts w:ascii="Times New Roman" w:eastAsia="Times New Roman" w:hAnsi="Times New Roman" w:cs="Times New Roman"/>
          <w:sz w:val="20"/>
          <w:szCs w:val="20"/>
          <w:lang w:eastAsia="ru-RU"/>
        </w:rPr>
        <w:t xml:space="preserve"> - 9, 15 и 19 части 1 статьи 14 Федерального закона от 6 октября 2003 года № 131-ФЗ «Об общих принципах организации местного самоуправления в Российской Федерации». Постановление Администрации Митякинского сельского поселения о привлечении граждан к выполнению на добровольной основе социально значимых для Митякинского сельского поселения работ должно быть опубликовано (обнародовано) не позднее, чем за семь дней до дня проведения указанных работ.</w:t>
      </w:r>
    </w:p>
    <w:p w14:paraId="470F1601"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К социально значимым работам могут быть отнесены только работы, не требующие специальной профессиональной подготовки.</w:t>
      </w:r>
    </w:p>
    <w:p w14:paraId="28CBF6C9"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К выполнению социально значимых работ могут привлекаться совершеннолетние трудоспособные жители Митякинского сельского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14:paraId="33C74F5E"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3. Администрация Митякинского сельского поселения исполняет отдельные государственные полномочия, переданные органам местного самоуправления Митякинского сельского поселения, в соответствии с федеральными и областными законами.</w:t>
      </w:r>
    </w:p>
    <w:p w14:paraId="003C9488"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2F1ACE8B" w14:textId="77777777" w:rsidR="00EB0002" w:rsidRPr="00EB0002" w:rsidRDefault="00EB0002" w:rsidP="00EB000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bCs/>
          <w:sz w:val="20"/>
          <w:szCs w:val="20"/>
          <w:lang w:eastAsia="ru-RU"/>
        </w:rPr>
      </w:pPr>
      <w:r w:rsidRPr="00EB0002">
        <w:rPr>
          <w:rFonts w:ascii="Times New Roman" w:eastAsia="Times New Roman" w:hAnsi="Times New Roman" w:cs="Times New Roman"/>
          <w:sz w:val="20"/>
          <w:szCs w:val="20"/>
          <w:lang w:eastAsia="ru-RU"/>
        </w:rPr>
        <w:t xml:space="preserve">Глава 5. </w:t>
      </w:r>
      <w:bookmarkStart w:id="44" w:name="_Hlk217417223"/>
      <w:r w:rsidRPr="00EB0002">
        <w:rPr>
          <w:rFonts w:ascii="Times New Roman" w:eastAsia="Times New Roman" w:hAnsi="Times New Roman" w:cs="Times New Roman"/>
          <w:sz w:val="20"/>
          <w:szCs w:val="20"/>
          <w:lang w:eastAsia="ru-RU"/>
        </w:rPr>
        <w:t xml:space="preserve">Должностные лица местного самоуправления. </w:t>
      </w:r>
      <w:r w:rsidRPr="00EB0002">
        <w:rPr>
          <w:rFonts w:ascii="Times New Roman" w:eastAsia="Times New Roman" w:hAnsi="Times New Roman" w:cs="Times New Roman"/>
          <w:bCs/>
          <w:sz w:val="20"/>
          <w:szCs w:val="20"/>
          <w:lang w:eastAsia="ru-RU"/>
        </w:rPr>
        <w:t>Статус лиц</w:t>
      </w:r>
      <w:r w:rsidRPr="00EB0002">
        <w:rPr>
          <w:rFonts w:ascii="Times New Roman" w:eastAsia="Times New Roman" w:hAnsi="Times New Roman" w:cs="Times New Roman"/>
          <w:sz w:val="20"/>
          <w:szCs w:val="20"/>
          <w:lang w:eastAsia="ru-RU"/>
        </w:rPr>
        <w:t>, замещающих муниципальные должности</w:t>
      </w:r>
    </w:p>
    <w:bookmarkEnd w:id="44"/>
    <w:p w14:paraId="3272799F"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6CB0A9CB"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trike/>
          <w:sz w:val="20"/>
          <w:szCs w:val="20"/>
          <w:lang w:eastAsia="ru-RU"/>
        </w:rPr>
      </w:pPr>
      <w:r w:rsidRPr="00EB0002">
        <w:rPr>
          <w:rFonts w:ascii="Times New Roman" w:eastAsia="Times New Roman" w:hAnsi="Times New Roman" w:cs="Times New Roman"/>
          <w:sz w:val="20"/>
          <w:szCs w:val="20"/>
          <w:lang w:eastAsia="ru-RU"/>
        </w:rPr>
        <w:t xml:space="preserve">Статья 34. </w:t>
      </w:r>
      <w:bookmarkStart w:id="45" w:name="_Hlk217417257"/>
      <w:r w:rsidRPr="00EB0002">
        <w:rPr>
          <w:rFonts w:ascii="Times New Roman" w:eastAsia="Times New Roman" w:hAnsi="Times New Roman" w:cs="Times New Roman"/>
          <w:sz w:val="20"/>
          <w:szCs w:val="20"/>
          <w:lang w:eastAsia="ru-RU"/>
        </w:rPr>
        <w:t>Должностные лица местного самоуправления. Статус лиц, замещающих муниципальные должности</w:t>
      </w:r>
      <w:bookmarkEnd w:id="45"/>
    </w:p>
    <w:p w14:paraId="506EB334"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41DD9F71" w14:textId="77777777" w:rsidR="00EB0002" w:rsidRPr="00EB0002" w:rsidRDefault="00EB0002" w:rsidP="00EB0002">
      <w:pPr>
        <w:widowControl w:val="0"/>
        <w:autoSpaceDE w:val="0"/>
        <w:autoSpaceDN w:val="0"/>
        <w:adjustRightInd w:val="0"/>
        <w:spacing w:after="0" w:line="240" w:lineRule="auto"/>
        <w:ind w:firstLine="709"/>
        <w:jc w:val="both"/>
        <w:rPr>
          <w:rFonts w:ascii="Times New Roman" w:eastAsia="Times New Roman" w:hAnsi="Times New Roman" w:cs="Times New Roman"/>
          <w:strike/>
          <w:sz w:val="20"/>
          <w:szCs w:val="20"/>
          <w:lang w:eastAsia="ru-RU"/>
        </w:rPr>
      </w:pPr>
      <w:r w:rsidRPr="00EB0002">
        <w:rPr>
          <w:rFonts w:ascii="Times New Roman" w:eastAsia="Times New Roman" w:hAnsi="Times New Roman" w:cs="Times New Roman"/>
          <w:sz w:val="20"/>
          <w:szCs w:val="20"/>
          <w:lang w:eastAsia="ru-RU"/>
        </w:rPr>
        <w:t xml:space="preserve">1. К лицам, замещающим муниципальные должности в Митякинском сельском поселении, относятся депутат Собрания депутатов Митякинского сельского поселения и </w:t>
      </w:r>
      <w:r w:rsidRPr="00EB0002">
        <w:rPr>
          <w:rFonts w:ascii="Times New Roman" w:eastAsia="Times New Roman" w:hAnsi="Times New Roman" w:cs="Times New Roman"/>
          <w:bCs/>
          <w:sz w:val="20"/>
          <w:szCs w:val="20"/>
          <w:lang w:eastAsia="ru-RU"/>
        </w:rPr>
        <w:t xml:space="preserve">Глава </w:t>
      </w:r>
      <w:r w:rsidRPr="00EB0002">
        <w:rPr>
          <w:rFonts w:ascii="Times New Roman" w:eastAsia="Times New Roman" w:hAnsi="Times New Roman" w:cs="Times New Roman"/>
          <w:sz w:val="20"/>
          <w:szCs w:val="20"/>
          <w:lang w:eastAsia="ru-RU"/>
        </w:rPr>
        <w:t>Митякинского сельского поселения.</w:t>
      </w:r>
    </w:p>
    <w:p w14:paraId="6E3A8BD0"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 xml:space="preserve">2. </w:t>
      </w:r>
      <w:bookmarkStart w:id="46" w:name="_Hlk217417691"/>
      <w:r w:rsidRPr="00EB0002">
        <w:rPr>
          <w:rFonts w:ascii="Times New Roman" w:eastAsia="Times New Roman" w:hAnsi="Times New Roman" w:cs="Times New Roman"/>
          <w:sz w:val="20"/>
          <w:szCs w:val="20"/>
          <w:lang w:eastAsia="ru-RU"/>
        </w:rPr>
        <w:t>Лицам, замещающим муниципальные должности,</w:t>
      </w:r>
      <w:bookmarkEnd w:id="46"/>
      <w:r w:rsidRPr="00EB0002">
        <w:rPr>
          <w:rFonts w:ascii="Times New Roman" w:eastAsia="Times New Roman" w:hAnsi="Times New Roman" w:cs="Times New Roman"/>
          <w:sz w:val="20"/>
          <w:szCs w:val="20"/>
          <w:lang w:eastAsia="ru-RU"/>
        </w:rPr>
        <w:t xml:space="preserve"> обеспечиваются условия для беспрепятственного осуществления своих полномочий.</w:t>
      </w:r>
    </w:p>
    <w:p w14:paraId="57129BA1" w14:textId="77777777" w:rsidR="00EB0002" w:rsidRPr="00EB0002" w:rsidRDefault="00EB0002" w:rsidP="00EB0002">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bookmarkStart w:id="47" w:name="_Hlk217417851"/>
      <w:r w:rsidRPr="00EB0002">
        <w:rPr>
          <w:rFonts w:ascii="Times New Roman" w:eastAsia="Times New Roman" w:hAnsi="Times New Roman" w:cs="Times New Roman"/>
          <w:sz w:val="20"/>
          <w:szCs w:val="20"/>
          <w:lang w:eastAsia="ru-RU"/>
        </w:rPr>
        <w:t>3. Срок полномочий лиц, замещающих муниципальные должности, составляет пять лет.</w:t>
      </w:r>
    </w:p>
    <w:p w14:paraId="7FE94D12" w14:textId="77777777" w:rsidR="00EB0002" w:rsidRPr="00EB0002" w:rsidRDefault="00EB0002" w:rsidP="00EB0002">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4. Положения пункта 3 настоящей статьи применяются с учетом особенностей порядка прекращения полномочий лица, замещающего муниципальную должность, предусмотренных настоящей статьей.</w:t>
      </w:r>
    </w:p>
    <w:bookmarkEnd w:id="47"/>
    <w:p w14:paraId="343EA6B9"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5. Полномочия Главы Митякинского сельского поселения начинаются со дня его избрания Собранием депутатов Митякинского сельского поселения и вступления в должность в торжественной обстановке и прекращаются в день проведения Собранием депутатов Митякинского сельского поселения нового созыва заседания, на котором рассматривается вопрос об избрании Главы Митякинского сельского поселения.</w:t>
      </w:r>
    </w:p>
    <w:p w14:paraId="628ED25C"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Полномочия депутата Собрания депутатов Митякинского сельского поселения начинаются со дня его избрания и прекращаются со дня проведения первого заседания Собрания депутатов Митякинского сельского поселения нового созыва в правомочном составе.</w:t>
      </w:r>
    </w:p>
    <w:p w14:paraId="1C28F462" w14:textId="77777777" w:rsidR="00EB0002" w:rsidRPr="00EB0002" w:rsidRDefault="00EB0002" w:rsidP="00EB000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6. Глава Митякинского сельского поселения осуществляет свои полномочия на постоянной основе.</w:t>
      </w:r>
    </w:p>
    <w:p w14:paraId="6A3408B9" w14:textId="77777777" w:rsidR="00EB0002" w:rsidRPr="00EB0002" w:rsidRDefault="00EB0002" w:rsidP="00EB000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 xml:space="preserve">Председатель Собрания депутатов Митякинского сельского поселения, </w:t>
      </w:r>
      <w:r w:rsidRPr="00EB0002">
        <w:rPr>
          <w:rFonts w:ascii="Times New Roman" w:eastAsia="Times New Roman" w:hAnsi="Times New Roman" w:cs="Times New Roman"/>
          <w:iCs/>
          <w:sz w:val="20"/>
          <w:szCs w:val="20"/>
          <w:lang w:eastAsia="ru-RU"/>
        </w:rPr>
        <w:t>заместитель председателя Собрания депутатов Митякинского сельского поселения и иные депутаты Собрания депутатов Митякинского сельского поселения</w:t>
      </w:r>
      <w:r w:rsidRPr="00EB0002">
        <w:rPr>
          <w:rFonts w:ascii="Times New Roman" w:eastAsia="Times New Roman" w:hAnsi="Times New Roman" w:cs="Times New Roman"/>
          <w:sz w:val="20"/>
          <w:szCs w:val="20"/>
          <w:lang w:eastAsia="ru-RU"/>
        </w:rPr>
        <w:t xml:space="preserve"> осуществляют свои полномочия на непостоянной основе.</w:t>
      </w:r>
    </w:p>
    <w:p w14:paraId="693F9917"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 xml:space="preserve">7. Гарантии осуществления полномочий </w:t>
      </w:r>
      <w:bookmarkStart w:id="48" w:name="_Hlk217418677"/>
      <w:r w:rsidRPr="00EB0002">
        <w:rPr>
          <w:rFonts w:ascii="Times New Roman" w:eastAsia="Times New Roman" w:hAnsi="Times New Roman" w:cs="Times New Roman"/>
          <w:iCs/>
          <w:sz w:val="20"/>
          <w:szCs w:val="20"/>
          <w:lang w:eastAsia="ru-RU"/>
        </w:rPr>
        <w:t>лиц, замещающих муниципальные должности,</w:t>
      </w:r>
      <w:bookmarkEnd w:id="48"/>
      <w:r w:rsidRPr="00EB0002">
        <w:rPr>
          <w:rFonts w:ascii="Times New Roman" w:eastAsia="Times New Roman" w:hAnsi="Times New Roman" w:cs="Times New Roman"/>
          <w:sz w:val="20"/>
          <w:szCs w:val="20"/>
          <w:lang w:eastAsia="ru-RU"/>
        </w:rPr>
        <w:t xml:space="preserve"> устанавливаются настоящим Уставом в соответствии с федеральными законами и областными законами.</w:t>
      </w:r>
    </w:p>
    <w:p w14:paraId="47E0F92C"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1CC3E374" w14:textId="77777777" w:rsidR="00EB0002" w:rsidRPr="00EB0002" w:rsidRDefault="00EB0002" w:rsidP="00EB0002">
      <w:pPr>
        <w:autoSpaceDE w:val="0"/>
        <w:autoSpaceDN w:val="0"/>
        <w:adjustRightInd w:val="0"/>
        <w:spacing w:after="0" w:line="240" w:lineRule="auto"/>
        <w:ind w:firstLine="709"/>
        <w:jc w:val="both"/>
        <w:rPr>
          <w:rFonts w:ascii="Times New Roman" w:eastAsia="Times New Roman" w:hAnsi="Times New Roman" w:cs="Times New Roman"/>
          <w:iCs/>
          <w:sz w:val="20"/>
          <w:szCs w:val="20"/>
          <w:lang w:eastAsia="ru-RU"/>
        </w:rPr>
      </w:pPr>
      <w:bookmarkStart w:id="49" w:name="_Hlk217418727"/>
      <w:r w:rsidRPr="00EB0002">
        <w:rPr>
          <w:rFonts w:ascii="Times New Roman" w:eastAsia="Times New Roman" w:hAnsi="Times New Roman" w:cs="Times New Roman"/>
          <w:iCs/>
          <w:sz w:val="20"/>
          <w:szCs w:val="20"/>
          <w:lang w:eastAsia="ru-RU"/>
        </w:rPr>
        <w:t>Статья 35. Ограничения для лиц, замещающих муниципальные должности</w:t>
      </w:r>
    </w:p>
    <w:p w14:paraId="21F9A425" w14:textId="77777777" w:rsidR="00EB0002" w:rsidRPr="00EB0002" w:rsidRDefault="00EB0002" w:rsidP="00EB0002">
      <w:pPr>
        <w:autoSpaceDE w:val="0"/>
        <w:autoSpaceDN w:val="0"/>
        <w:adjustRightInd w:val="0"/>
        <w:spacing w:after="0" w:line="240" w:lineRule="auto"/>
        <w:ind w:firstLine="709"/>
        <w:jc w:val="both"/>
        <w:rPr>
          <w:rFonts w:ascii="Times New Roman" w:eastAsia="Times New Roman" w:hAnsi="Times New Roman" w:cs="Times New Roman"/>
          <w:iCs/>
          <w:sz w:val="20"/>
          <w:szCs w:val="20"/>
          <w:lang w:eastAsia="ru-RU"/>
        </w:rPr>
      </w:pPr>
    </w:p>
    <w:p w14:paraId="011AF277" w14:textId="77777777" w:rsidR="00EB0002" w:rsidRPr="00EB0002" w:rsidRDefault="00EB0002" w:rsidP="00EB0002">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1. Лица, замещающие муниципальные должности, не могут быть сенаторами Российской Федерации, депутатами Государственной Думы Федерального Собрания Российской Федерации, депутатами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за исключением случаев, установленных Федеральным законом «Об общих принципах организации местного самоуправления в единой системе публичной власти», другими федеральными законами.</w:t>
      </w:r>
    </w:p>
    <w:p w14:paraId="01D47C9A" w14:textId="77777777" w:rsidR="00EB0002" w:rsidRPr="00EB0002" w:rsidRDefault="00EB0002" w:rsidP="00EB0002">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2. Глава Митякинского сельского поселения не может одновременно исполнять полномочия депутата Собрания депутатов Митякинского сельского поселения.</w:t>
      </w:r>
    </w:p>
    <w:p w14:paraId="4FBCCA5B" w14:textId="77777777" w:rsidR="00EB0002" w:rsidRPr="00EB0002" w:rsidRDefault="00EB0002" w:rsidP="00EB0002">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3. Лица, замещающие муниципальные должности, осуществляющие свои полномочия на постоянной основе, не вправе:</w:t>
      </w:r>
    </w:p>
    <w:p w14:paraId="18ABE30E" w14:textId="77777777" w:rsidR="00EB0002" w:rsidRPr="00EB0002" w:rsidRDefault="00EB0002" w:rsidP="00EB0002">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lastRenderedPageBreak/>
        <w:t>1) заниматься предпринимательской деятельностью лично или через доверенных лиц;</w:t>
      </w:r>
    </w:p>
    <w:p w14:paraId="15326116" w14:textId="77777777" w:rsidR="00EB0002" w:rsidRPr="00EB0002" w:rsidRDefault="00EB0002" w:rsidP="00EB0002">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2) участвовать в управлении коммерческой или некоммерческой организацией, за исключением следующих случаев:</w:t>
      </w:r>
    </w:p>
    <w:p w14:paraId="48C34A08" w14:textId="77777777" w:rsidR="00EB0002" w:rsidRPr="00EB0002" w:rsidRDefault="00EB0002" w:rsidP="00EB0002">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14:paraId="06FBE1DD" w14:textId="77777777" w:rsidR="00EB0002" w:rsidRPr="00EB0002" w:rsidRDefault="00EB0002" w:rsidP="00EB0002">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Губернатора Ростовской области в порядке, установленном областным законом;</w:t>
      </w:r>
    </w:p>
    <w:p w14:paraId="08147D4E" w14:textId="77777777" w:rsidR="00EB0002" w:rsidRPr="00EB0002" w:rsidRDefault="00EB0002" w:rsidP="00EB0002">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в) представление на безвозмездной основе интересов Митякинского сельского поселения в совете муниципальных образований Ростовской области, иных объединениях муниципальных образований, а также в их органах управления;</w:t>
      </w:r>
    </w:p>
    <w:p w14:paraId="1517DEA6" w14:textId="77777777" w:rsidR="00EB0002" w:rsidRPr="00EB0002" w:rsidRDefault="00EB0002" w:rsidP="00EB0002">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г) представление на безвозмездной основе интересов Митякинского сельского поселения в органах управления и ревизионной комиссии организации, учредителем (акционером, участником) которой является Митякинское сельское поселение, в соответствии с муниципальными правовыми актами, определяющими порядок осуществления от имени Митякинского сельского поселения полномочий учредителя организации либо порядок управления находящимися в муниципальной собственности акциями (долями в уставном капитале);</w:t>
      </w:r>
    </w:p>
    <w:p w14:paraId="4FC53A74" w14:textId="77777777" w:rsidR="00EB0002" w:rsidRPr="00EB0002" w:rsidRDefault="00EB0002" w:rsidP="00EB0002">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д) иные случаи, предусмотренные федеральными законами;</w:t>
      </w:r>
    </w:p>
    <w:p w14:paraId="5C605E2A" w14:textId="77777777" w:rsidR="00EB0002" w:rsidRPr="00EB0002" w:rsidRDefault="00EB0002" w:rsidP="00EB0002">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14:paraId="78094BEB" w14:textId="77777777" w:rsidR="00EB0002" w:rsidRPr="00EB0002" w:rsidRDefault="00EB0002" w:rsidP="00EB0002">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14:paraId="17B26E56" w14:textId="77777777" w:rsidR="00EB0002" w:rsidRPr="00EB0002" w:rsidRDefault="00EB0002" w:rsidP="00EB0002">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4. Лица, замещающие муниципальные должности, должны соблюдать ограничения, запреты, исполнять обязанности, которые установлены законодательством Российской Федерации о противодействии коррупции.</w:t>
      </w:r>
    </w:p>
    <w:p w14:paraId="333F8560" w14:textId="77777777" w:rsidR="00EB0002" w:rsidRPr="00EB0002" w:rsidRDefault="00EB0002" w:rsidP="00EB0002">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5. Лица, замещающие муниципальные должности,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14:paraId="26EC8D31" w14:textId="77777777" w:rsidR="00EB0002" w:rsidRPr="00EB0002" w:rsidRDefault="00EB0002" w:rsidP="00EB0002">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p>
    <w:p w14:paraId="5BF1580E" w14:textId="77777777" w:rsidR="00EB0002" w:rsidRPr="00EB0002" w:rsidRDefault="00EB0002" w:rsidP="00EB0002">
      <w:pPr>
        <w:widowControl w:val="0"/>
        <w:autoSpaceDE w:val="0"/>
        <w:autoSpaceDN w:val="0"/>
        <w:adjustRightInd w:val="0"/>
        <w:spacing w:after="0" w:line="240" w:lineRule="atLeast"/>
        <w:ind w:firstLine="708"/>
        <w:jc w:val="both"/>
        <w:textAlignment w:val="baseline"/>
        <w:outlineLvl w:val="1"/>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Статья 36. Ответственность лиц, замещающих муниципальные должности</w:t>
      </w:r>
    </w:p>
    <w:p w14:paraId="54CC0752" w14:textId="77777777" w:rsidR="00EB0002" w:rsidRPr="00EB0002" w:rsidRDefault="00EB0002" w:rsidP="00EB0002">
      <w:pPr>
        <w:widowControl w:val="0"/>
        <w:autoSpaceDE w:val="0"/>
        <w:autoSpaceDN w:val="0"/>
        <w:adjustRightInd w:val="0"/>
        <w:spacing w:after="0" w:line="240" w:lineRule="atLeast"/>
        <w:ind w:firstLine="708"/>
        <w:jc w:val="both"/>
        <w:textAlignment w:val="baseline"/>
        <w:outlineLvl w:val="1"/>
        <w:rPr>
          <w:rFonts w:ascii="Times New Roman" w:eastAsia="Times New Roman" w:hAnsi="Times New Roman" w:cs="Times New Roman"/>
          <w:sz w:val="20"/>
          <w:szCs w:val="20"/>
          <w:lang w:eastAsia="ru-RU"/>
        </w:rPr>
      </w:pPr>
    </w:p>
    <w:p w14:paraId="3241C6C2" w14:textId="77777777" w:rsidR="00EB0002" w:rsidRPr="00EB0002" w:rsidRDefault="00EB0002" w:rsidP="00EB0002">
      <w:pPr>
        <w:widowControl w:val="0"/>
        <w:autoSpaceDE w:val="0"/>
        <w:autoSpaceDN w:val="0"/>
        <w:adjustRightInd w:val="0"/>
        <w:spacing w:after="0" w:line="240" w:lineRule="atLeast"/>
        <w:ind w:firstLine="708"/>
        <w:jc w:val="both"/>
        <w:textAlignment w:val="baseline"/>
        <w:outlineLvl w:val="1"/>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1. Полномочия лица, замещающего муниципальную должность,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 «Об общих принципах организации местного самоуправления в единой системе публичной власти».</w:t>
      </w:r>
    </w:p>
    <w:p w14:paraId="2072BE85" w14:textId="77777777" w:rsidR="00EB0002" w:rsidRPr="00EB0002" w:rsidRDefault="00EB0002" w:rsidP="00EB0002">
      <w:pPr>
        <w:widowControl w:val="0"/>
        <w:autoSpaceDE w:val="0"/>
        <w:autoSpaceDN w:val="0"/>
        <w:adjustRightInd w:val="0"/>
        <w:spacing w:after="0" w:line="240" w:lineRule="atLeast"/>
        <w:ind w:firstLine="708"/>
        <w:jc w:val="both"/>
        <w:textAlignment w:val="baseline"/>
        <w:outlineLvl w:val="1"/>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2.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лицом, замещающим муниципальную должность, проводится по решению Губернатора Ростовской области в порядке, установленном Областным законом от 12 мая 2009 года № 218-ЗС «О противодействии коррупции в Ростовской области».</w:t>
      </w:r>
    </w:p>
    <w:p w14:paraId="6D03B713" w14:textId="77777777" w:rsidR="00EB0002" w:rsidRPr="00EB0002" w:rsidRDefault="00EB0002" w:rsidP="00EB0002">
      <w:pPr>
        <w:widowControl w:val="0"/>
        <w:autoSpaceDE w:val="0"/>
        <w:autoSpaceDN w:val="0"/>
        <w:adjustRightInd w:val="0"/>
        <w:spacing w:after="0" w:line="240" w:lineRule="atLeast"/>
        <w:ind w:firstLine="708"/>
        <w:jc w:val="both"/>
        <w:textAlignment w:val="baseline"/>
        <w:outlineLvl w:val="1"/>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3. При выявлении в результате проверки, проведенной в соответствии с пунктом 2 настоящей статьи, фактов несоблюдения ограничений, запретов, неисполнения обязанностей, которые установлены законодательством Российской Федерации о противодействии коррупции, Губернатор Ростовской области обращается с заявлением о досрочном прекращении полномочий лица, замещающего муниципальную должность, или применении в отношении указанного лица иной меры ответственности в орган местного самоуправления, уполномоченный принимать соответствующее решение, или в суд.</w:t>
      </w:r>
    </w:p>
    <w:p w14:paraId="42934E09" w14:textId="77777777" w:rsidR="00EB0002" w:rsidRPr="00EB0002" w:rsidRDefault="00EB0002" w:rsidP="00EB0002">
      <w:pPr>
        <w:widowControl w:val="0"/>
        <w:autoSpaceDE w:val="0"/>
        <w:autoSpaceDN w:val="0"/>
        <w:adjustRightInd w:val="0"/>
        <w:spacing w:after="0" w:line="240" w:lineRule="atLeast"/>
        <w:ind w:firstLine="708"/>
        <w:jc w:val="both"/>
        <w:textAlignment w:val="baseline"/>
        <w:outlineLvl w:val="1"/>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 xml:space="preserve">4.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w:t>
      </w:r>
      <w:r w:rsidRPr="00EB0002">
        <w:rPr>
          <w:rFonts w:ascii="Times New Roman" w:eastAsia="Times New Roman" w:hAnsi="Times New Roman" w:cs="Times New Roman"/>
          <w:sz w:val="20"/>
          <w:szCs w:val="20"/>
          <w:lang w:eastAsia="ru-RU"/>
        </w:rPr>
        <w:lastRenderedPageBreak/>
        <w:t>применены следующие меры ответственности:</w:t>
      </w:r>
    </w:p>
    <w:p w14:paraId="28258C1C" w14:textId="77777777" w:rsidR="00EB0002" w:rsidRPr="00EB0002" w:rsidRDefault="00EB0002" w:rsidP="00EB0002">
      <w:pPr>
        <w:widowControl w:val="0"/>
        <w:autoSpaceDE w:val="0"/>
        <w:autoSpaceDN w:val="0"/>
        <w:adjustRightInd w:val="0"/>
        <w:spacing w:after="0" w:line="240" w:lineRule="atLeast"/>
        <w:ind w:firstLine="708"/>
        <w:jc w:val="both"/>
        <w:textAlignment w:val="baseline"/>
        <w:outlineLvl w:val="1"/>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1) предупреждение;</w:t>
      </w:r>
    </w:p>
    <w:p w14:paraId="437CC3AC" w14:textId="77777777" w:rsidR="00EB0002" w:rsidRPr="00EB0002" w:rsidRDefault="00EB0002" w:rsidP="00EB0002">
      <w:pPr>
        <w:widowControl w:val="0"/>
        <w:autoSpaceDE w:val="0"/>
        <w:autoSpaceDN w:val="0"/>
        <w:adjustRightInd w:val="0"/>
        <w:spacing w:after="0" w:line="240" w:lineRule="atLeast"/>
        <w:ind w:firstLine="708"/>
        <w:jc w:val="both"/>
        <w:textAlignment w:val="baseline"/>
        <w:outlineLvl w:val="1"/>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2) освобождение лица, замещающего муниципальную должность,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w:t>
      </w:r>
    </w:p>
    <w:p w14:paraId="246B6B7D" w14:textId="77777777" w:rsidR="00EB0002" w:rsidRPr="00EB0002" w:rsidRDefault="00EB0002" w:rsidP="00EB0002">
      <w:pPr>
        <w:widowControl w:val="0"/>
        <w:autoSpaceDE w:val="0"/>
        <w:autoSpaceDN w:val="0"/>
        <w:adjustRightInd w:val="0"/>
        <w:spacing w:after="0" w:line="240" w:lineRule="atLeast"/>
        <w:ind w:firstLine="708"/>
        <w:jc w:val="both"/>
        <w:textAlignment w:val="baseline"/>
        <w:outlineLvl w:val="1"/>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14:paraId="48075142" w14:textId="77777777" w:rsidR="00EB0002" w:rsidRPr="00EB0002" w:rsidRDefault="00EB0002" w:rsidP="00EB0002">
      <w:pPr>
        <w:widowControl w:val="0"/>
        <w:autoSpaceDE w:val="0"/>
        <w:autoSpaceDN w:val="0"/>
        <w:adjustRightInd w:val="0"/>
        <w:spacing w:after="0" w:line="240" w:lineRule="atLeast"/>
        <w:ind w:firstLine="708"/>
        <w:jc w:val="both"/>
        <w:textAlignment w:val="baseline"/>
        <w:outlineLvl w:val="1"/>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4) запрет занимать должности в соответствующем органе местного самоуправления до прекращения срока его полномочий;</w:t>
      </w:r>
    </w:p>
    <w:p w14:paraId="5BC52951" w14:textId="77777777" w:rsidR="00EB0002" w:rsidRPr="00EB0002" w:rsidRDefault="00EB0002" w:rsidP="00EB0002">
      <w:pPr>
        <w:widowControl w:val="0"/>
        <w:autoSpaceDE w:val="0"/>
        <w:autoSpaceDN w:val="0"/>
        <w:adjustRightInd w:val="0"/>
        <w:spacing w:after="0" w:line="240" w:lineRule="atLeast"/>
        <w:ind w:firstLine="708"/>
        <w:jc w:val="both"/>
        <w:textAlignment w:val="baseline"/>
        <w:outlineLvl w:val="1"/>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5) запрет исполнять полномочия на постоянной основе до прекращения срока его полномочий.</w:t>
      </w:r>
    </w:p>
    <w:p w14:paraId="35CEE82F" w14:textId="77777777" w:rsidR="00EB0002" w:rsidRPr="00EB0002" w:rsidRDefault="00EB0002" w:rsidP="00EB0002">
      <w:pPr>
        <w:widowControl w:val="0"/>
        <w:autoSpaceDE w:val="0"/>
        <w:autoSpaceDN w:val="0"/>
        <w:adjustRightInd w:val="0"/>
        <w:spacing w:after="0" w:line="240" w:lineRule="atLeast"/>
        <w:ind w:firstLine="708"/>
        <w:jc w:val="both"/>
        <w:textAlignment w:val="baseline"/>
        <w:outlineLvl w:val="1"/>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5. Порядок принятия решения о применении к лицу, замещающему муниципальную должность, мер ответственности, указанных в пункте 4 настоящей статьи, определяется решением Собрания депутатов Митякинского сельского поселения в соответствии с Областным законом от 12 мая 2009 года № 218-ЗС «О противодействии коррупции в Ростовской области».</w:t>
      </w:r>
    </w:p>
    <w:p w14:paraId="5DAE3228" w14:textId="77777777" w:rsidR="00EB0002" w:rsidRPr="00EB0002" w:rsidRDefault="00EB0002" w:rsidP="00EB0002">
      <w:pPr>
        <w:widowControl w:val="0"/>
        <w:autoSpaceDE w:val="0"/>
        <w:autoSpaceDN w:val="0"/>
        <w:adjustRightInd w:val="0"/>
        <w:spacing w:after="0" w:line="240" w:lineRule="atLeast"/>
        <w:ind w:firstLine="708"/>
        <w:jc w:val="both"/>
        <w:textAlignment w:val="baseline"/>
        <w:outlineLvl w:val="1"/>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6. Лица, замещающие муниципальные должности,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«Об общих принципах организации местного самоуправления в единой системе публичной власти»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них обстоятельств в порядке, предусмотренном частями 3 - 6 статьи 13 Федерального закона от 25 декабря 2008 года № 273-ФЗ «О противодействии коррупции».</w:t>
      </w:r>
    </w:p>
    <w:p w14:paraId="7EC715A0" w14:textId="77777777" w:rsidR="00EB0002" w:rsidRPr="00EB0002" w:rsidRDefault="00EB0002" w:rsidP="00EB0002">
      <w:pPr>
        <w:widowControl w:val="0"/>
        <w:autoSpaceDE w:val="0"/>
        <w:autoSpaceDN w:val="0"/>
        <w:adjustRightInd w:val="0"/>
        <w:spacing w:after="0" w:line="240" w:lineRule="atLeast"/>
        <w:ind w:firstLine="708"/>
        <w:jc w:val="both"/>
        <w:textAlignment w:val="baseline"/>
        <w:outlineLvl w:val="1"/>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7. Губернатор Ростовской области вправе вынести предупреждение, объявить выговор Главе Митякинского сельского поселения за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Митякинского сельского поселения федеральными законами и (или) областными законами.</w:t>
      </w:r>
    </w:p>
    <w:p w14:paraId="369586F3" w14:textId="77777777" w:rsidR="00EB0002" w:rsidRPr="00EB0002" w:rsidRDefault="00EB0002" w:rsidP="00EB0002">
      <w:pPr>
        <w:widowControl w:val="0"/>
        <w:autoSpaceDE w:val="0"/>
        <w:autoSpaceDN w:val="0"/>
        <w:adjustRightInd w:val="0"/>
        <w:spacing w:after="0" w:line="240" w:lineRule="atLeast"/>
        <w:ind w:firstLine="708"/>
        <w:jc w:val="both"/>
        <w:textAlignment w:val="baseline"/>
        <w:outlineLvl w:val="1"/>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8. Гарантии прав лиц, замещающих муниципальные должности,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лиц, замещающих муниципальные должности,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
    <w:p w14:paraId="2166DA71" w14:textId="77777777" w:rsidR="00EB0002" w:rsidRPr="00EB0002" w:rsidRDefault="00EB0002" w:rsidP="00EB0002">
      <w:pPr>
        <w:widowControl w:val="0"/>
        <w:autoSpaceDE w:val="0"/>
        <w:autoSpaceDN w:val="0"/>
        <w:adjustRightInd w:val="0"/>
        <w:spacing w:after="0" w:line="240" w:lineRule="atLeast"/>
        <w:ind w:firstLine="708"/>
        <w:jc w:val="both"/>
        <w:textAlignment w:val="baseline"/>
        <w:outlineLvl w:val="1"/>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9. Лица, замещающие муниципальные должности,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лиц, замещающих муниципальные должности, в том числе по истечении срока их полномочий. Данное положение не распространяется на случаи, если лицами, замещающими муниципальные должности, были допущены публичные оскорбления, клевета или иные нарушения, ответственность за которые предусмотрена федеральным законом.</w:t>
      </w:r>
    </w:p>
    <w:p w14:paraId="01D6E371" w14:textId="77777777" w:rsidR="00EB0002" w:rsidRPr="00EB0002" w:rsidRDefault="00EB0002" w:rsidP="00EB0002">
      <w:pPr>
        <w:widowControl w:val="0"/>
        <w:autoSpaceDE w:val="0"/>
        <w:autoSpaceDN w:val="0"/>
        <w:adjustRightInd w:val="0"/>
        <w:spacing w:after="0" w:line="240" w:lineRule="atLeast"/>
        <w:ind w:firstLine="708"/>
        <w:jc w:val="both"/>
        <w:textAlignment w:val="baseline"/>
        <w:outlineLvl w:val="1"/>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10. Не является основанием для привлечения к ответственности лица, замещающего муниципальную должность, за несоблюдение требований о предотвращении или об урегулировании конфликта интересов в соответствии с законодательством Российской Федерации о противодействии коррупции участие указанного лица в принятии коллегиальных решений (в том числе в голосовании по вопросам повестки дня) либо исполнение иных обязанностей по замещаемой должности, предусмотренных нормативными правовыми актами Российской Федерации.</w:t>
      </w:r>
    </w:p>
    <w:p w14:paraId="2BE016FB" w14:textId="77777777" w:rsidR="00EB0002" w:rsidRPr="00EB0002" w:rsidRDefault="00EB0002" w:rsidP="00EB0002">
      <w:pPr>
        <w:widowControl w:val="0"/>
        <w:autoSpaceDE w:val="0"/>
        <w:autoSpaceDN w:val="0"/>
        <w:adjustRightInd w:val="0"/>
        <w:spacing w:after="0" w:line="240" w:lineRule="atLeast"/>
        <w:ind w:firstLine="708"/>
        <w:jc w:val="both"/>
        <w:textAlignment w:val="baseline"/>
        <w:outlineLvl w:val="1"/>
        <w:rPr>
          <w:rFonts w:ascii="Times New Roman" w:eastAsia="Times New Roman" w:hAnsi="Times New Roman" w:cs="Times New Roman"/>
          <w:sz w:val="20"/>
          <w:szCs w:val="20"/>
          <w:lang w:eastAsia="ru-RU"/>
        </w:rPr>
      </w:pPr>
    </w:p>
    <w:p w14:paraId="4EDE661D" w14:textId="77777777" w:rsidR="00EB0002" w:rsidRPr="00EB0002" w:rsidRDefault="00EB0002" w:rsidP="00EB0002">
      <w:pPr>
        <w:autoSpaceDE w:val="0"/>
        <w:autoSpaceDN w:val="0"/>
        <w:adjustRightInd w:val="0"/>
        <w:spacing w:after="0" w:line="240" w:lineRule="auto"/>
        <w:ind w:firstLine="709"/>
        <w:jc w:val="both"/>
        <w:outlineLvl w:val="0"/>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Статья 37. Досрочное прекращение полномочий лиц, замещающих муниципальные должности</w:t>
      </w:r>
    </w:p>
    <w:p w14:paraId="45004997" w14:textId="77777777" w:rsidR="00EB0002" w:rsidRPr="00EB0002" w:rsidRDefault="00EB0002" w:rsidP="00EB0002">
      <w:pPr>
        <w:autoSpaceDE w:val="0"/>
        <w:autoSpaceDN w:val="0"/>
        <w:adjustRightInd w:val="0"/>
        <w:spacing w:after="0" w:line="240" w:lineRule="auto"/>
        <w:ind w:firstLine="709"/>
        <w:jc w:val="both"/>
        <w:outlineLvl w:val="0"/>
        <w:rPr>
          <w:rFonts w:ascii="Times New Roman" w:eastAsia="Times New Roman" w:hAnsi="Times New Roman" w:cs="Times New Roman"/>
          <w:sz w:val="20"/>
          <w:szCs w:val="20"/>
          <w:lang w:eastAsia="ru-RU"/>
        </w:rPr>
      </w:pPr>
    </w:p>
    <w:p w14:paraId="371404A4" w14:textId="77777777" w:rsidR="00EB0002" w:rsidRPr="00EB0002" w:rsidRDefault="00EB0002" w:rsidP="00EB0002">
      <w:pPr>
        <w:autoSpaceDE w:val="0"/>
        <w:autoSpaceDN w:val="0"/>
        <w:adjustRightInd w:val="0"/>
        <w:spacing w:after="0" w:line="240" w:lineRule="auto"/>
        <w:ind w:firstLine="709"/>
        <w:jc w:val="both"/>
        <w:outlineLvl w:val="0"/>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1. Полномочия лица, замещающего муниципальную должность, прекращаются досрочно в следующих случаях:</w:t>
      </w:r>
    </w:p>
    <w:p w14:paraId="1602D8CE" w14:textId="77777777" w:rsidR="00EB0002" w:rsidRPr="00EB0002" w:rsidRDefault="00EB0002" w:rsidP="00EB0002">
      <w:pPr>
        <w:autoSpaceDE w:val="0"/>
        <w:autoSpaceDN w:val="0"/>
        <w:adjustRightInd w:val="0"/>
        <w:spacing w:after="0" w:line="240" w:lineRule="auto"/>
        <w:ind w:firstLine="709"/>
        <w:jc w:val="both"/>
        <w:outlineLvl w:val="0"/>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1) смерть;</w:t>
      </w:r>
    </w:p>
    <w:p w14:paraId="0644066B" w14:textId="77777777" w:rsidR="00EB0002" w:rsidRPr="00EB0002" w:rsidRDefault="00EB0002" w:rsidP="00EB0002">
      <w:pPr>
        <w:autoSpaceDE w:val="0"/>
        <w:autoSpaceDN w:val="0"/>
        <w:adjustRightInd w:val="0"/>
        <w:spacing w:after="0" w:line="240" w:lineRule="auto"/>
        <w:ind w:firstLine="709"/>
        <w:jc w:val="both"/>
        <w:outlineLvl w:val="0"/>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2) отставка по собственному желанию;</w:t>
      </w:r>
    </w:p>
    <w:p w14:paraId="7AB6F775" w14:textId="77777777" w:rsidR="00EB0002" w:rsidRPr="00EB0002" w:rsidRDefault="00EB0002" w:rsidP="00EB0002">
      <w:pPr>
        <w:autoSpaceDE w:val="0"/>
        <w:autoSpaceDN w:val="0"/>
        <w:adjustRightInd w:val="0"/>
        <w:spacing w:after="0" w:line="240" w:lineRule="auto"/>
        <w:ind w:firstLine="709"/>
        <w:jc w:val="both"/>
        <w:outlineLvl w:val="0"/>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3) признание судом недееспособным или ограниченно дееспособным;</w:t>
      </w:r>
    </w:p>
    <w:p w14:paraId="5840335F" w14:textId="77777777" w:rsidR="00EB0002" w:rsidRPr="00EB0002" w:rsidRDefault="00EB0002" w:rsidP="00EB0002">
      <w:pPr>
        <w:autoSpaceDE w:val="0"/>
        <w:autoSpaceDN w:val="0"/>
        <w:adjustRightInd w:val="0"/>
        <w:spacing w:after="0" w:line="240" w:lineRule="auto"/>
        <w:ind w:firstLine="709"/>
        <w:jc w:val="both"/>
        <w:outlineLvl w:val="0"/>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4) признание судом безвестно отсутствующим или объявление умершим;</w:t>
      </w:r>
    </w:p>
    <w:p w14:paraId="31FFA4B2" w14:textId="77777777" w:rsidR="00EB0002" w:rsidRPr="00EB0002" w:rsidRDefault="00EB0002" w:rsidP="00EB0002">
      <w:pPr>
        <w:autoSpaceDE w:val="0"/>
        <w:autoSpaceDN w:val="0"/>
        <w:adjustRightInd w:val="0"/>
        <w:spacing w:after="0" w:line="240" w:lineRule="auto"/>
        <w:ind w:firstLine="709"/>
        <w:jc w:val="both"/>
        <w:outlineLvl w:val="0"/>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5) вступление в отношении его в законную силу обвинительного приговора суда;</w:t>
      </w:r>
    </w:p>
    <w:p w14:paraId="375E0AB2" w14:textId="77777777" w:rsidR="00EB0002" w:rsidRPr="00EB0002" w:rsidRDefault="00EB0002" w:rsidP="00EB0002">
      <w:pPr>
        <w:autoSpaceDE w:val="0"/>
        <w:autoSpaceDN w:val="0"/>
        <w:adjustRightInd w:val="0"/>
        <w:spacing w:after="0" w:line="240" w:lineRule="auto"/>
        <w:ind w:firstLine="709"/>
        <w:jc w:val="both"/>
        <w:outlineLvl w:val="0"/>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6) выезд за пределы Российской Федерации на постоянное место жительства;</w:t>
      </w:r>
    </w:p>
    <w:p w14:paraId="2DCD13D3" w14:textId="77777777" w:rsidR="00EB0002" w:rsidRPr="00EB0002" w:rsidRDefault="00EB0002" w:rsidP="00EB0002">
      <w:pPr>
        <w:autoSpaceDE w:val="0"/>
        <w:autoSpaceDN w:val="0"/>
        <w:adjustRightInd w:val="0"/>
        <w:spacing w:after="0" w:line="240" w:lineRule="auto"/>
        <w:ind w:firstLine="709"/>
        <w:jc w:val="both"/>
        <w:outlineLvl w:val="0"/>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14:paraId="2F7E523B" w14:textId="77777777" w:rsidR="00EB0002" w:rsidRPr="00EB0002" w:rsidRDefault="00EB0002" w:rsidP="00EB0002">
      <w:pPr>
        <w:autoSpaceDE w:val="0"/>
        <w:autoSpaceDN w:val="0"/>
        <w:adjustRightInd w:val="0"/>
        <w:spacing w:after="0" w:line="240" w:lineRule="auto"/>
        <w:ind w:firstLine="709"/>
        <w:jc w:val="both"/>
        <w:outlineLvl w:val="0"/>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lastRenderedPageBreak/>
        <w:t>8) досрочное прекращение полномочий соответствующего органа местного самоуправления;</w:t>
      </w:r>
    </w:p>
    <w:p w14:paraId="1C256D57" w14:textId="77777777" w:rsidR="00EB0002" w:rsidRPr="00EB0002" w:rsidRDefault="00EB0002" w:rsidP="00EB0002">
      <w:pPr>
        <w:autoSpaceDE w:val="0"/>
        <w:autoSpaceDN w:val="0"/>
        <w:adjustRightInd w:val="0"/>
        <w:spacing w:after="0" w:line="240" w:lineRule="auto"/>
        <w:ind w:firstLine="709"/>
        <w:jc w:val="both"/>
        <w:outlineLvl w:val="0"/>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9) призыв на военную службу или направление на заменяющую ее альтернативную гражданскую службу;</w:t>
      </w:r>
    </w:p>
    <w:p w14:paraId="62E05628" w14:textId="77777777" w:rsidR="00EB0002" w:rsidRPr="00EB0002" w:rsidRDefault="00EB0002" w:rsidP="00EB0002">
      <w:pPr>
        <w:autoSpaceDE w:val="0"/>
        <w:autoSpaceDN w:val="0"/>
        <w:adjustRightInd w:val="0"/>
        <w:spacing w:after="0" w:line="240" w:lineRule="auto"/>
        <w:ind w:firstLine="709"/>
        <w:jc w:val="both"/>
        <w:outlineLvl w:val="0"/>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10) приобретение статуса иностранного агента;</w:t>
      </w:r>
    </w:p>
    <w:p w14:paraId="5356152C" w14:textId="77777777" w:rsidR="00EB0002" w:rsidRPr="00EB0002" w:rsidRDefault="00EB0002" w:rsidP="00EB0002">
      <w:pPr>
        <w:autoSpaceDE w:val="0"/>
        <w:autoSpaceDN w:val="0"/>
        <w:adjustRightInd w:val="0"/>
        <w:spacing w:after="0" w:line="240" w:lineRule="auto"/>
        <w:ind w:firstLine="709"/>
        <w:jc w:val="both"/>
        <w:outlineLvl w:val="0"/>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11) иные случаи, установленные Федеральным законом «Об общих принципах организации местного самоуправления в единой системе публичной власти» и другими федеральными законами.</w:t>
      </w:r>
    </w:p>
    <w:p w14:paraId="28770E41" w14:textId="77777777" w:rsidR="00EB0002" w:rsidRPr="00EB0002" w:rsidRDefault="00EB0002" w:rsidP="00EB0002">
      <w:pPr>
        <w:autoSpaceDE w:val="0"/>
        <w:autoSpaceDN w:val="0"/>
        <w:adjustRightInd w:val="0"/>
        <w:spacing w:after="0" w:line="240" w:lineRule="auto"/>
        <w:ind w:firstLine="709"/>
        <w:jc w:val="both"/>
        <w:outlineLvl w:val="0"/>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2. Полномочия депутата Собрания депутатов Митякинского сельского поселения прекращаются досрочно решением Собрания депутатов Митякинского сельского поселения в случае отсутствия депутата без уважительных причин на всех заседаниях Собрания депутатов Митякинского сельского поселения в течение шести месяцев подряд.</w:t>
      </w:r>
    </w:p>
    <w:p w14:paraId="7A6AA236" w14:textId="77777777" w:rsidR="00EB0002" w:rsidRPr="00EB0002" w:rsidRDefault="00EB0002" w:rsidP="00EB0002">
      <w:pPr>
        <w:autoSpaceDE w:val="0"/>
        <w:autoSpaceDN w:val="0"/>
        <w:adjustRightInd w:val="0"/>
        <w:spacing w:after="0" w:line="240" w:lineRule="auto"/>
        <w:ind w:firstLine="709"/>
        <w:jc w:val="both"/>
        <w:outlineLvl w:val="0"/>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3. Депутат Собрания депутатов Митякинского сельского поселения, в отношении которого Собранием депутатов Митякинского сельского поселения принято решение о досрочном прекращении полномочий депутата Собрания депутатов Митякинского сельского поселения, вправе обратиться с заявлением об обжаловании указанного решения в суд в течение 10 дней со дня официального опубликования указанного решения.</w:t>
      </w:r>
    </w:p>
    <w:p w14:paraId="67DDE036" w14:textId="77777777" w:rsidR="00EB0002" w:rsidRPr="00EB0002" w:rsidRDefault="00EB0002" w:rsidP="00EB0002">
      <w:pPr>
        <w:autoSpaceDE w:val="0"/>
        <w:autoSpaceDN w:val="0"/>
        <w:adjustRightInd w:val="0"/>
        <w:spacing w:after="0" w:line="240" w:lineRule="auto"/>
        <w:ind w:firstLine="709"/>
        <w:jc w:val="both"/>
        <w:outlineLvl w:val="0"/>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4. В случае, если депутат Собрания депутатов Митякинского сельского поселения, полномочия которого прекращены досрочно на основании решения Собрания депутатов Митякинского сельского поселения о досрочном прекращении полномочий депутата Собрания депутатов Митякинского сельского поселения, обжалует указанное решение в судебном порядке, Собрание депутатов Митякинского сельского поселения не вправе принимать решение о назначении дополнительных выборов депутатов Собрания депутатов Митякинского сельского поселения до вступления решения суда в законную силу.</w:t>
      </w:r>
    </w:p>
    <w:p w14:paraId="45EF555A" w14:textId="77777777" w:rsidR="00EB0002" w:rsidRPr="00EB0002" w:rsidRDefault="00EB0002" w:rsidP="00EB0002">
      <w:pPr>
        <w:autoSpaceDE w:val="0"/>
        <w:autoSpaceDN w:val="0"/>
        <w:adjustRightInd w:val="0"/>
        <w:spacing w:after="0" w:line="240" w:lineRule="auto"/>
        <w:ind w:firstLine="709"/>
        <w:jc w:val="both"/>
        <w:outlineLvl w:val="0"/>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5. Решение Собрания депутатов Митякинского сельского поселения о досрочном прекращении полномочий депутата Собрания депутатов Митякинского сельского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Собрания депутатов Митякинского сельского поселения, - не позднее чем через три месяца со дня появления такого основания.</w:t>
      </w:r>
    </w:p>
    <w:p w14:paraId="09AA4074" w14:textId="77777777" w:rsidR="00EB0002" w:rsidRPr="00EB0002" w:rsidRDefault="00EB0002" w:rsidP="00EB0002">
      <w:pPr>
        <w:autoSpaceDE w:val="0"/>
        <w:autoSpaceDN w:val="0"/>
        <w:adjustRightInd w:val="0"/>
        <w:spacing w:after="0" w:line="240" w:lineRule="auto"/>
        <w:ind w:firstLine="709"/>
        <w:jc w:val="both"/>
        <w:outlineLvl w:val="0"/>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6. В случае, если решение Собрания депутатов Митякинского сельского поселения о досрочном прекращении полномочий депутата Собрания депутатов Митякинского сельского поселения по основанию, предусмотренному подпунктом 2 пункта 1 настоящей статьи, не принято в сроки, предусмотренные пунктом 5 настоящей статьи, депутат Собрания депутатов Митякинского сельского поселения вправе обратиться в суд с заявлением об обжаловании бездействия Собрания депутатов Митякинского сельского поселения в порядке, предусмотренном процессуальным законодательством.</w:t>
      </w:r>
    </w:p>
    <w:p w14:paraId="6377650D" w14:textId="77777777" w:rsidR="00EB0002" w:rsidRPr="00EB0002" w:rsidRDefault="00EB0002" w:rsidP="00EB0002">
      <w:pPr>
        <w:autoSpaceDE w:val="0"/>
        <w:autoSpaceDN w:val="0"/>
        <w:adjustRightInd w:val="0"/>
        <w:spacing w:after="0" w:line="240" w:lineRule="auto"/>
        <w:ind w:firstLine="709"/>
        <w:jc w:val="both"/>
        <w:outlineLvl w:val="0"/>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7. В случае обращения Губернатора Ростовской области с заявлением о досрочном прекращении полномочий депутата Собрания депутатов Митякинского сельского поселения днем появления основания для досрочного прекращения полномочий является день поступления в Собрание депутатов Митякинского сельского поселения данного заявления.</w:t>
      </w:r>
    </w:p>
    <w:bookmarkEnd w:id="49"/>
    <w:p w14:paraId="766C856D"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3C47A168"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Статья 38. Право на получение и распространение информации</w:t>
      </w:r>
    </w:p>
    <w:p w14:paraId="2307E188"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0063F494"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 xml:space="preserve">1. При обращении </w:t>
      </w:r>
      <w:bookmarkStart w:id="50" w:name="_Hlk217421078"/>
      <w:r w:rsidRPr="00EB0002">
        <w:rPr>
          <w:rFonts w:ascii="Times New Roman" w:eastAsia="Times New Roman" w:hAnsi="Times New Roman" w:cs="Times New Roman"/>
          <w:sz w:val="20"/>
          <w:szCs w:val="20"/>
          <w:lang w:eastAsia="ru-RU"/>
        </w:rPr>
        <w:t>лица, замещающего муниципальную должность,</w:t>
      </w:r>
      <w:bookmarkEnd w:id="50"/>
      <w:r w:rsidRPr="00EB0002">
        <w:rPr>
          <w:rFonts w:ascii="Times New Roman" w:eastAsia="Times New Roman" w:hAnsi="Times New Roman" w:cs="Times New Roman"/>
          <w:sz w:val="20"/>
          <w:szCs w:val="20"/>
          <w:lang w:eastAsia="ru-RU"/>
        </w:rPr>
        <w:t xml:space="preserve"> в органы местного самоуправления Митякинского сельского поселения их должностные лица обязаны обеспечить его консультациями специалистов по вопросам, связанным с осуществлением его полномочий, предоставить необходимую информацию, а также возможность использования множительной и вычислительной техники для осуществления его полномочий.</w:t>
      </w:r>
    </w:p>
    <w:p w14:paraId="15AA80E6"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 xml:space="preserve">2. </w:t>
      </w:r>
      <w:bookmarkStart w:id="51" w:name="_Hlk217421104"/>
      <w:r w:rsidRPr="00EB0002">
        <w:rPr>
          <w:rFonts w:ascii="Times New Roman" w:eastAsia="Times New Roman" w:hAnsi="Times New Roman" w:cs="Times New Roman"/>
          <w:sz w:val="20"/>
          <w:szCs w:val="20"/>
          <w:lang w:eastAsia="ru-RU"/>
        </w:rPr>
        <w:t>Лицо, замещающее муниципальную должность,</w:t>
      </w:r>
      <w:bookmarkEnd w:id="51"/>
      <w:r w:rsidRPr="00EB0002">
        <w:rPr>
          <w:rFonts w:ascii="Times New Roman" w:eastAsia="Times New Roman" w:hAnsi="Times New Roman" w:cs="Times New Roman"/>
          <w:sz w:val="20"/>
          <w:szCs w:val="20"/>
          <w:lang w:eastAsia="ru-RU"/>
        </w:rPr>
        <w:t xml:space="preserve"> имеет право направить свое выступление по вопросам, связанным с осуществлением своих полномочий, в учрежденное органами местного самоуправления Митякинского сельского поселения средство массовой информации. В случае опубликования выступления редактирование предоставленных материалов без согласия лица, замещающего муниципальную должность, не допускается.</w:t>
      </w:r>
    </w:p>
    <w:p w14:paraId="491FB4B3"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3. Депутат Собрания депутатов Митякинского сельского поселения в порядке, установленном Собранием депутатов Митякинского сельского поселения, обеспечивается документами, принятыми Собранием депутатов Митякинского сельского поселения, документами и иными информационными материалами, официально направляемыми в представительные органы муниципальных образований органами государственной власти, а также другими информационными и справочными материалами.</w:t>
      </w:r>
    </w:p>
    <w:p w14:paraId="60640143"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77914945"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 xml:space="preserve">Статья 39. Право на обращение </w:t>
      </w:r>
    </w:p>
    <w:p w14:paraId="1BB4C56B"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01065C56"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1. Лицо, замещающее муниципальную должность, вправе обратиться по вопросам, связанным с осуществлением своих полномочий, в органы местного самоуправления, к должностным лицам органов местного самоуправления Митякинского сельского поселения, а также должностным лицам организаций, расположенных на территории Митякинского сельского поселения, по вопросам, отнесенным к их ведению.</w:t>
      </w:r>
    </w:p>
    <w:p w14:paraId="6C110723"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lastRenderedPageBreak/>
        <w:t>2. Органы местного самоуправления Митякинского сельского поселения, должностные лица органов местного самоуправления Митякинского сельского поселения, а также должностные лица организаций, к которым обратилось лицо, замещающее муниципальную должность, обязаны дать письменный ответ на обращение не позднее 30 дней со дня его получения.</w:t>
      </w:r>
    </w:p>
    <w:p w14:paraId="644BB6E2"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3. Лицо, замещающее муниципальную должность, имеет право принимать непосредственное участие в рассмотрении поставленных им в обращении вопросов, в том числе на закрытых заседаниях Собрания депутатов Митякинского сельского поселения. О дне рассмотрения обращения на заседании Собрания депутатов Митякинского сельского поселения лицо, замещающее муниципальную должность, должно быть извещено заблаговременно, но не позднее чем за два календарных дня.</w:t>
      </w:r>
    </w:p>
    <w:p w14:paraId="47B3FA81"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 xml:space="preserve">4. Вмешательство </w:t>
      </w:r>
      <w:bookmarkStart w:id="52" w:name="_Hlk217421305"/>
      <w:r w:rsidRPr="00EB0002">
        <w:rPr>
          <w:rFonts w:ascii="Times New Roman" w:eastAsia="Times New Roman" w:hAnsi="Times New Roman" w:cs="Times New Roman"/>
          <w:sz w:val="20"/>
          <w:szCs w:val="20"/>
          <w:lang w:eastAsia="ru-RU"/>
        </w:rPr>
        <w:t>лица, замещающего муниципальную должность,</w:t>
      </w:r>
      <w:bookmarkEnd w:id="52"/>
      <w:r w:rsidRPr="00EB0002">
        <w:rPr>
          <w:rFonts w:ascii="Times New Roman" w:eastAsia="Times New Roman" w:hAnsi="Times New Roman" w:cs="Times New Roman"/>
          <w:sz w:val="20"/>
          <w:szCs w:val="20"/>
          <w:lang w:eastAsia="ru-RU"/>
        </w:rPr>
        <w:t xml:space="preserve"> в деятельность государственных, правоохранительных и судебных органов не допускается.</w:t>
      </w:r>
    </w:p>
    <w:p w14:paraId="5E9E111C"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71034EBD"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Статья 40. Право на безотлагательный прием должностными лицами</w:t>
      </w:r>
    </w:p>
    <w:p w14:paraId="26F09442"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76747B85"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 xml:space="preserve">По вопросам, связанным с осуществлением своих полномочий, </w:t>
      </w:r>
      <w:bookmarkStart w:id="53" w:name="_Hlk217421331"/>
      <w:r w:rsidRPr="00EB0002">
        <w:rPr>
          <w:rFonts w:ascii="Times New Roman" w:eastAsia="Times New Roman" w:hAnsi="Times New Roman" w:cs="Times New Roman"/>
          <w:sz w:val="20"/>
          <w:szCs w:val="20"/>
          <w:lang w:eastAsia="ru-RU"/>
        </w:rPr>
        <w:t>лицо, замещающее муниципальную должность,</w:t>
      </w:r>
      <w:bookmarkEnd w:id="53"/>
      <w:r w:rsidRPr="00EB0002">
        <w:rPr>
          <w:rFonts w:ascii="Times New Roman" w:eastAsia="Times New Roman" w:hAnsi="Times New Roman" w:cs="Times New Roman"/>
          <w:sz w:val="20"/>
          <w:szCs w:val="20"/>
          <w:lang w:eastAsia="ru-RU"/>
        </w:rPr>
        <w:t xml:space="preserve"> пользуется на территории Митякинского сельского поселения правом безотлагательного приема должностными лицами местного самоуправления, руководителями муниципальных органов.</w:t>
      </w:r>
    </w:p>
    <w:p w14:paraId="6DB38B75"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1BFA084F" w14:textId="77777777" w:rsidR="00EB0002" w:rsidRPr="00EB0002" w:rsidRDefault="00EB0002" w:rsidP="00EB0002">
      <w:pPr>
        <w:widowControl w:val="0"/>
        <w:autoSpaceDE w:val="0"/>
        <w:autoSpaceDN w:val="0"/>
        <w:adjustRightInd w:val="0"/>
        <w:spacing w:after="0" w:line="276" w:lineRule="auto"/>
        <w:ind w:firstLine="709"/>
        <w:jc w:val="both"/>
        <w:textAlignment w:val="baseline"/>
        <w:outlineLvl w:val="0"/>
        <w:rPr>
          <w:rFonts w:ascii="Times New Roman" w:eastAsia="Times New Roman" w:hAnsi="Times New Roman" w:cs="Times New Roman"/>
          <w:bCs/>
          <w:sz w:val="20"/>
          <w:szCs w:val="20"/>
          <w:lang w:eastAsia="ru-RU"/>
        </w:rPr>
      </w:pPr>
      <w:r w:rsidRPr="00EB0002">
        <w:rPr>
          <w:rFonts w:ascii="Times New Roman" w:eastAsia="Times New Roman" w:hAnsi="Times New Roman" w:cs="Times New Roman"/>
          <w:sz w:val="20"/>
          <w:szCs w:val="20"/>
          <w:lang w:eastAsia="ru-RU"/>
        </w:rPr>
        <w:t xml:space="preserve">Статья 41. Право депутатов Собрания депутатов Митякинского сельского поселения на </w:t>
      </w:r>
      <w:bookmarkStart w:id="54" w:name="_Hlk217421379"/>
      <w:r w:rsidRPr="00EB0002">
        <w:rPr>
          <w:rFonts w:ascii="Times New Roman" w:eastAsia="Times New Roman" w:hAnsi="Times New Roman" w:cs="Times New Roman"/>
          <w:bCs/>
          <w:sz w:val="20"/>
          <w:szCs w:val="20"/>
          <w:lang w:eastAsia="ru-RU"/>
        </w:rPr>
        <w:t xml:space="preserve">образование депутатских объединений </w:t>
      </w:r>
      <w:bookmarkEnd w:id="54"/>
    </w:p>
    <w:p w14:paraId="621D7B77"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201669FC" w14:textId="77777777" w:rsidR="00EB0002" w:rsidRPr="00EB0002" w:rsidRDefault="00EB0002" w:rsidP="00EB0002">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bookmarkStart w:id="55" w:name="_Hlk217421402"/>
      <w:r w:rsidRPr="00EB0002">
        <w:rPr>
          <w:rFonts w:ascii="Times New Roman" w:eastAsia="Times New Roman" w:hAnsi="Times New Roman" w:cs="Times New Roman"/>
          <w:sz w:val="20"/>
          <w:szCs w:val="20"/>
          <w:lang w:eastAsia="ru-RU"/>
        </w:rPr>
        <w:t xml:space="preserve">1. Депутаты </w:t>
      </w:r>
      <w:r w:rsidRPr="00EB0002">
        <w:rPr>
          <w:rFonts w:ascii="Times New Roman" w:eastAsia="Times New Roman" w:hAnsi="Times New Roman" w:cs="Times New Roman"/>
          <w:bCs/>
          <w:sz w:val="20"/>
          <w:szCs w:val="20"/>
          <w:lang w:eastAsia="ru-RU"/>
        </w:rPr>
        <w:t>Собрания депутатов Митякинского сельского поселения</w:t>
      </w:r>
      <w:r w:rsidRPr="00EB0002">
        <w:rPr>
          <w:rFonts w:ascii="Times New Roman" w:eastAsia="Times New Roman" w:hAnsi="Times New Roman" w:cs="Times New Roman"/>
          <w:sz w:val="20"/>
          <w:szCs w:val="20"/>
          <w:lang w:eastAsia="ru-RU"/>
        </w:rPr>
        <w:t>, избранные в составе списков кандидатов, выдвинутых политическими партиями (их региональными отделениями или иными структурными подразделениями), входят в депутатские объединения (во фракции), формируемые в соответствии с Федеральным законом «Об общих принципах организации местного самоуправления в единой системе публичной власти».</w:t>
      </w:r>
    </w:p>
    <w:p w14:paraId="16ECB5A7" w14:textId="77777777" w:rsidR="00EB0002" w:rsidRPr="00EB0002" w:rsidRDefault="00EB0002" w:rsidP="00EB0002">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 xml:space="preserve">2. Депутаты </w:t>
      </w:r>
      <w:r w:rsidRPr="00EB0002">
        <w:rPr>
          <w:rFonts w:ascii="Times New Roman" w:eastAsia="Times New Roman" w:hAnsi="Times New Roman" w:cs="Times New Roman"/>
          <w:bCs/>
          <w:sz w:val="20"/>
          <w:szCs w:val="20"/>
          <w:lang w:eastAsia="ru-RU"/>
        </w:rPr>
        <w:t xml:space="preserve">Собрания депутатов Митякинского сельского поселения </w:t>
      </w:r>
      <w:r w:rsidRPr="00EB0002">
        <w:rPr>
          <w:rFonts w:ascii="Times New Roman" w:eastAsia="Times New Roman" w:hAnsi="Times New Roman" w:cs="Times New Roman"/>
          <w:sz w:val="20"/>
          <w:szCs w:val="20"/>
          <w:lang w:eastAsia="ru-RU"/>
        </w:rPr>
        <w:t>имеют право образовывать иные депутатские объединения.</w:t>
      </w:r>
    </w:p>
    <w:p w14:paraId="120177A0" w14:textId="77777777" w:rsidR="00EB0002" w:rsidRPr="00EB0002" w:rsidRDefault="00EB0002" w:rsidP="00EB0002">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 xml:space="preserve">3. Порядок деятельности фракций и порядок образования и деятельности иных депутатских объединений устанавливаются Регламентом либо иным актом </w:t>
      </w:r>
      <w:r w:rsidRPr="00EB0002">
        <w:rPr>
          <w:rFonts w:ascii="Times New Roman" w:eastAsia="Times New Roman" w:hAnsi="Times New Roman" w:cs="Times New Roman"/>
          <w:bCs/>
          <w:sz w:val="20"/>
          <w:szCs w:val="20"/>
          <w:lang w:eastAsia="ru-RU"/>
        </w:rPr>
        <w:t>Собрания депутатов Митякинского сельского поселения</w:t>
      </w:r>
      <w:r w:rsidRPr="00EB0002">
        <w:rPr>
          <w:rFonts w:ascii="Times New Roman" w:eastAsia="Times New Roman" w:hAnsi="Times New Roman" w:cs="Times New Roman"/>
          <w:sz w:val="20"/>
          <w:szCs w:val="20"/>
          <w:lang w:eastAsia="ru-RU"/>
        </w:rPr>
        <w:t>.</w:t>
      </w:r>
    </w:p>
    <w:bookmarkEnd w:id="55"/>
    <w:p w14:paraId="5D56F231"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6B961D10"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 xml:space="preserve">Статья 42. Гарантии реализации прав депутата Собрания депутатов Митякинского сельского поселения при принятии решений Собранием депутатов Митякинского сельского поселения </w:t>
      </w:r>
    </w:p>
    <w:p w14:paraId="78E5D1CA"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23AE30A4"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1. Депутат Собрания депутатов Митякинского сельского поселения обладает правом правотворческой инициативы в Собрании депутатов Митякинского сельского поселения, которое осуществляется им в порядке, установленном регламентом Собрания депутатов Митякинского сельского поселения.</w:t>
      </w:r>
    </w:p>
    <w:p w14:paraId="6C8CB999"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2. Депутату Собрания депутатов Митякинского сельского поселения гарантируются:</w:t>
      </w:r>
    </w:p>
    <w:p w14:paraId="6DB9215C"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1) обязательное рассмотрение Собранием депутатов Митякинского сельского поселения предложения, внесенного депутатом Собрания депутатов Митякинского сельского поселения, на заседании Собрания депутатов Митякинского сельского поселения;</w:t>
      </w:r>
    </w:p>
    <w:p w14:paraId="7241AD25"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2) обязательная постановка на голосование всех внесенных депутатом Собрания депутатов Митякинского сельского поселения поправок к проектам решений, рассматриваемым Собранием депутатов Митякинского сельского поселения.</w:t>
      </w:r>
    </w:p>
    <w:p w14:paraId="5C9C65D7" w14:textId="77777777" w:rsidR="00EB0002" w:rsidRPr="00EB0002" w:rsidRDefault="00EB0002" w:rsidP="00EB0002">
      <w:pPr>
        <w:widowControl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3. На заседаниях Собрания депутатов Митякинского сельского поселения депутат Собрания депутатов Митякинского сельского поселения вправе в порядке, установленном регламентом указанного органа:</w:t>
      </w:r>
    </w:p>
    <w:p w14:paraId="76FBDD9E" w14:textId="77777777" w:rsidR="00EB0002" w:rsidRPr="00EB0002" w:rsidRDefault="00EB0002" w:rsidP="00EB000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1) избирать и быть избранным на должности председателя Собрания депутатов Митякинского сельского поселения, заместителя председателя Собрания депутатов Митякинского сельского поселения, выдвигать кандидатуры (в том числе и свою кандидатуру) на эти должности, заявлять отводы кандидатам;</w:t>
      </w:r>
    </w:p>
    <w:p w14:paraId="3771E18C" w14:textId="77777777" w:rsidR="00EB0002" w:rsidRPr="00EB0002" w:rsidRDefault="00EB0002" w:rsidP="00EB0002">
      <w:pPr>
        <w:widowControl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2) избирать и быть избранным в органы Собрания депутатов Митякинского сельского поселения, выдвигать кандидатуры (в том числе и свою кандидатуру) в эти органы, заявлять отводы кандидатам;</w:t>
      </w:r>
    </w:p>
    <w:p w14:paraId="26E6881C"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3) избирать и быть избранным в состав Собрания депутатов Тарасовского района, в случае если областным законом и Уставом муниципального образования «Тарасовский район» предусмотрено, что Собрание депутатов Тарасовского района состоит из глав поселений, входящих в состав Тарасовского района, и из депутатов представительных органов указанных поселений, избираемых представительными органами поселений из своего состава;</w:t>
      </w:r>
    </w:p>
    <w:p w14:paraId="75006240" w14:textId="77777777" w:rsidR="00EB0002" w:rsidRPr="00EB0002" w:rsidRDefault="00EB0002" w:rsidP="00EB0002">
      <w:pPr>
        <w:widowControl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 xml:space="preserve">4) участвовать в прениях, вносить предложения и замечания по существу обсуждаемых вопросов, по </w:t>
      </w:r>
      <w:r w:rsidRPr="00EB0002">
        <w:rPr>
          <w:rFonts w:ascii="Times New Roman" w:eastAsia="Times New Roman" w:hAnsi="Times New Roman" w:cs="Times New Roman"/>
          <w:sz w:val="20"/>
          <w:szCs w:val="20"/>
          <w:lang w:eastAsia="ru-RU"/>
        </w:rPr>
        <w:lastRenderedPageBreak/>
        <w:t>порядку ведения заседания;</w:t>
      </w:r>
    </w:p>
    <w:p w14:paraId="2AC6276A"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5) предлагать кандидатуры и высказывать свое мнение по кандидатурам должностных лиц, избираемых, назначаемых, утверждаемых или подлежащих согласованию Собранием депутатов Митякинского сельского поселения;</w:t>
      </w:r>
    </w:p>
    <w:p w14:paraId="0EE2D238"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6) задавать вопросы выступающим, давать справки;</w:t>
      </w:r>
    </w:p>
    <w:p w14:paraId="2EA7777A"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7) выступать по мотивам голосования (до момента голосования);</w:t>
      </w:r>
    </w:p>
    <w:p w14:paraId="699F4195"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8) требовать постановки своих предложений на голосование;</w:t>
      </w:r>
    </w:p>
    <w:p w14:paraId="1DA3EF29"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9) требовать повторного голосования в случаях установленного нарушения правил голосования;</w:t>
      </w:r>
    </w:p>
    <w:p w14:paraId="351ABF4D" w14:textId="77777777" w:rsidR="00EB0002" w:rsidRPr="00EB0002" w:rsidRDefault="00EB0002" w:rsidP="00EB0002">
      <w:pPr>
        <w:widowControl w:val="0"/>
        <w:autoSpaceDE w:val="0"/>
        <w:autoSpaceDN w:val="0"/>
        <w:adjustRightInd w:val="0"/>
        <w:spacing w:after="0" w:line="240" w:lineRule="auto"/>
        <w:ind w:firstLine="709"/>
        <w:jc w:val="both"/>
        <w:textAlignment w:val="baseline"/>
        <w:rPr>
          <w:rFonts w:ascii="Times New Roman" w:eastAsia="Calibri" w:hAnsi="Times New Roman" w:cs="Times New Roman"/>
          <w:sz w:val="20"/>
          <w:szCs w:val="20"/>
        </w:rPr>
      </w:pPr>
      <w:r w:rsidRPr="00EB0002">
        <w:rPr>
          <w:rFonts w:ascii="Times New Roman" w:eastAsia="Times New Roman" w:hAnsi="Times New Roman" w:cs="Times New Roman"/>
          <w:sz w:val="20"/>
          <w:szCs w:val="20"/>
          <w:lang w:eastAsia="ru-RU"/>
        </w:rPr>
        <w:t xml:space="preserve">10) </w:t>
      </w:r>
      <w:r w:rsidRPr="00EB0002">
        <w:rPr>
          <w:rFonts w:ascii="Times New Roman" w:eastAsia="Calibri" w:hAnsi="Times New Roman" w:cs="Times New Roman"/>
          <w:sz w:val="20"/>
          <w:szCs w:val="20"/>
        </w:rPr>
        <w:t>пользоваться иными правами в соответствии с настоящим Уставом и регламентом Собрания депутатов Митякинского сельского поселения</w:t>
      </w:r>
      <w:r w:rsidRPr="00EB0002">
        <w:rPr>
          <w:rFonts w:ascii="Times New Roman" w:eastAsia="Times New Roman" w:hAnsi="Times New Roman" w:cs="Times New Roman"/>
          <w:sz w:val="20"/>
          <w:szCs w:val="20"/>
          <w:lang w:eastAsia="ru-RU"/>
        </w:rPr>
        <w:t>.</w:t>
      </w:r>
    </w:p>
    <w:p w14:paraId="5E29CAC8"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04554462"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Статья 43. Содействие депутату Собрания депутатов Митякинского сельского поселения в проведении встреч с избирателями</w:t>
      </w:r>
    </w:p>
    <w:p w14:paraId="562D2264"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1C8D3869" w14:textId="77777777" w:rsidR="00EB0002" w:rsidRPr="00EB0002" w:rsidRDefault="00EB0002" w:rsidP="00EB000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0"/>
          <w:szCs w:val="20"/>
          <w:lang w:eastAsia="hy-AM"/>
        </w:rPr>
      </w:pPr>
      <w:r w:rsidRPr="00EB0002">
        <w:rPr>
          <w:rFonts w:ascii="Times New Roman" w:eastAsia="Times New Roman" w:hAnsi="Times New Roman" w:cs="Times New Roman"/>
          <w:sz w:val="20"/>
          <w:szCs w:val="20"/>
          <w:lang w:eastAsia="ru-RU"/>
        </w:rPr>
        <w:t xml:space="preserve">1. Депутату Собрания депутатов Митякинского сельского поселения обеспечиваются необходимые условия для проведения встреч с избирателями, </w:t>
      </w:r>
      <w:r w:rsidRPr="00EB0002">
        <w:rPr>
          <w:rFonts w:ascii="Times New Roman" w:eastAsia="Times New Roman" w:hAnsi="Times New Roman" w:cs="Times New Roman"/>
          <w:sz w:val="20"/>
          <w:szCs w:val="20"/>
          <w:lang w:eastAsia="hy-AM"/>
        </w:rPr>
        <w:t>в том числе отчетов депутатов перед избирателями.</w:t>
      </w:r>
    </w:p>
    <w:p w14:paraId="70B9E510" w14:textId="77777777" w:rsidR="00EB0002" w:rsidRPr="00EB0002" w:rsidRDefault="00EB0002" w:rsidP="00EB000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0"/>
          <w:szCs w:val="20"/>
          <w:lang w:eastAsia="hy-AM"/>
        </w:rPr>
      </w:pPr>
      <w:r w:rsidRPr="00EB0002">
        <w:rPr>
          <w:rFonts w:ascii="Times New Roman" w:eastAsia="Times New Roman" w:hAnsi="Times New Roman" w:cs="Times New Roman"/>
          <w:sz w:val="20"/>
          <w:szCs w:val="20"/>
          <w:lang w:eastAsia="hy-AM"/>
        </w:rPr>
        <w:t xml:space="preserve">2. Органы местного самоуправления Митякинского </w:t>
      </w:r>
      <w:r w:rsidRPr="00EB0002">
        <w:rPr>
          <w:rFonts w:ascii="Times New Roman" w:eastAsia="Times New Roman" w:hAnsi="Times New Roman" w:cs="Times New Roman"/>
          <w:sz w:val="20"/>
          <w:szCs w:val="20"/>
          <w:lang w:eastAsia="ru-RU"/>
        </w:rPr>
        <w:t xml:space="preserve">сельского </w:t>
      </w:r>
      <w:r w:rsidRPr="00EB0002">
        <w:rPr>
          <w:rFonts w:ascii="Times New Roman" w:eastAsia="Times New Roman" w:hAnsi="Times New Roman" w:cs="Times New Roman"/>
          <w:sz w:val="20"/>
          <w:szCs w:val="20"/>
          <w:lang w:eastAsia="hy-AM"/>
        </w:rPr>
        <w:t xml:space="preserve">поселения определяют специально отведенные места для проведения встреч депутатов </w:t>
      </w:r>
      <w:r w:rsidRPr="00EB0002">
        <w:rPr>
          <w:rFonts w:ascii="Times New Roman" w:eastAsia="Times New Roman" w:hAnsi="Times New Roman" w:cs="Times New Roman"/>
          <w:sz w:val="20"/>
          <w:szCs w:val="20"/>
          <w:lang w:eastAsia="ru-RU"/>
        </w:rPr>
        <w:t xml:space="preserve">Собрания депутатов Митякинского сельского поселения </w:t>
      </w:r>
      <w:r w:rsidRPr="00EB0002">
        <w:rPr>
          <w:rFonts w:ascii="Times New Roman" w:eastAsia="Times New Roman" w:hAnsi="Times New Roman" w:cs="Times New Roman"/>
          <w:sz w:val="20"/>
          <w:szCs w:val="20"/>
          <w:lang w:eastAsia="hy-AM"/>
        </w:rPr>
        <w:t xml:space="preserve">с избирателями, а также определяют перечень помещений, предоставляемых органами местного самоуправления Митякинского </w:t>
      </w:r>
      <w:r w:rsidRPr="00EB0002">
        <w:rPr>
          <w:rFonts w:ascii="Times New Roman" w:eastAsia="Times New Roman" w:hAnsi="Times New Roman" w:cs="Times New Roman"/>
          <w:sz w:val="20"/>
          <w:szCs w:val="20"/>
          <w:lang w:eastAsia="ru-RU"/>
        </w:rPr>
        <w:t xml:space="preserve">сельского </w:t>
      </w:r>
      <w:r w:rsidRPr="00EB0002">
        <w:rPr>
          <w:rFonts w:ascii="Times New Roman" w:eastAsia="Times New Roman" w:hAnsi="Times New Roman" w:cs="Times New Roman"/>
          <w:sz w:val="20"/>
          <w:szCs w:val="20"/>
          <w:lang w:eastAsia="hy-AM"/>
        </w:rPr>
        <w:t xml:space="preserve">поселения для проведения встреч депутатов </w:t>
      </w:r>
      <w:r w:rsidRPr="00EB0002">
        <w:rPr>
          <w:rFonts w:ascii="Times New Roman" w:eastAsia="Times New Roman" w:hAnsi="Times New Roman" w:cs="Times New Roman"/>
          <w:sz w:val="20"/>
          <w:szCs w:val="20"/>
          <w:lang w:eastAsia="ru-RU"/>
        </w:rPr>
        <w:t xml:space="preserve">Собрания депутатов Митякинского сельского поселения </w:t>
      </w:r>
      <w:r w:rsidRPr="00EB0002">
        <w:rPr>
          <w:rFonts w:ascii="Times New Roman" w:eastAsia="Times New Roman" w:hAnsi="Times New Roman" w:cs="Times New Roman"/>
          <w:sz w:val="20"/>
          <w:szCs w:val="20"/>
          <w:lang w:eastAsia="hy-AM"/>
        </w:rPr>
        <w:t>с избирателями, и порядок их предоставления.</w:t>
      </w:r>
    </w:p>
    <w:p w14:paraId="26959D9C"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3. По просьбе депутата Собрания депутатов Митякинского сельского поселения Администрация Митякинского сельского поселения извещает граждан о времени и месте проведения встреч с избирателями, направляет для участия во встречах своих представителей, оказывает иную помощь.</w:t>
      </w:r>
    </w:p>
    <w:p w14:paraId="54CC3AD1"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39F95944"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bCs/>
          <w:strike/>
          <w:sz w:val="20"/>
          <w:szCs w:val="20"/>
          <w:lang w:eastAsia="ru-RU"/>
        </w:rPr>
      </w:pPr>
      <w:r w:rsidRPr="00EB0002">
        <w:rPr>
          <w:rFonts w:ascii="Times New Roman" w:eastAsia="Times New Roman" w:hAnsi="Times New Roman" w:cs="Times New Roman"/>
          <w:sz w:val="20"/>
          <w:szCs w:val="20"/>
          <w:lang w:eastAsia="ru-RU"/>
        </w:rPr>
        <w:t xml:space="preserve">Статья 44. </w:t>
      </w:r>
      <w:r w:rsidRPr="00EB0002">
        <w:rPr>
          <w:rFonts w:ascii="Times New Roman" w:eastAsia="Times New Roman" w:hAnsi="Times New Roman" w:cs="Times New Roman"/>
          <w:bCs/>
          <w:sz w:val="20"/>
          <w:szCs w:val="20"/>
          <w:lang w:eastAsia="ru-RU"/>
        </w:rPr>
        <w:t>Освобождение от выполнения производственных или служебных обязанностей депутата Собрания депутатов Митякинского сельского поселения</w:t>
      </w:r>
    </w:p>
    <w:p w14:paraId="2DE24A6A"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5D4D8DA3"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1. Для осуществления депутатской деятельности депутату Собрания депутатов Митякинского сельского поселения гарантируется освобождение от выполнения производственных или служебных обязанностей с сохранением за ним места работы (должности) на период, продолжительность которого составляет шесть рабочих дней в месяц.</w:t>
      </w:r>
    </w:p>
    <w:p w14:paraId="033F8AD9"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2. Освобождение от выполнения производственных или служебных обязанностей производится по инициативе депутата Собрания депутатов Митякинского сельского поселения на основании его письменного заявления и официального уведомления из Собрания депутатов Митякинского сельского поселения.</w:t>
      </w:r>
    </w:p>
    <w:p w14:paraId="37BE5823" w14:textId="77777777" w:rsidR="00EB0002" w:rsidRPr="00EB0002" w:rsidRDefault="00EB0002" w:rsidP="00EB0002">
      <w:pPr>
        <w:widowControl w:val="0"/>
        <w:adjustRightInd w:val="0"/>
        <w:spacing w:after="0" w:line="240" w:lineRule="atLeast"/>
        <w:jc w:val="both"/>
        <w:textAlignment w:val="baseline"/>
        <w:rPr>
          <w:rFonts w:ascii="Times New Roman" w:eastAsia="Times New Roman" w:hAnsi="Times New Roman" w:cs="Times New Roman"/>
          <w:sz w:val="20"/>
          <w:szCs w:val="20"/>
          <w:lang w:eastAsia="ru-RU"/>
        </w:rPr>
      </w:pPr>
    </w:p>
    <w:p w14:paraId="1C47FE20" w14:textId="77777777" w:rsidR="00EB0002" w:rsidRPr="00EB0002" w:rsidRDefault="00EB0002" w:rsidP="00EB0002">
      <w:pPr>
        <w:widowControl w:val="0"/>
        <w:autoSpaceDE w:val="0"/>
        <w:autoSpaceDN w:val="0"/>
        <w:adjustRightInd w:val="0"/>
        <w:spacing w:after="0" w:line="240" w:lineRule="auto"/>
        <w:ind w:firstLine="709"/>
        <w:jc w:val="both"/>
        <w:textAlignment w:val="baseline"/>
        <w:outlineLvl w:val="0"/>
        <w:rPr>
          <w:rFonts w:ascii="Times New Roman" w:eastAsia="Times New Roman" w:hAnsi="Times New Roman" w:cs="Times New Roman"/>
          <w:bCs/>
          <w:i/>
          <w:sz w:val="20"/>
          <w:szCs w:val="20"/>
          <w:lang w:eastAsia="ru-RU"/>
        </w:rPr>
      </w:pPr>
      <w:r w:rsidRPr="00EB0002">
        <w:rPr>
          <w:rFonts w:ascii="Times New Roman" w:eastAsia="Times New Roman" w:hAnsi="Times New Roman" w:cs="Times New Roman"/>
          <w:sz w:val="20"/>
          <w:szCs w:val="20"/>
          <w:lang w:eastAsia="ru-RU"/>
        </w:rPr>
        <w:t>Статья 45. Использование лицом, замещающим муниципальную должность, средств связи</w:t>
      </w:r>
      <w:r w:rsidRPr="00EB0002">
        <w:rPr>
          <w:rFonts w:ascii="Times New Roman" w:eastAsia="Times New Roman" w:hAnsi="Times New Roman" w:cs="Times New Roman"/>
          <w:iCs/>
          <w:sz w:val="20"/>
          <w:szCs w:val="20"/>
          <w:lang w:eastAsia="ru-RU"/>
        </w:rPr>
        <w:t>,</w:t>
      </w:r>
      <w:r w:rsidRPr="00EB0002">
        <w:rPr>
          <w:rFonts w:ascii="Times New Roman" w:eastAsia="Times New Roman" w:hAnsi="Times New Roman" w:cs="Times New Roman"/>
          <w:i/>
          <w:sz w:val="20"/>
          <w:szCs w:val="20"/>
          <w:lang w:eastAsia="ru-RU"/>
        </w:rPr>
        <w:t xml:space="preserve"> </w:t>
      </w:r>
      <w:r w:rsidRPr="00EB0002">
        <w:rPr>
          <w:rFonts w:ascii="Times New Roman" w:eastAsia="Times New Roman" w:hAnsi="Times New Roman" w:cs="Times New Roman"/>
          <w:sz w:val="20"/>
          <w:szCs w:val="20"/>
          <w:lang w:eastAsia="ru-RU"/>
        </w:rPr>
        <w:t>право на пользование транспортом</w:t>
      </w:r>
      <w:r w:rsidRPr="00EB0002">
        <w:rPr>
          <w:rFonts w:ascii="Times New Roman" w:eastAsia="Times New Roman" w:hAnsi="Times New Roman" w:cs="Times New Roman"/>
          <w:bCs/>
          <w:sz w:val="20"/>
          <w:szCs w:val="20"/>
          <w:lang w:eastAsia="ru-RU"/>
        </w:rPr>
        <w:t xml:space="preserve"> и предоставление служебного помещения</w:t>
      </w:r>
    </w:p>
    <w:p w14:paraId="10ECE014" w14:textId="77777777" w:rsidR="00EB0002" w:rsidRPr="00EB0002" w:rsidRDefault="00EB0002" w:rsidP="00EB0002">
      <w:pPr>
        <w:widowControl w:val="0"/>
        <w:autoSpaceDE w:val="0"/>
        <w:autoSpaceDN w:val="0"/>
        <w:adjustRightInd w:val="0"/>
        <w:spacing w:after="0" w:line="240" w:lineRule="auto"/>
        <w:ind w:firstLine="709"/>
        <w:jc w:val="both"/>
        <w:textAlignment w:val="baseline"/>
        <w:outlineLvl w:val="0"/>
        <w:rPr>
          <w:rFonts w:ascii="Times New Roman" w:eastAsia="Times New Roman" w:hAnsi="Times New Roman" w:cs="Times New Roman"/>
          <w:bCs/>
          <w:strike/>
          <w:sz w:val="20"/>
          <w:szCs w:val="20"/>
          <w:lang w:eastAsia="ru-RU"/>
        </w:rPr>
      </w:pPr>
    </w:p>
    <w:p w14:paraId="6A5D198F" w14:textId="77777777" w:rsidR="00EB0002" w:rsidRPr="00EB0002" w:rsidRDefault="00EB0002" w:rsidP="00EB0002">
      <w:pPr>
        <w:widowControl w:val="0"/>
        <w:adjustRightInd w:val="0"/>
        <w:spacing w:after="0" w:line="240" w:lineRule="atLeast"/>
        <w:jc w:val="both"/>
        <w:textAlignment w:val="baseline"/>
        <w:rPr>
          <w:rFonts w:ascii="Times New Roman" w:eastAsia="Times New Roman" w:hAnsi="Times New Roman" w:cs="Times New Roman"/>
          <w:sz w:val="20"/>
          <w:szCs w:val="20"/>
          <w:lang w:eastAsia="ru-RU"/>
        </w:rPr>
      </w:pPr>
    </w:p>
    <w:p w14:paraId="10AA68EE"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1. Лицо, замещающее муниципальную должность, по вопросам, связанным с осуществлением своих полномочий, имеет право пользоваться по предъявлении удостоверения всеми видами связи, которой располагают органы местного самоуправления и организации всех форм собственности, расположенные на территории Митякинского сельского поселения. Расходы, связанные с предоставлением лицу, замещающему муниципальную должность, услуг связи, возмещаются за счет средств, предусмотренных бюджетной сметой Собрания депутатов Митякинского сельского поселения либо Администрации Митякинского сельского поселения.</w:t>
      </w:r>
    </w:p>
    <w:p w14:paraId="74882E1A"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2. Телефонные переговоры из гостиниц и с домашних телефонов оплачиваются самим лицом, замещающим муниципальную должность.</w:t>
      </w:r>
    </w:p>
    <w:p w14:paraId="275D8BC4" w14:textId="77777777" w:rsidR="00EB0002" w:rsidRPr="00EB0002" w:rsidRDefault="00EB0002" w:rsidP="00EB000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3. Главе Митякинского сельского поселения в случае, если исполнение должностных обязанностей требует регулярных выездов, в порядке, установленном муниципальными правовыми актами, предоставляется право на транспортное обслуживание.</w:t>
      </w:r>
    </w:p>
    <w:p w14:paraId="4AC79C78" w14:textId="77777777" w:rsidR="00EB0002" w:rsidRPr="00EB0002" w:rsidRDefault="00EB0002" w:rsidP="00EB000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4. При использовании Главой Митякинского сельского поселения личного транспорта в служебных целях ему предоставляется компенсация и возмещение расходов, связанных с его использованием, за счет средств бюджета Митякинского сельского поселения.</w:t>
      </w:r>
    </w:p>
    <w:p w14:paraId="66CA7F42" w14:textId="77777777" w:rsidR="00EB0002" w:rsidRPr="00EB0002" w:rsidRDefault="00EB0002" w:rsidP="00EB0002">
      <w:pPr>
        <w:widowControl w:val="0"/>
        <w:autoSpaceDE w:val="0"/>
        <w:autoSpaceDN w:val="0"/>
        <w:adjustRightInd w:val="0"/>
        <w:spacing w:after="0" w:line="240" w:lineRule="auto"/>
        <w:ind w:firstLine="708"/>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5. Лицу, замещающему муниципальную должность на постоянной основе, предоставляется служебное помещение, оборудованное мебелью, оргтехникой и средствами связи.</w:t>
      </w:r>
    </w:p>
    <w:p w14:paraId="0180F4C0" w14:textId="77777777" w:rsidR="00EB0002" w:rsidRPr="00EB0002" w:rsidRDefault="00EB0002" w:rsidP="00EB0002">
      <w:pPr>
        <w:autoSpaceDE w:val="0"/>
        <w:autoSpaceDN w:val="0"/>
        <w:adjustRightInd w:val="0"/>
        <w:spacing w:after="0" w:line="240" w:lineRule="auto"/>
        <w:ind w:firstLine="709"/>
        <w:jc w:val="both"/>
        <w:outlineLvl w:val="0"/>
        <w:rPr>
          <w:rFonts w:ascii="Times New Roman" w:eastAsia="Times New Roman" w:hAnsi="Times New Roman" w:cs="Times New Roman"/>
          <w:i/>
          <w:sz w:val="20"/>
          <w:szCs w:val="20"/>
          <w:lang w:eastAsia="ru-RU"/>
        </w:rPr>
      </w:pPr>
      <w:r w:rsidRPr="00EB0002">
        <w:rPr>
          <w:rFonts w:ascii="Times New Roman" w:eastAsia="Times New Roman" w:hAnsi="Times New Roman" w:cs="Times New Roman"/>
          <w:sz w:val="20"/>
          <w:szCs w:val="20"/>
          <w:lang w:eastAsia="ru-RU"/>
        </w:rPr>
        <w:t xml:space="preserve">Статья 46. </w:t>
      </w:r>
      <w:r w:rsidRPr="00EB0002">
        <w:rPr>
          <w:rFonts w:ascii="Times New Roman" w:eastAsia="Times New Roman" w:hAnsi="Times New Roman" w:cs="Times New Roman"/>
          <w:bCs/>
          <w:sz w:val="20"/>
          <w:szCs w:val="20"/>
          <w:lang w:eastAsia="ru-RU"/>
        </w:rPr>
        <w:t xml:space="preserve">Денежное содержание Главы </w:t>
      </w:r>
      <w:r w:rsidRPr="00EB0002">
        <w:rPr>
          <w:rFonts w:ascii="Times New Roman" w:eastAsia="Times New Roman" w:hAnsi="Times New Roman" w:cs="Times New Roman"/>
          <w:sz w:val="20"/>
          <w:szCs w:val="20"/>
          <w:lang w:eastAsia="ru-RU"/>
        </w:rPr>
        <w:t>Митякинского сельского поселения</w:t>
      </w:r>
    </w:p>
    <w:p w14:paraId="4B3A2132" w14:textId="77777777" w:rsidR="00EB0002" w:rsidRPr="00EB0002" w:rsidRDefault="00EB0002" w:rsidP="00EB0002">
      <w:pPr>
        <w:autoSpaceDE w:val="0"/>
        <w:autoSpaceDN w:val="0"/>
        <w:adjustRightInd w:val="0"/>
        <w:spacing w:after="0" w:line="240" w:lineRule="auto"/>
        <w:ind w:firstLine="709"/>
        <w:jc w:val="both"/>
        <w:outlineLvl w:val="0"/>
        <w:rPr>
          <w:rFonts w:ascii="Times New Roman" w:eastAsia="Times New Roman" w:hAnsi="Times New Roman" w:cs="Times New Roman"/>
          <w:bCs/>
          <w:sz w:val="20"/>
          <w:szCs w:val="20"/>
          <w:lang w:eastAsia="ru-RU"/>
        </w:rPr>
      </w:pPr>
    </w:p>
    <w:p w14:paraId="101864E4" w14:textId="77777777" w:rsidR="00EB0002" w:rsidRPr="00EB0002" w:rsidRDefault="00EB0002" w:rsidP="00EB0002">
      <w:pPr>
        <w:autoSpaceDE w:val="0"/>
        <w:autoSpaceDN w:val="0"/>
        <w:adjustRightInd w:val="0"/>
        <w:spacing w:after="0" w:line="240" w:lineRule="atLeast"/>
        <w:ind w:firstLine="709"/>
        <w:jc w:val="both"/>
        <w:outlineLvl w:val="0"/>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lastRenderedPageBreak/>
        <w:t>1. Главе Митякинского сельского поселения</w:t>
      </w:r>
      <w:r w:rsidRPr="00EB0002">
        <w:rPr>
          <w:rFonts w:ascii="Times New Roman" w:eastAsia="Times New Roman" w:hAnsi="Times New Roman" w:cs="Times New Roman"/>
          <w:iCs/>
          <w:sz w:val="20"/>
          <w:szCs w:val="20"/>
          <w:lang w:eastAsia="ru-RU"/>
        </w:rPr>
        <w:t xml:space="preserve"> </w:t>
      </w:r>
      <w:r w:rsidRPr="00EB0002">
        <w:rPr>
          <w:rFonts w:ascii="Times New Roman" w:eastAsia="Times New Roman" w:hAnsi="Times New Roman" w:cs="Times New Roman"/>
          <w:sz w:val="20"/>
          <w:szCs w:val="20"/>
          <w:lang w:eastAsia="ru-RU"/>
        </w:rPr>
        <w:t>гарантируется право на своевременное и в полном объеме получение денежного содержания в размере не менее установленного для муниципальных служащих, замещающих высшие должности муниципальной службы.</w:t>
      </w:r>
    </w:p>
    <w:p w14:paraId="12E34916" w14:textId="77777777" w:rsidR="00EB0002" w:rsidRPr="00EB0002" w:rsidRDefault="00EB0002" w:rsidP="00EB0002">
      <w:pPr>
        <w:autoSpaceDE w:val="0"/>
        <w:autoSpaceDN w:val="0"/>
        <w:adjustRightInd w:val="0"/>
        <w:spacing w:after="0" w:line="240" w:lineRule="atLeast"/>
        <w:ind w:firstLine="709"/>
        <w:jc w:val="both"/>
        <w:outlineLvl w:val="0"/>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2. Денежное содержание Главы Митякинского сельского поселения</w:t>
      </w:r>
      <w:r w:rsidRPr="00EB0002">
        <w:rPr>
          <w:rFonts w:ascii="Times New Roman" w:eastAsia="Times New Roman" w:hAnsi="Times New Roman" w:cs="Times New Roman"/>
          <w:iCs/>
          <w:sz w:val="20"/>
          <w:szCs w:val="20"/>
          <w:lang w:eastAsia="ru-RU"/>
        </w:rPr>
        <w:t xml:space="preserve"> </w:t>
      </w:r>
      <w:r w:rsidRPr="00EB0002">
        <w:rPr>
          <w:rFonts w:ascii="Times New Roman" w:eastAsia="Times New Roman" w:hAnsi="Times New Roman" w:cs="Times New Roman"/>
          <w:sz w:val="20"/>
          <w:szCs w:val="20"/>
          <w:lang w:eastAsia="ru-RU"/>
        </w:rPr>
        <w:t>состоит из должностного оклада и ежемесячного денежного поощрения в соответствии с замещаемой им муниципальной должностью, а также из дополнительных выплат.</w:t>
      </w:r>
    </w:p>
    <w:p w14:paraId="347784B2" w14:textId="77777777" w:rsidR="00EB0002" w:rsidRPr="00EB0002" w:rsidRDefault="00EB0002" w:rsidP="00EB0002">
      <w:pPr>
        <w:autoSpaceDE w:val="0"/>
        <w:autoSpaceDN w:val="0"/>
        <w:adjustRightInd w:val="0"/>
        <w:spacing w:after="0" w:line="240" w:lineRule="atLeast"/>
        <w:ind w:firstLine="709"/>
        <w:jc w:val="both"/>
        <w:outlineLvl w:val="0"/>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3. К дополнительным выплатам относятся:</w:t>
      </w:r>
    </w:p>
    <w:p w14:paraId="682A60E0" w14:textId="77777777" w:rsidR="00EB0002" w:rsidRPr="00EB0002" w:rsidRDefault="00EB0002" w:rsidP="00EB0002">
      <w:pPr>
        <w:autoSpaceDE w:val="0"/>
        <w:autoSpaceDN w:val="0"/>
        <w:adjustRightInd w:val="0"/>
        <w:spacing w:after="0" w:line="240" w:lineRule="atLeast"/>
        <w:ind w:firstLine="709"/>
        <w:jc w:val="both"/>
        <w:outlineLvl w:val="0"/>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1) ежемесячная процентная надбавка к должностному окладу за работу со сведениями, составляющими государственную тайну (далее - ежемесячная надбавка за работу со сведениями, составляющими государственную тайну);</w:t>
      </w:r>
    </w:p>
    <w:p w14:paraId="3CD364C4" w14:textId="77777777" w:rsidR="00EB0002" w:rsidRPr="00EB0002" w:rsidRDefault="00EB0002" w:rsidP="00EB0002">
      <w:pPr>
        <w:autoSpaceDE w:val="0"/>
        <w:autoSpaceDN w:val="0"/>
        <w:adjustRightInd w:val="0"/>
        <w:spacing w:after="0" w:line="240" w:lineRule="atLeast"/>
        <w:ind w:firstLine="709"/>
        <w:jc w:val="both"/>
        <w:outlineLvl w:val="0"/>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2) премии, в том числе за выполнение особо важных и сложных заданий;</w:t>
      </w:r>
    </w:p>
    <w:p w14:paraId="14CD828E" w14:textId="77777777" w:rsidR="00EB0002" w:rsidRPr="00EB0002" w:rsidRDefault="00EB0002" w:rsidP="00EB0002">
      <w:pPr>
        <w:autoSpaceDE w:val="0"/>
        <w:autoSpaceDN w:val="0"/>
        <w:adjustRightInd w:val="0"/>
        <w:spacing w:after="0" w:line="240" w:lineRule="atLeast"/>
        <w:ind w:firstLine="709"/>
        <w:jc w:val="both"/>
        <w:outlineLvl w:val="0"/>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3) единовременная выплата при предоставлении ежегодного оплачиваемого отпуска;</w:t>
      </w:r>
    </w:p>
    <w:p w14:paraId="2B1642C6" w14:textId="77777777" w:rsidR="00EB0002" w:rsidRPr="00EB0002" w:rsidRDefault="00EB0002" w:rsidP="00EB0002">
      <w:pPr>
        <w:autoSpaceDE w:val="0"/>
        <w:autoSpaceDN w:val="0"/>
        <w:adjustRightInd w:val="0"/>
        <w:spacing w:after="0" w:line="240" w:lineRule="atLeast"/>
        <w:ind w:firstLine="709"/>
        <w:jc w:val="both"/>
        <w:outlineLvl w:val="0"/>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4) материальная помощь.</w:t>
      </w:r>
    </w:p>
    <w:p w14:paraId="100C80D2" w14:textId="77777777" w:rsidR="00EB0002" w:rsidRPr="00EB0002" w:rsidRDefault="00EB0002" w:rsidP="00EB0002">
      <w:pPr>
        <w:autoSpaceDE w:val="0"/>
        <w:autoSpaceDN w:val="0"/>
        <w:adjustRightInd w:val="0"/>
        <w:spacing w:after="0" w:line="240" w:lineRule="atLeast"/>
        <w:ind w:firstLine="709"/>
        <w:jc w:val="both"/>
        <w:outlineLvl w:val="0"/>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4. Размеры должностного оклада и ежемесячного денежного поощрения Главы Митякинского сельского поселения</w:t>
      </w:r>
      <w:r w:rsidRPr="00EB0002">
        <w:rPr>
          <w:rFonts w:ascii="Times New Roman" w:eastAsia="Times New Roman" w:hAnsi="Times New Roman" w:cs="Times New Roman"/>
          <w:iCs/>
          <w:sz w:val="20"/>
          <w:szCs w:val="20"/>
          <w:lang w:eastAsia="ru-RU"/>
        </w:rPr>
        <w:t xml:space="preserve"> </w:t>
      </w:r>
      <w:r w:rsidRPr="00EB0002">
        <w:rPr>
          <w:rFonts w:ascii="Times New Roman" w:eastAsia="Times New Roman" w:hAnsi="Times New Roman" w:cs="Times New Roman"/>
          <w:sz w:val="20"/>
          <w:szCs w:val="20"/>
          <w:lang w:eastAsia="ru-RU"/>
        </w:rPr>
        <w:t xml:space="preserve">устанавливаются нормативным правовым актом </w:t>
      </w:r>
      <w:r w:rsidRPr="00EB0002">
        <w:rPr>
          <w:rFonts w:ascii="Times New Roman" w:eastAsia="Times New Roman" w:hAnsi="Times New Roman" w:cs="Times New Roman"/>
          <w:iCs/>
          <w:sz w:val="20"/>
          <w:szCs w:val="20"/>
          <w:lang w:eastAsia="ru-RU"/>
        </w:rPr>
        <w:t xml:space="preserve">Собрания депутатов Митякинского </w:t>
      </w:r>
      <w:r w:rsidRPr="00EB0002">
        <w:rPr>
          <w:rFonts w:ascii="Times New Roman" w:eastAsia="Times New Roman" w:hAnsi="Times New Roman" w:cs="Times New Roman"/>
          <w:sz w:val="20"/>
          <w:szCs w:val="20"/>
          <w:lang w:eastAsia="ru-RU"/>
        </w:rPr>
        <w:t>сельского поселения</w:t>
      </w:r>
      <w:r w:rsidRPr="00EB0002">
        <w:rPr>
          <w:rFonts w:ascii="Times New Roman" w:eastAsia="Times New Roman" w:hAnsi="Times New Roman" w:cs="Times New Roman"/>
          <w:iCs/>
          <w:sz w:val="20"/>
          <w:szCs w:val="20"/>
          <w:lang w:eastAsia="ru-RU"/>
        </w:rPr>
        <w:t xml:space="preserve"> </w:t>
      </w:r>
      <w:r w:rsidRPr="00EB0002">
        <w:rPr>
          <w:rFonts w:ascii="Times New Roman" w:eastAsia="Times New Roman" w:hAnsi="Times New Roman" w:cs="Times New Roman"/>
          <w:sz w:val="20"/>
          <w:szCs w:val="20"/>
          <w:lang w:eastAsia="ru-RU"/>
        </w:rPr>
        <w:t>в соответствии с законодательством Российской Федерации и Ростовской области.</w:t>
      </w:r>
    </w:p>
    <w:p w14:paraId="4AB6B86D" w14:textId="77777777" w:rsidR="00EB0002" w:rsidRPr="00EB0002" w:rsidRDefault="00EB0002" w:rsidP="00EB0002">
      <w:pPr>
        <w:autoSpaceDE w:val="0"/>
        <w:autoSpaceDN w:val="0"/>
        <w:adjustRightInd w:val="0"/>
        <w:spacing w:after="0" w:line="240" w:lineRule="atLeast"/>
        <w:ind w:firstLine="709"/>
        <w:jc w:val="both"/>
        <w:outlineLvl w:val="0"/>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5. Размер должностного оклада Главы Митякинского сельского поселения</w:t>
      </w:r>
      <w:r w:rsidRPr="00EB0002">
        <w:rPr>
          <w:rFonts w:ascii="Times New Roman" w:eastAsia="Times New Roman" w:hAnsi="Times New Roman" w:cs="Times New Roman"/>
          <w:iCs/>
          <w:sz w:val="20"/>
          <w:szCs w:val="20"/>
          <w:lang w:eastAsia="ru-RU"/>
        </w:rPr>
        <w:t xml:space="preserve"> </w:t>
      </w:r>
      <w:r w:rsidRPr="00EB0002">
        <w:rPr>
          <w:rFonts w:ascii="Times New Roman" w:eastAsia="Times New Roman" w:hAnsi="Times New Roman" w:cs="Times New Roman"/>
          <w:sz w:val="20"/>
          <w:szCs w:val="20"/>
          <w:lang w:eastAsia="ru-RU"/>
        </w:rPr>
        <w:t>ежегодно увеличивается (индексируется) в сроки и в пределах размера повышения (индексации) месячных окладов лиц, замещающих государственные должности Ростовской области. При увеличении (индексации) должностного оклада Главы Митякинского сельского поселения</w:t>
      </w:r>
      <w:r w:rsidRPr="00EB0002">
        <w:rPr>
          <w:rFonts w:ascii="Times New Roman" w:eastAsia="Times New Roman" w:hAnsi="Times New Roman" w:cs="Times New Roman"/>
          <w:iCs/>
          <w:sz w:val="20"/>
          <w:szCs w:val="20"/>
          <w:lang w:eastAsia="ru-RU"/>
        </w:rPr>
        <w:t xml:space="preserve"> </w:t>
      </w:r>
      <w:r w:rsidRPr="00EB0002">
        <w:rPr>
          <w:rFonts w:ascii="Times New Roman" w:eastAsia="Times New Roman" w:hAnsi="Times New Roman" w:cs="Times New Roman"/>
          <w:sz w:val="20"/>
          <w:szCs w:val="20"/>
          <w:lang w:eastAsia="ru-RU"/>
        </w:rPr>
        <w:t>его размеры подлежат округлению до целого рубля в сторону увеличения.</w:t>
      </w:r>
    </w:p>
    <w:p w14:paraId="5ECE1A04" w14:textId="77777777" w:rsidR="00EB0002" w:rsidRPr="00EB0002" w:rsidRDefault="00EB0002" w:rsidP="00EB0002">
      <w:pPr>
        <w:autoSpaceDE w:val="0"/>
        <w:autoSpaceDN w:val="0"/>
        <w:adjustRightInd w:val="0"/>
        <w:spacing w:after="0" w:line="240" w:lineRule="atLeast"/>
        <w:ind w:firstLine="709"/>
        <w:jc w:val="both"/>
        <w:outlineLvl w:val="0"/>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6. Ежемесячная надбавка за работу со сведениями, составляющими государственную тайну, устанавливается в размерах и порядке, определяемых законодательством Российской Федерации.</w:t>
      </w:r>
    </w:p>
    <w:p w14:paraId="23C9054A" w14:textId="77777777" w:rsidR="00EB0002" w:rsidRPr="00EB0002" w:rsidRDefault="00EB0002" w:rsidP="00EB0002">
      <w:pPr>
        <w:autoSpaceDE w:val="0"/>
        <w:autoSpaceDN w:val="0"/>
        <w:adjustRightInd w:val="0"/>
        <w:spacing w:after="0" w:line="240" w:lineRule="atLeast"/>
        <w:ind w:firstLine="709"/>
        <w:jc w:val="both"/>
        <w:outlineLvl w:val="0"/>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7. Премирование Главы Митякинского сельского поселения</w:t>
      </w:r>
      <w:r w:rsidRPr="00EB0002">
        <w:rPr>
          <w:rFonts w:ascii="Times New Roman" w:eastAsia="Times New Roman" w:hAnsi="Times New Roman" w:cs="Times New Roman"/>
          <w:iCs/>
          <w:sz w:val="20"/>
          <w:szCs w:val="20"/>
          <w:lang w:eastAsia="ru-RU"/>
        </w:rPr>
        <w:t xml:space="preserve"> </w:t>
      </w:r>
      <w:r w:rsidRPr="00EB0002">
        <w:rPr>
          <w:rFonts w:ascii="Times New Roman" w:eastAsia="Times New Roman" w:hAnsi="Times New Roman" w:cs="Times New Roman"/>
          <w:sz w:val="20"/>
          <w:szCs w:val="20"/>
          <w:lang w:eastAsia="ru-RU"/>
        </w:rPr>
        <w:t xml:space="preserve">производится в пределах установленного в Администрации Митякинского сельского поселения фонда оплаты труда в порядке, установленном нормативным правовым актом </w:t>
      </w:r>
      <w:r w:rsidRPr="00EB0002">
        <w:rPr>
          <w:rFonts w:ascii="Times New Roman" w:eastAsia="Times New Roman" w:hAnsi="Times New Roman" w:cs="Times New Roman"/>
          <w:iCs/>
          <w:sz w:val="20"/>
          <w:szCs w:val="20"/>
          <w:lang w:eastAsia="ru-RU"/>
        </w:rPr>
        <w:t xml:space="preserve">Собрания депутатов Митякинского </w:t>
      </w:r>
      <w:r w:rsidRPr="00EB0002">
        <w:rPr>
          <w:rFonts w:ascii="Times New Roman" w:eastAsia="Times New Roman" w:hAnsi="Times New Roman" w:cs="Times New Roman"/>
          <w:sz w:val="20"/>
          <w:szCs w:val="20"/>
          <w:lang w:eastAsia="ru-RU"/>
        </w:rPr>
        <w:t>сельского поселения.</w:t>
      </w:r>
    </w:p>
    <w:p w14:paraId="71DCA8B1" w14:textId="77777777" w:rsidR="00EB0002" w:rsidRPr="00EB0002" w:rsidRDefault="00EB0002" w:rsidP="00EB0002">
      <w:pPr>
        <w:autoSpaceDE w:val="0"/>
        <w:autoSpaceDN w:val="0"/>
        <w:adjustRightInd w:val="0"/>
        <w:spacing w:after="0" w:line="240" w:lineRule="atLeast"/>
        <w:ind w:firstLine="709"/>
        <w:jc w:val="both"/>
        <w:outlineLvl w:val="0"/>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 xml:space="preserve">Главе Митякинского сельского поселения в случаях применения к нему Губернатором Ростовской области мер ответственности, предусмотренных Федеральным законом «Об общих принципах организации местного самоуправления в единой системе публичной власти», либо неудовлетворительной оценки его деятельности, данной Собранием депутатов Митякинского сельского поселения по результатам его ежегодного отчета перед Собранием депутатов Митякинского сельского поселения, премии не назначаются и не выплачиваются. </w:t>
      </w:r>
    </w:p>
    <w:p w14:paraId="39409313" w14:textId="77777777" w:rsidR="00EB0002" w:rsidRPr="00EB0002" w:rsidRDefault="00EB0002" w:rsidP="00EB0002">
      <w:pPr>
        <w:autoSpaceDE w:val="0"/>
        <w:autoSpaceDN w:val="0"/>
        <w:adjustRightInd w:val="0"/>
        <w:spacing w:after="0" w:line="240" w:lineRule="atLeast"/>
        <w:ind w:firstLine="709"/>
        <w:jc w:val="both"/>
        <w:outlineLvl w:val="0"/>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В остальных случаях премии Главе Митякинского сельского поселения назначаются и выплачиваются на основании правового акта, изданного (подписанного) Главой Митякинского сельского поселения в соответствии с порядком, установленным нормативным правовым актом Собрания депутатов Митякинского сельского поселения.</w:t>
      </w:r>
    </w:p>
    <w:p w14:paraId="7D5714A5" w14:textId="77777777" w:rsidR="00EB0002" w:rsidRPr="00EB0002" w:rsidRDefault="00EB0002" w:rsidP="00EB0002">
      <w:pPr>
        <w:autoSpaceDE w:val="0"/>
        <w:autoSpaceDN w:val="0"/>
        <w:adjustRightInd w:val="0"/>
        <w:spacing w:after="0" w:line="240" w:lineRule="auto"/>
        <w:ind w:firstLine="709"/>
        <w:jc w:val="both"/>
        <w:outlineLvl w:val="0"/>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8. Единовременная выплата при предоставлении ежегодного оплачиваемого отпуска выплачивается Главе Митякинского сельского поселения</w:t>
      </w:r>
      <w:r w:rsidRPr="00EB0002">
        <w:rPr>
          <w:rFonts w:ascii="Times New Roman" w:eastAsia="Times New Roman" w:hAnsi="Times New Roman" w:cs="Times New Roman"/>
          <w:iCs/>
          <w:sz w:val="20"/>
          <w:szCs w:val="20"/>
          <w:lang w:eastAsia="ru-RU"/>
        </w:rPr>
        <w:t xml:space="preserve"> один раз в календарном году, </w:t>
      </w:r>
      <w:r w:rsidRPr="00EB0002">
        <w:rPr>
          <w:rFonts w:ascii="Times New Roman" w:eastAsia="Times New Roman" w:hAnsi="Times New Roman" w:cs="Times New Roman"/>
          <w:sz w:val="20"/>
          <w:szCs w:val="20"/>
          <w:lang w:eastAsia="ru-RU"/>
        </w:rPr>
        <w:t xml:space="preserve">материальная помощь – один раз в квартал. Указанные выплаты осуществляются в порядке и размерах, установленных нормативным правовым актом </w:t>
      </w:r>
      <w:r w:rsidRPr="00EB0002">
        <w:rPr>
          <w:rFonts w:ascii="Times New Roman" w:eastAsia="Times New Roman" w:hAnsi="Times New Roman" w:cs="Times New Roman"/>
          <w:iCs/>
          <w:sz w:val="20"/>
          <w:szCs w:val="20"/>
          <w:lang w:eastAsia="ru-RU"/>
        </w:rPr>
        <w:t xml:space="preserve">Собрания депутатов Митякинского </w:t>
      </w:r>
      <w:r w:rsidRPr="00EB0002">
        <w:rPr>
          <w:rFonts w:ascii="Times New Roman" w:eastAsia="Times New Roman" w:hAnsi="Times New Roman" w:cs="Times New Roman"/>
          <w:sz w:val="20"/>
          <w:szCs w:val="20"/>
          <w:lang w:eastAsia="ru-RU"/>
        </w:rPr>
        <w:t>сельского поселения.</w:t>
      </w:r>
    </w:p>
    <w:p w14:paraId="10BFE87E" w14:textId="77777777" w:rsidR="00EB0002" w:rsidRPr="00EB0002" w:rsidRDefault="00EB0002" w:rsidP="00EB000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iCs/>
          <w:sz w:val="20"/>
          <w:szCs w:val="20"/>
          <w:lang w:eastAsia="ru-RU"/>
        </w:rPr>
      </w:pPr>
    </w:p>
    <w:p w14:paraId="2D46E8A4" w14:textId="77777777" w:rsidR="00EB0002" w:rsidRPr="00EB0002" w:rsidRDefault="00EB0002" w:rsidP="00EB0002">
      <w:pPr>
        <w:autoSpaceDE w:val="0"/>
        <w:autoSpaceDN w:val="0"/>
        <w:adjustRightInd w:val="0"/>
        <w:spacing w:after="0" w:line="240" w:lineRule="auto"/>
        <w:ind w:firstLine="709"/>
        <w:jc w:val="both"/>
        <w:outlineLvl w:val="0"/>
        <w:rPr>
          <w:rFonts w:ascii="Times New Roman" w:eastAsia="Times New Roman" w:hAnsi="Times New Roman" w:cs="Times New Roman"/>
          <w:bCs/>
          <w:sz w:val="20"/>
          <w:szCs w:val="20"/>
          <w:lang w:eastAsia="ru-RU"/>
        </w:rPr>
      </w:pPr>
      <w:r w:rsidRPr="00EB0002">
        <w:rPr>
          <w:rFonts w:ascii="Times New Roman" w:eastAsia="Times New Roman" w:hAnsi="Times New Roman" w:cs="Times New Roman"/>
          <w:sz w:val="20"/>
          <w:szCs w:val="20"/>
          <w:lang w:eastAsia="ru-RU"/>
        </w:rPr>
        <w:t xml:space="preserve">Статья 47. </w:t>
      </w:r>
      <w:r w:rsidRPr="00EB0002">
        <w:rPr>
          <w:rFonts w:ascii="Times New Roman" w:eastAsia="Times New Roman" w:hAnsi="Times New Roman" w:cs="Times New Roman"/>
          <w:bCs/>
          <w:sz w:val="20"/>
          <w:szCs w:val="20"/>
          <w:lang w:eastAsia="ru-RU"/>
        </w:rPr>
        <w:t xml:space="preserve">Право на отдых Главы </w:t>
      </w:r>
      <w:r w:rsidRPr="00EB0002">
        <w:rPr>
          <w:rFonts w:ascii="Times New Roman" w:eastAsia="Times New Roman" w:hAnsi="Times New Roman" w:cs="Times New Roman"/>
          <w:sz w:val="20"/>
          <w:szCs w:val="20"/>
          <w:lang w:eastAsia="ru-RU"/>
        </w:rPr>
        <w:t>Митякинского сельского поселения</w:t>
      </w:r>
    </w:p>
    <w:p w14:paraId="14579E44" w14:textId="77777777" w:rsidR="00EB0002" w:rsidRPr="00EB0002" w:rsidRDefault="00EB0002" w:rsidP="00EB0002">
      <w:pPr>
        <w:autoSpaceDE w:val="0"/>
        <w:autoSpaceDN w:val="0"/>
        <w:adjustRightInd w:val="0"/>
        <w:spacing w:after="0" w:line="240" w:lineRule="auto"/>
        <w:ind w:firstLine="709"/>
        <w:jc w:val="both"/>
        <w:outlineLvl w:val="0"/>
        <w:rPr>
          <w:rFonts w:ascii="Times New Roman" w:eastAsia="Times New Roman" w:hAnsi="Times New Roman" w:cs="Times New Roman"/>
          <w:bCs/>
          <w:sz w:val="20"/>
          <w:szCs w:val="20"/>
          <w:lang w:eastAsia="ru-RU"/>
        </w:rPr>
      </w:pPr>
    </w:p>
    <w:p w14:paraId="005F6382" w14:textId="77777777" w:rsidR="00EB0002" w:rsidRPr="00EB0002" w:rsidRDefault="00EB0002" w:rsidP="00EB0002">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1. Главе Митякинского сельского поселения гарантируется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14:paraId="66792CAB" w14:textId="77777777" w:rsidR="00EB0002" w:rsidRPr="00EB0002" w:rsidRDefault="00EB0002" w:rsidP="00EB0002">
      <w:pPr>
        <w:autoSpaceDE w:val="0"/>
        <w:autoSpaceDN w:val="0"/>
        <w:adjustRightInd w:val="0"/>
        <w:spacing w:after="0" w:line="240" w:lineRule="auto"/>
        <w:ind w:firstLine="709"/>
        <w:jc w:val="both"/>
        <w:rPr>
          <w:rFonts w:ascii="Times New Roman" w:eastAsia="Times New Roman" w:hAnsi="Times New Roman" w:cs="Times New Roman"/>
          <w:bCs/>
          <w:sz w:val="20"/>
          <w:szCs w:val="20"/>
          <w:lang w:eastAsia="ru-RU"/>
        </w:rPr>
      </w:pPr>
      <w:r w:rsidRPr="00EB0002">
        <w:rPr>
          <w:rFonts w:ascii="Times New Roman" w:eastAsia="Times New Roman" w:hAnsi="Times New Roman" w:cs="Times New Roman"/>
          <w:sz w:val="20"/>
          <w:szCs w:val="20"/>
          <w:lang w:eastAsia="ru-RU"/>
        </w:rPr>
        <w:t>2. Ежегодный оплачиваемый отпуск Главы Митякинского сельского поселения</w:t>
      </w:r>
      <w:r w:rsidRPr="00EB0002">
        <w:rPr>
          <w:rFonts w:ascii="Times New Roman" w:eastAsia="Times New Roman" w:hAnsi="Times New Roman" w:cs="Times New Roman"/>
          <w:iCs/>
          <w:sz w:val="20"/>
          <w:szCs w:val="20"/>
          <w:lang w:eastAsia="ru-RU"/>
        </w:rPr>
        <w:t xml:space="preserve"> </w:t>
      </w:r>
      <w:r w:rsidRPr="00EB0002">
        <w:rPr>
          <w:rFonts w:ascii="Times New Roman" w:eastAsia="Times New Roman" w:hAnsi="Times New Roman" w:cs="Times New Roman"/>
          <w:sz w:val="20"/>
          <w:szCs w:val="20"/>
          <w:lang w:eastAsia="ru-RU"/>
        </w:rPr>
        <w:t>состоит из основного оплачиваемого отпуска продолжительностью 30 календарных дней и дополнительных оплачиваемых отпусков.</w:t>
      </w:r>
    </w:p>
    <w:p w14:paraId="51B39009" w14:textId="77777777" w:rsidR="00EB0002" w:rsidRPr="00EB0002" w:rsidRDefault="00EB0002" w:rsidP="00EB0002">
      <w:pPr>
        <w:autoSpaceDE w:val="0"/>
        <w:autoSpaceDN w:val="0"/>
        <w:adjustRightInd w:val="0"/>
        <w:spacing w:after="0" w:line="240" w:lineRule="auto"/>
        <w:ind w:firstLine="709"/>
        <w:jc w:val="both"/>
        <w:rPr>
          <w:rFonts w:ascii="Times New Roman" w:eastAsia="Times New Roman" w:hAnsi="Times New Roman" w:cs="Times New Roman"/>
          <w:bCs/>
          <w:sz w:val="20"/>
          <w:szCs w:val="20"/>
          <w:lang w:eastAsia="ru-RU"/>
        </w:rPr>
      </w:pPr>
      <w:r w:rsidRPr="00EB0002">
        <w:rPr>
          <w:rFonts w:ascii="Times New Roman" w:eastAsia="Times New Roman" w:hAnsi="Times New Roman" w:cs="Times New Roman"/>
          <w:sz w:val="20"/>
          <w:szCs w:val="20"/>
          <w:lang w:eastAsia="ru-RU"/>
        </w:rPr>
        <w:t>3. Ежегодные дополнительные оплачиваемые отпуска предоставляются Главе Митякинского сельского поселения</w:t>
      </w:r>
      <w:r w:rsidRPr="00EB0002">
        <w:rPr>
          <w:rFonts w:ascii="Times New Roman" w:eastAsia="Times New Roman" w:hAnsi="Times New Roman" w:cs="Times New Roman"/>
          <w:iCs/>
          <w:sz w:val="20"/>
          <w:szCs w:val="20"/>
          <w:lang w:eastAsia="ru-RU"/>
        </w:rPr>
        <w:t xml:space="preserve"> </w:t>
      </w:r>
      <w:r w:rsidRPr="00EB0002">
        <w:rPr>
          <w:rFonts w:ascii="Times New Roman" w:eastAsia="Times New Roman" w:hAnsi="Times New Roman" w:cs="Times New Roman"/>
          <w:sz w:val="20"/>
          <w:szCs w:val="20"/>
          <w:lang w:eastAsia="ru-RU"/>
        </w:rPr>
        <w:t>за выслугу лет, ненормированный рабочий день, а также в других случаях, предусмотренных федеральными законами.</w:t>
      </w:r>
    </w:p>
    <w:p w14:paraId="70A9916B" w14:textId="77777777" w:rsidR="00EB0002" w:rsidRPr="00EB0002" w:rsidRDefault="00EB0002" w:rsidP="00EB0002">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4. Главе Митякинского сельского поселения</w:t>
      </w:r>
      <w:r w:rsidRPr="00EB0002">
        <w:rPr>
          <w:rFonts w:ascii="Times New Roman" w:eastAsia="Times New Roman" w:hAnsi="Times New Roman" w:cs="Times New Roman"/>
          <w:iCs/>
          <w:sz w:val="20"/>
          <w:szCs w:val="20"/>
          <w:lang w:eastAsia="ru-RU"/>
        </w:rPr>
        <w:t xml:space="preserve"> </w:t>
      </w:r>
      <w:r w:rsidRPr="00EB0002">
        <w:rPr>
          <w:rFonts w:ascii="Times New Roman" w:eastAsia="Times New Roman" w:hAnsi="Times New Roman" w:cs="Times New Roman"/>
          <w:sz w:val="20"/>
          <w:szCs w:val="20"/>
          <w:lang w:eastAsia="ru-RU"/>
        </w:rPr>
        <w:t>предоставляется ежегодный дополнительный оплачиваемый отпуск за выслугу лет продолжительностью 10 календарных дней.</w:t>
      </w:r>
    </w:p>
    <w:p w14:paraId="343CA225" w14:textId="77777777" w:rsidR="00EB0002" w:rsidRPr="00EB0002" w:rsidRDefault="00EB0002" w:rsidP="00EB0002">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5. Главе Митякинского сельского поселения, имеющему ненормированный рабочий день, предоставляется ежегодный дополнительный оплачиваемый отпуск за ненормированный рабочий день продолжительностью 3 календарных дня.</w:t>
      </w:r>
    </w:p>
    <w:p w14:paraId="15252B0D" w14:textId="77777777" w:rsidR="00EB0002" w:rsidRPr="00EB0002" w:rsidRDefault="00EB0002" w:rsidP="00EB000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iCs/>
          <w:color w:val="FF0000"/>
          <w:sz w:val="20"/>
          <w:szCs w:val="20"/>
          <w:lang w:eastAsia="ru-RU"/>
        </w:rPr>
      </w:pPr>
    </w:p>
    <w:p w14:paraId="4DF161BF" w14:textId="77777777" w:rsidR="00EB0002" w:rsidRPr="00EB0002" w:rsidRDefault="00EB0002" w:rsidP="00EB0002">
      <w:pPr>
        <w:autoSpaceDE w:val="0"/>
        <w:autoSpaceDN w:val="0"/>
        <w:adjustRightInd w:val="0"/>
        <w:spacing w:after="0" w:line="240" w:lineRule="auto"/>
        <w:ind w:firstLine="709"/>
        <w:jc w:val="both"/>
        <w:outlineLvl w:val="0"/>
        <w:rPr>
          <w:rFonts w:ascii="Times New Roman" w:eastAsia="Times New Roman" w:hAnsi="Times New Roman" w:cs="Times New Roman"/>
          <w:bCs/>
          <w:sz w:val="20"/>
          <w:szCs w:val="20"/>
          <w:lang w:eastAsia="ru-RU"/>
        </w:rPr>
      </w:pPr>
      <w:r w:rsidRPr="00EB0002">
        <w:rPr>
          <w:rFonts w:ascii="Times New Roman" w:eastAsia="Times New Roman" w:hAnsi="Times New Roman" w:cs="Times New Roman"/>
          <w:sz w:val="20"/>
          <w:szCs w:val="20"/>
          <w:lang w:eastAsia="ru-RU"/>
        </w:rPr>
        <w:t xml:space="preserve">Статья 48. </w:t>
      </w:r>
      <w:r w:rsidRPr="00EB0002">
        <w:rPr>
          <w:rFonts w:ascii="Times New Roman" w:eastAsia="Times New Roman" w:hAnsi="Times New Roman" w:cs="Times New Roman"/>
          <w:bCs/>
          <w:sz w:val="20"/>
          <w:szCs w:val="20"/>
          <w:lang w:eastAsia="ru-RU"/>
        </w:rPr>
        <w:t xml:space="preserve">Поощрение Главы </w:t>
      </w:r>
      <w:r w:rsidRPr="00EB0002">
        <w:rPr>
          <w:rFonts w:ascii="Times New Roman" w:eastAsia="Times New Roman" w:hAnsi="Times New Roman" w:cs="Times New Roman"/>
          <w:sz w:val="20"/>
          <w:szCs w:val="20"/>
          <w:lang w:eastAsia="ru-RU"/>
        </w:rPr>
        <w:t>Митякинского сельского поселения</w:t>
      </w:r>
    </w:p>
    <w:p w14:paraId="403FB5ED" w14:textId="77777777" w:rsidR="00EB0002" w:rsidRPr="00EB0002" w:rsidRDefault="00EB0002" w:rsidP="00EB0002">
      <w:pPr>
        <w:autoSpaceDE w:val="0"/>
        <w:autoSpaceDN w:val="0"/>
        <w:adjustRightInd w:val="0"/>
        <w:spacing w:after="0" w:line="240" w:lineRule="auto"/>
        <w:ind w:firstLine="709"/>
        <w:jc w:val="both"/>
        <w:outlineLvl w:val="0"/>
        <w:rPr>
          <w:rFonts w:ascii="Times New Roman" w:eastAsia="Times New Roman" w:hAnsi="Times New Roman" w:cs="Times New Roman"/>
          <w:bCs/>
          <w:sz w:val="20"/>
          <w:szCs w:val="20"/>
          <w:lang w:eastAsia="ru-RU"/>
        </w:rPr>
      </w:pPr>
    </w:p>
    <w:p w14:paraId="67332142" w14:textId="77777777" w:rsidR="00EB0002" w:rsidRPr="00EB0002" w:rsidRDefault="00EB0002" w:rsidP="00EB0002">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1. За добросовестное выполнение Главой Митякинского сельского поселения</w:t>
      </w:r>
      <w:r w:rsidRPr="00EB0002">
        <w:rPr>
          <w:rFonts w:ascii="Times New Roman" w:eastAsia="Times New Roman" w:hAnsi="Times New Roman" w:cs="Times New Roman"/>
          <w:iCs/>
          <w:sz w:val="20"/>
          <w:szCs w:val="20"/>
          <w:lang w:eastAsia="ru-RU"/>
        </w:rPr>
        <w:t xml:space="preserve"> </w:t>
      </w:r>
      <w:r w:rsidRPr="00EB0002">
        <w:rPr>
          <w:rFonts w:ascii="Times New Roman" w:eastAsia="Times New Roman" w:hAnsi="Times New Roman" w:cs="Times New Roman"/>
          <w:sz w:val="20"/>
          <w:szCs w:val="20"/>
          <w:lang w:eastAsia="ru-RU"/>
        </w:rPr>
        <w:t>обязанностей по замещаемой должности предусматриваются следующие виды поощрений:</w:t>
      </w:r>
    </w:p>
    <w:p w14:paraId="2F8FCADA" w14:textId="77777777" w:rsidR="00EB0002" w:rsidRPr="00EB0002" w:rsidRDefault="00EB0002" w:rsidP="00EB0002">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lastRenderedPageBreak/>
        <w:t>1) объявление благодарности;</w:t>
      </w:r>
    </w:p>
    <w:p w14:paraId="3A65D9EC" w14:textId="77777777" w:rsidR="00EB0002" w:rsidRPr="00EB0002" w:rsidRDefault="00EB0002" w:rsidP="00EB0002">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2) выплата единовременного денежного вознаграждения;</w:t>
      </w:r>
    </w:p>
    <w:p w14:paraId="70660C92" w14:textId="77777777" w:rsidR="00EB0002" w:rsidRPr="00EB0002" w:rsidRDefault="00EB0002" w:rsidP="00EB0002">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3) объявление благодарности с выплатой единовременного денежного вознаграждения;</w:t>
      </w:r>
    </w:p>
    <w:p w14:paraId="15FD3514" w14:textId="77777777" w:rsidR="00EB0002" w:rsidRPr="00EB0002" w:rsidRDefault="00EB0002" w:rsidP="00EB0002">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4) награждение ценным подарком;</w:t>
      </w:r>
    </w:p>
    <w:p w14:paraId="2DE9F371" w14:textId="77777777" w:rsidR="00EB0002" w:rsidRPr="00EB0002" w:rsidRDefault="00EB0002" w:rsidP="00EB0002">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5) награждение почетной грамотой органа местного самоуправления;</w:t>
      </w:r>
    </w:p>
    <w:p w14:paraId="032D1237" w14:textId="77777777" w:rsidR="00EB0002" w:rsidRPr="00EB0002" w:rsidRDefault="00EB0002" w:rsidP="00EB0002">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6) награждение почетной грамотой органа местного самоуправления с выплатой единовременного денежного вознаграждения;</w:t>
      </w:r>
    </w:p>
    <w:p w14:paraId="73208B7D" w14:textId="77777777" w:rsidR="00EB0002" w:rsidRPr="00EB0002" w:rsidRDefault="00EB0002" w:rsidP="00EB0002">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7) другие поощрения в соответствии с федеральными законами.</w:t>
      </w:r>
    </w:p>
    <w:p w14:paraId="42942D81" w14:textId="77777777" w:rsidR="00EB0002" w:rsidRPr="00EB0002" w:rsidRDefault="00EB0002" w:rsidP="00EB0002">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2. Решение о поощрении Главы Митякинского сельского поселения</w:t>
      </w:r>
      <w:r w:rsidRPr="00EB0002">
        <w:rPr>
          <w:rFonts w:ascii="Times New Roman" w:eastAsia="Times New Roman" w:hAnsi="Times New Roman" w:cs="Times New Roman"/>
          <w:iCs/>
          <w:sz w:val="20"/>
          <w:szCs w:val="20"/>
          <w:lang w:eastAsia="ru-RU"/>
        </w:rPr>
        <w:t xml:space="preserve"> </w:t>
      </w:r>
      <w:r w:rsidRPr="00EB0002">
        <w:rPr>
          <w:rFonts w:ascii="Times New Roman" w:eastAsia="Times New Roman" w:hAnsi="Times New Roman" w:cs="Times New Roman"/>
          <w:sz w:val="20"/>
          <w:szCs w:val="20"/>
          <w:lang w:eastAsia="ru-RU"/>
        </w:rPr>
        <w:t xml:space="preserve">принимается в порядке, установленном нормативным правовым актом, </w:t>
      </w:r>
      <w:r w:rsidRPr="00EB0002">
        <w:rPr>
          <w:rFonts w:ascii="Times New Roman" w:eastAsia="Calibri" w:hAnsi="Times New Roman" w:cs="Times New Roman"/>
          <w:sz w:val="20"/>
          <w:szCs w:val="20"/>
        </w:rPr>
        <w:t>соответствующего органа местного самоуправления.</w:t>
      </w:r>
    </w:p>
    <w:p w14:paraId="49A2786B" w14:textId="77777777" w:rsidR="00EB0002" w:rsidRPr="00EB0002" w:rsidRDefault="00EB0002" w:rsidP="00EB0002">
      <w:pPr>
        <w:widowControl w:val="0"/>
        <w:adjustRightInd w:val="0"/>
        <w:spacing w:after="0" w:line="240" w:lineRule="atLeast"/>
        <w:jc w:val="both"/>
        <w:textAlignment w:val="baseline"/>
        <w:rPr>
          <w:rFonts w:ascii="Times New Roman" w:eastAsia="Times New Roman" w:hAnsi="Times New Roman" w:cs="Times New Roman"/>
          <w:color w:val="FF0000"/>
          <w:sz w:val="20"/>
          <w:szCs w:val="20"/>
          <w:lang w:eastAsia="ru-RU"/>
        </w:rPr>
      </w:pPr>
    </w:p>
    <w:p w14:paraId="78F27071" w14:textId="77777777" w:rsidR="00EB0002" w:rsidRPr="00EB0002" w:rsidRDefault="00EB0002" w:rsidP="00EB0002">
      <w:pPr>
        <w:autoSpaceDE w:val="0"/>
        <w:autoSpaceDN w:val="0"/>
        <w:adjustRightInd w:val="0"/>
        <w:spacing w:after="0" w:line="240" w:lineRule="auto"/>
        <w:ind w:firstLine="709"/>
        <w:jc w:val="both"/>
        <w:outlineLvl w:val="0"/>
        <w:rPr>
          <w:rFonts w:ascii="Times New Roman" w:eastAsia="Times New Roman" w:hAnsi="Times New Roman" w:cs="Times New Roman"/>
          <w:bCs/>
          <w:i/>
          <w:iCs/>
          <w:sz w:val="20"/>
          <w:szCs w:val="20"/>
          <w:lang w:eastAsia="ru-RU"/>
        </w:rPr>
      </w:pPr>
      <w:r w:rsidRPr="00EB0002">
        <w:rPr>
          <w:rFonts w:ascii="Times New Roman" w:eastAsia="Times New Roman" w:hAnsi="Times New Roman" w:cs="Times New Roman"/>
          <w:sz w:val="20"/>
          <w:szCs w:val="20"/>
          <w:lang w:eastAsia="ru-RU"/>
        </w:rPr>
        <w:t xml:space="preserve">Статья 49. </w:t>
      </w:r>
      <w:r w:rsidRPr="00EB0002">
        <w:rPr>
          <w:rFonts w:ascii="Times New Roman" w:eastAsia="Times New Roman" w:hAnsi="Times New Roman" w:cs="Times New Roman"/>
          <w:bCs/>
          <w:sz w:val="20"/>
          <w:szCs w:val="20"/>
          <w:lang w:eastAsia="ru-RU"/>
        </w:rPr>
        <w:t xml:space="preserve">Социальные гарантии Главы Митякинского </w:t>
      </w:r>
      <w:r w:rsidRPr="00EB0002">
        <w:rPr>
          <w:rFonts w:ascii="Times New Roman" w:eastAsia="Times New Roman" w:hAnsi="Times New Roman" w:cs="Times New Roman"/>
          <w:sz w:val="20"/>
          <w:szCs w:val="20"/>
          <w:lang w:eastAsia="ru-RU"/>
        </w:rPr>
        <w:t>сельского поселения</w:t>
      </w:r>
      <w:r w:rsidRPr="00EB0002">
        <w:rPr>
          <w:rFonts w:ascii="Times New Roman" w:eastAsia="Times New Roman" w:hAnsi="Times New Roman" w:cs="Times New Roman"/>
          <w:iCs/>
          <w:sz w:val="20"/>
          <w:szCs w:val="20"/>
          <w:lang w:eastAsia="ru-RU"/>
        </w:rPr>
        <w:t xml:space="preserve"> </w:t>
      </w:r>
    </w:p>
    <w:p w14:paraId="07D09B83" w14:textId="77777777" w:rsidR="00EB0002" w:rsidRPr="00EB0002" w:rsidRDefault="00EB0002" w:rsidP="00EB0002">
      <w:pPr>
        <w:autoSpaceDE w:val="0"/>
        <w:autoSpaceDN w:val="0"/>
        <w:adjustRightInd w:val="0"/>
        <w:spacing w:after="0" w:line="240" w:lineRule="auto"/>
        <w:ind w:firstLine="709"/>
        <w:jc w:val="both"/>
        <w:outlineLvl w:val="0"/>
        <w:rPr>
          <w:rFonts w:ascii="Times New Roman" w:eastAsia="Times New Roman" w:hAnsi="Times New Roman" w:cs="Times New Roman"/>
          <w:bCs/>
          <w:sz w:val="20"/>
          <w:szCs w:val="20"/>
          <w:lang w:eastAsia="ru-RU"/>
        </w:rPr>
      </w:pPr>
    </w:p>
    <w:p w14:paraId="68EA98D3" w14:textId="77777777" w:rsidR="00EB0002" w:rsidRPr="00EB0002" w:rsidRDefault="00EB0002" w:rsidP="00EB0002">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 xml:space="preserve">1. Уровень социальных гарантий для Главы </w:t>
      </w:r>
      <w:r w:rsidRPr="00EB0002">
        <w:rPr>
          <w:rFonts w:ascii="Times New Roman" w:eastAsia="Times New Roman" w:hAnsi="Times New Roman" w:cs="Times New Roman"/>
          <w:bCs/>
          <w:sz w:val="20"/>
          <w:szCs w:val="20"/>
          <w:lang w:eastAsia="ru-RU"/>
        </w:rPr>
        <w:t xml:space="preserve">Митякинского </w:t>
      </w:r>
      <w:r w:rsidRPr="00EB0002">
        <w:rPr>
          <w:rFonts w:ascii="Times New Roman" w:eastAsia="Times New Roman" w:hAnsi="Times New Roman" w:cs="Times New Roman"/>
          <w:sz w:val="20"/>
          <w:szCs w:val="20"/>
          <w:lang w:eastAsia="ru-RU"/>
        </w:rPr>
        <w:t>сельского поселения не может быть ниже уровня социальных гарантий, установленных для муниципальных служащих, замещающих высшие должности муниципальной службы.</w:t>
      </w:r>
    </w:p>
    <w:p w14:paraId="0AF5C540" w14:textId="77777777" w:rsidR="00EB0002" w:rsidRPr="00EB0002" w:rsidRDefault="00EB0002" w:rsidP="00EB0002">
      <w:pPr>
        <w:autoSpaceDE w:val="0"/>
        <w:autoSpaceDN w:val="0"/>
        <w:adjustRightInd w:val="0"/>
        <w:spacing w:after="0" w:line="240" w:lineRule="auto"/>
        <w:ind w:firstLine="709"/>
        <w:jc w:val="both"/>
        <w:rPr>
          <w:rFonts w:ascii="Times New Roman" w:eastAsia="Times New Roman" w:hAnsi="Times New Roman" w:cs="Times New Roman"/>
          <w:iCs/>
          <w:sz w:val="20"/>
          <w:szCs w:val="20"/>
          <w:lang w:eastAsia="ru-RU"/>
        </w:rPr>
      </w:pPr>
      <w:r w:rsidRPr="00EB0002">
        <w:rPr>
          <w:rFonts w:ascii="Times New Roman" w:eastAsia="Times New Roman" w:hAnsi="Times New Roman" w:cs="Times New Roman"/>
          <w:sz w:val="20"/>
          <w:szCs w:val="20"/>
          <w:lang w:eastAsia="ru-RU"/>
        </w:rPr>
        <w:t xml:space="preserve">2. Главе </w:t>
      </w:r>
      <w:r w:rsidRPr="00EB0002">
        <w:rPr>
          <w:rFonts w:ascii="Times New Roman" w:eastAsia="Times New Roman" w:hAnsi="Times New Roman" w:cs="Times New Roman"/>
          <w:bCs/>
          <w:sz w:val="20"/>
          <w:szCs w:val="20"/>
          <w:lang w:eastAsia="ru-RU"/>
        </w:rPr>
        <w:t xml:space="preserve">Митякинского </w:t>
      </w:r>
      <w:r w:rsidRPr="00EB0002">
        <w:rPr>
          <w:rFonts w:ascii="Times New Roman" w:eastAsia="Times New Roman" w:hAnsi="Times New Roman" w:cs="Times New Roman"/>
          <w:sz w:val="20"/>
          <w:szCs w:val="20"/>
          <w:lang w:eastAsia="ru-RU"/>
        </w:rPr>
        <w:t>сельского поселения гарантируются:</w:t>
      </w:r>
    </w:p>
    <w:p w14:paraId="119CDFA0" w14:textId="77777777" w:rsidR="00EB0002" w:rsidRPr="00EB0002" w:rsidRDefault="00EB0002" w:rsidP="00EB0002">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 xml:space="preserve">1) обязательное государственное социальное страхование на случай заболевания или утраты трудоспособности в период замещения им должности Главы </w:t>
      </w:r>
      <w:r w:rsidRPr="00EB0002">
        <w:rPr>
          <w:rFonts w:ascii="Times New Roman" w:eastAsia="Times New Roman" w:hAnsi="Times New Roman" w:cs="Times New Roman"/>
          <w:bCs/>
          <w:sz w:val="20"/>
          <w:szCs w:val="20"/>
          <w:lang w:eastAsia="ru-RU"/>
        </w:rPr>
        <w:t xml:space="preserve">Митякинского </w:t>
      </w:r>
      <w:r w:rsidRPr="00EB0002">
        <w:rPr>
          <w:rFonts w:ascii="Times New Roman" w:eastAsia="Times New Roman" w:hAnsi="Times New Roman" w:cs="Times New Roman"/>
          <w:sz w:val="20"/>
          <w:szCs w:val="20"/>
          <w:lang w:eastAsia="ru-RU"/>
        </w:rPr>
        <w:t>сельского поселения или после его прекращения, но наступивших в связи с исполнением им должностных обязанностей;</w:t>
      </w:r>
    </w:p>
    <w:p w14:paraId="4A3BB984" w14:textId="77777777" w:rsidR="00EB0002" w:rsidRPr="00EB0002" w:rsidRDefault="00EB0002" w:rsidP="00EB0002">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2) возмещение расходов в связи со служебными командировками;</w:t>
      </w:r>
    </w:p>
    <w:p w14:paraId="7048E63A" w14:textId="77777777" w:rsidR="00EB0002" w:rsidRPr="00EB0002" w:rsidRDefault="00EB0002" w:rsidP="00EB0002">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 xml:space="preserve">3) пенсионное обеспечение за выслугу лет и в связи с инвалидностью, а также пенсионное обеспечение членов семьи Главы </w:t>
      </w:r>
      <w:r w:rsidRPr="00EB0002">
        <w:rPr>
          <w:rFonts w:ascii="Times New Roman" w:eastAsia="Times New Roman" w:hAnsi="Times New Roman" w:cs="Times New Roman"/>
          <w:bCs/>
          <w:sz w:val="20"/>
          <w:szCs w:val="20"/>
          <w:lang w:eastAsia="ru-RU"/>
        </w:rPr>
        <w:t xml:space="preserve">Митякинского </w:t>
      </w:r>
      <w:r w:rsidRPr="00EB0002">
        <w:rPr>
          <w:rFonts w:ascii="Times New Roman" w:eastAsia="Times New Roman" w:hAnsi="Times New Roman" w:cs="Times New Roman"/>
          <w:sz w:val="20"/>
          <w:szCs w:val="20"/>
          <w:lang w:eastAsia="ru-RU"/>
        </w:rPr>
        <w:t>сельского поселения в случае его смерти, наступившей в связи с исполнением им должностных обязанностей.</w:t>
      </w:r>
    </w:p>
    <w:p w14:paraId="37B520C7" w14:textId="77777777" w:rsidR="00EB0002" w:rsidRPr="00EB0002" w:rsidRDefault="00EB0002" w:rsidP="00EB0002">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2</w:t>
      </w:r>
      <w:r w:rsidRPr="00EB0002">
        <w:rPr>
          <w:rFonts w:ascii="Times New Roman" w:eastAsia="Times New Roman" w:hAnsi="Times New Roman" w:cs="Times New Roman"/>
          <w:sz w:val="20"/>
          <w:szCs w:val="20"/>
          <w:vertAlign w:val="superscript"/>
          <w:lang w:eastAsia="ru-RU"/>
        </w:rPr>
        <w:t>.1</w:t>
      </w:r>
      <w:r w:rsidRPr="00EB0002">
        <w:rPr>
          <w:rFonts w:ascii="Times New Roman" w:eastAsia="Times New Roman" w:hAnsi="Times New Roman" w:cs="Times New Roman"/>
          <w:sz w:val="20"/>
          <w:szCs w:val="20"/>
          <w:lang w:eastAsia="ru-RU"/>
        </w:rPr>
        <w:t>. Главе Митякинского сельского поселения, замещавшему должность в течение срока, предусмотренного пунктом 3 статьи 34 настоящего Устава, освобожденному от должности в связи с прекращением его полномочий (в том числе досрочно), за исключением случаев прекращения полномочий, связанных с совершением ими виновных действий, устанавливается дополнительное пенсионное обеспечение (пенсионное обеспечение за выслугу лет).</w:t>
      </w:r>
    </w:p>
    <w:p w14:paraId="3AB746BD" w14:textId="77777777" w:rsidR="00EB0002" w:rsidRPr="00EB0002" w:rsidRDefault="00EB0002" w:rsidP="00EB0002">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2</w:t>
      </w:r>
      <w:r w:rsidRPr="00EB0002">
        <w:rPr>
          <w:rFonts w:ascii="Times New Roman" w:eastAsia="Times New Roman" w:hAnsi="Times New Roman" w:cs="Times New Roman"/>
          <w:sz w:val="20"/>
          <w:szCs w:val="20"/>
          <w:vertAlign w:val="superscript"/>
          <w:lang w:eastAsia="ru-RU"/>
        </w:rPr>
        <w:t>.2</w:t>
      </w:r>
      <w:r w:rsidRPr="00EB0002">
        <w:rPr>
          <w:rFonts w:ascii="Times New Roman" w:eastAsia="Times New Roman" w:hAnsi="Times New Roman" w:cs="Times New Roman"/>
          <w:sz w:val="20"/>
          <w:szCs w:val="20"/>
          <w:lang w:eastAsia="ru-RU"/>
        </w:rPr>
        <w:t>. Пенсионное обеспечение за выслугу лет назначается:</w:t>
      </w:r>
    </w:p>
    <w:p w14:paraId="24218F56" w14:textId="77777777" w:rsidR="00EB0002" w:rsidRPr="00EB0002" w:rsidRDefault="00EB0002" w:rsidP="00EB0002">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1) к страховой пенсии по старости или к страховой пенсии по инвалидности, назначенной в соответствии с Федеральным законом от 28 декабря 2013 года № 400-ФЗ «О страховых пенсиях»;</w:t>
      </w:r>
    </w:p>
    <w:p w14:paraId="3684A571" w14:textId="77777777" w:rsidR="00EB0002" w:rsidRPr="00EB0002" w:rsidRDefault="00EB0002" w:rsidP="00EB0002">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2) к пенсии, назначенной досрочно в соответствии с Федеральным законом от 12 декабря 2023 года № 565-ФЗ «О занятости населения в Российской Федерации».</w:t>
      </w:r>
    </w:p>
    <w:p w14:paraId="19CBB9AB" w14:textId="77777777" w:rsidR="00EB0002" w:rsidRPr="00EB0002" w:rsidRDefault="00EB0002" w:rsidP="00EB0002">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Пенсионное обеспечение за выслугу лет не может быть назначено Главе Митякинского сельского поселения, которому в соответствии с федеральным, областным законодательством, муниципальными нормативными правовыми актами назначены государственная пенсия за выслугу лет или ежемесячное пожизненное содержание или установлено дополнительное пожизненное ежемесячное материальное обеспечение или иное дополнительное пенсионное обеспечение.</w:t>
      </w:r>
    </w:p>
    <w:p w14:paraId="379E91E4" w14:textId="77777777" w:rsidR="00EB0002" w:rsidRPr="00EB0002" w:rsidRDefault="00EB0002" w:rsidP="00EB0002">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2</w:t>
      </w:r>
      <w:r w:rsidRPr="00EB0002">
        <w:rPr>
          <w:rFonts w:ascii="Times New Roman" w:eastAsia="Times New Roman" w:hAnsi="Times New Roman" w:cs="Times New Roman"/>
          <w:sz w:val="20"/>
          <w:szCs w:val="20"/>
          <w:vertAlign w:val="superscript"/>
          <w:lang w:eastAsia="ru-RU"/>
        </w:rPr>
        <w:t>.3</w:t>
      </w:r>
      <w:r w:rsidRPr="00EB0002">
        <w:rPr>
          <w:rFonts w:ascii="Times New Roman" w:eastAsia="Times New Roman" w:hAnsi="Times New Roman" w:cs="Times New Roman"/>
          <w:sz w:val="20"/>
          <w:szCs w:val="20"/>
          <w:lang w:eastAsia="ru-RU"/>
        </w:rPr>
        <w:t>. Порядок назначения и выплаты пенсионного обеспечения за выслугу лет, определения его размера и перерасчета, прекращения и приостановления его выплаты устанавливается решением Собрания депутатов Митякинского сельского поселения.</w:t>
      </w:r>
    </w:p>
    <w:p w14:paraId="594F9737" w14:textId="77777777" w:rsidR="00EB0002" w:rsidRPr="00EB0002" w:rsidRDefault="00EB0002" w:rsidP="00EB0002">
      <w:pPr>
        <w:autoSpaceDE w:val="0"/>
        <w:autoSpaceDN w:val="0"/>
        <w:adjustRightInd w:val="0"/>
        <w:spacing w:after="0" w:line="240" w:lineRule="auto"/>
        <w:ind w:firstLine="709"/>
        <w:jc w:val="both"/>
        <w:outlineLvl w:val="0"/>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 xml:space="preserve">3. Главе </w:t>
      </w:r>
      <w:r w:rsidRPr="00EB0002">
        <w:rPr>
          <w:rFonts w:ascii="Times New Roman" w:eastAsia="Times New Roman" w:hAnsi="Times New Roman" w:cs="Times New Roman"/>
          <w:bCs/>
          <w:sz w:val="20"/>
          <w:szCs w:val="20"/>
          <w:lang w:eastAsia="ru-RU"/>
        </w:rPr>
        <w:t xml:space="preserve">Митякинского </w:t>
      </w:r>
      <w:r w:rsidRPr="00EB0002">
        <w:rPr>
          <w:rFonts w:ascii="Times New Roman" w:eastAsia="Times New Roman" w:hAnsi="Times New Roman" w:cs="Times New Roman"/>
          <w:sz w:val="20"/>
          <w:szCs w:val="20"/>
          <w:lang w:eastAsia="ru-RU"/>
        </w:rPr>
        <w:t>сельского поселения гарантируются также:</w:t>
      </w:r>
    </w:p>
    <w:p w14:paraId="5D690C72" w14:textId="77777777" w:rsidR="00EB0002" w:rsidRPr="00EB0002" w:rsidRDefault="00EB0002" w:rsidP="00EB0002">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 xml:space="preserve">1) медицинское обслуживание Главы </w:t>
      </w:r>
      <w:r w:rsidRPr="00EB0002">
        <w:rPr>
          <w:rFonts w:ascii="Times New Roman" w:eastAsia="Times New Roman" w:hAnsi="Times New Roman" w:cs="Times New Roman"/>
          <w:bCs/>
          <w:sz w:val="20"/>
          <w:szCs w:val="20"/>
          <w:lang w:eastAsia="ru-RU"/>
        </w:rPr>
        <w:t xml:space="preserve">Митякинского </w:t>
      </w:r>
      <w:r w:rsidRPr="00EB0002">
        <w:rPr>
          <w:rFonts w:ascii="Times New Roman" w:eastAsia="Times New Roman" w:hAnsi="Times New Roman" w:cs="Times New Roman"/>
          <w:sz w:val="20"/>
          <w:szCs w:val="20"/>
          <w:lang w:eastAsia="ru-RU"/>
        </w:rPr>
        <w:t>сельского поселения и членов его семьи, в том числе после выхода его на пенсию;</w:t>
      </w:r>
    </w:p>
    <w:p w14:paraId="220F47BC" w14:textId="77777777" w:rsidR="00EB0002" w:rsidRPr="00EB0002" w:rsidRDefault="00EB0002" w:rsidP="00EB0002">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 xml:space="preserve">2) страхование на случай причинения вреда здоровью и имуществу Главы </w:t>
      </w:r>
      <w:r w:rsidRPr="00EB0002">
        <w:rPr>
          <w:rFonts w:ascii="Times New Roman" w:eastAsia="Times New Roman" w:hAnsi="Times New Roman" w:cs="Times New Roman"/>
          <w:bCs/>
          <w:sz w:val="20"/>
          <w:szCs w:val="20"/>
          <w:lang w:eastAsia="ru-RU"/>
        </w:rPr>
        <w:t xml:space="preserve">Митякинского </w:t>
      </w:r>
      <w:r w:rsidRPr="00EB0002">
        <w:rPr>
          <w:rFonts w:ascii="Times New Roman" w:eastAsia="Times New Roman" w:hAnsi="Times New Roman" w:cs="Times New Roman"/>
          <w:sz w:val="20"/>
          <w:szCs w:val="20"/>
          <w:lang w:eastAsia="ru-RU"/>
        </w:rPr>
        <w:t>сельского поселения в связи с исполнением им должностных полномочий;</w:t>
      </w:r>
    </w:p>
    <w:p w14:paraId="3F3FB45D" w14:textId="77777777" w:rsidR="00EB0002" w:rsidRPr="00EB0002" w:rsidRDefault="00EB0002" w:rsidP="00EB0002">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3) право на выплату:</w:t>
      </w:r>
    </w:p>
    <w:p w14:paraId="09F72F0D" w14:textId="77777777" w:rsidR="00EB0002" w:rsidRPr="00EB0002" w:rsidRDefault="00EB0002" w:rsidP="00EB0002">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а) один раз в квартал компенсации на лечение;</w:t>
      </w:r>
    </w:p>
    <w:p w14:paraId="6AD4C256" w14:textId="77777777" w:rsidR="00EB0002" w:rsidRPr="00EB0002" w:rsidRDefault="00EB0002" w:rsidP="00EB0002">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б) доплаты за ученую степень, почетное звание Российской Федерации;</w:t>
      </w:r>
    </w:p>
    <w:p w14:paraId="7F305B6B" w14:textId="77777777" w:rsidR="00EB0002" w:rsidRPr="00EB0002" w:rsidRDefault="00EB0002" w:rsidP="00EB0002">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4) право на профессиональное развитие, в том числе на дополнительное профессиональное образование;</w:t>
      </w:r>
    </w:p>
    <w:p w14:paraId="7D301393" w14:textId="77777777" w:rsidR="00EB0002" w:rsidRPr="00EB0002" w:rsidRDefault="00EB0002" w:rsidP="00EB0002">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5) право на возмещение расходов, связанных с санаторно-курортным обслуживанием его и одного из членов его семьи (супруг (супруга), родители или дети), в порядке и размере, установленных нормативным правовым актом Собрания депутатов Митякинского сельского поселения, но не более 50 процентов стоимости санаторно-курортной путевки.</w:t>
      </w:r>
    </w:p>
    <w:p w14:paraId="386BEA69" w14:textId="77777777" w:rsidR="00EB0002" w:rsidRPr="00EB0002" w:rsidRDefault="00EB0002" w:rsidP="00EB0002">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 xml:space="preserve">4. Период осуществления полномочий Главой </w:t>
      </w:r>
      <w:r w:rsidRPr="00EB0002">
        <w:rPr>
          <w:rFonts w:ascii="Times New Roman" w:eastAsia="Times New Roman" w:hAnsi="Times New Roman" w:cs="Times New Roman"/>
          <w:bCs/>
          <w:sz w:val="20"/>
          <w:szCs w:val="20"/>
          <w:lang w:eastAsia="ru-RU"/>
        </w:rPr>
        <w:t xml:space="preserve">Митякинского </w:t>
      </w:r>
      <w:r w:rsidRPr="00EB0002">
        <w:rPr>
          <w:rFonts w:ascii="Times New Roman" w:eastAsia="Times New Roman" w:hAnsi="Times New Roman" w:cs="Times New Roman"/>
          <w:sz w:val="20"/>
          <w:szCs w:val="20"/>
          <w:lang w:eastAsia="ru-RU"/>
        </w:rPr>
        <w:t>сельского поселения засчитывается в стаж, исчисляемый для предоставления льгот и гарантий в соответствии с законодательством Российской Федерации и Ростовской области о муниципальной службе.</w:t>
      </w:r>
    </w:p>
    <w:p w14:paraId="1F0C894D"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color w:val="FF0000"/>
          <w:sz w:val="20"/>
          <w:szCs w:val="20"/>
          <w:lang w:eastAsia="ru-RU"/>
        </w:rPr>
      </w:pPr>
    </w:p>
    <w:p w14:paraId="3EFC0991" w14:textId="77777777" w:rsidR="00EB0002" w:rsidRPr="00EB0002" w:rsidRDefault="00EB0002" w:rsidP="00EB0002">
      <w:pPr>
        <w:widowControl w:val="0"/>
        <w:autoSpaceDE w:val="0"/>
        <w:autoSpaceDN w:val="0"/>
        <w:adjustRightInd w:val="0"/>
        <w:spacing w:after="0" w:line="240" w:lineRule="auto"/>
        <w:ind w:firstLine="709"/>
        <w:jc w:val="both"/>
        <w:textAlignment w:val="baseline"/>
        <w:outlineLvl w:val="0"/>
        <w:rPr>
          <w:rFonts w:ascii="Times New Roman" w:eastAsia="Times New Roman" w:hAnsi="Times New Roman" w:cs="Times New Roman"/>
          <w:bCs/>
          <w:sz w:val="20"/>
          <w:szCs w:val="20"/>
          <w:lang w:eastAsia="ru-RU"/>
        </w:rPr>
      </w:pPr>
      <w:r w:rsidRPr="00EB0002">
        <w:rPr>
          <w:rFonts w:ascii="Times New Roman" w:eastAsia="Times New Roman" w:hAnsi="Times New Roman" w:cs="Times New Roman"/>
          <w:sz w:val="20"/>
          <w:szCs w:val="20"/>
          <w:lang w:eastAsia="ru-RU"/>
        </w:rPr>
        <w:t xml:space="preserve">Статья 50. Финансирование расходов, связанных с предоставлением гарантий </w:t>
      </w:r>
      <w:bookmarkStart w:id="56" w:name="_Hlk217422865"/>
      <w:r w:rsidRPr="00EB0002">
        <w:rPr>
          <w:rFonts w:ascii="Times New Roman" w:eastAsia="Times New Roman" w:hAnsi="Times New Roman" w:cs="Times New Roman"/>
          <w:bCs/>
          <w:sz w:val="20"/>
          <w:szCs w:val="20"/>
          <w:lang w:eastAsia="ru-RU"/>
        </w:rPr>
        <w:t>лицам, замещающим муниципальные должности</w:t>
      </w:r>
      <w:bookmarkEnd w:id="56"/>
    </w:p>
    <w:p w14:paraId="6607DB29"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566FABC7" w14:textId="77777777" w:rsidR="00EB0002" w:rsidRPr="00EB0002" w:rsidRDefault="00EB0002" w:rsidP="00EB0002">
      <w:pPr>
        <w:widowControl w:val="0"/>
        <w:autoSpaceDE w:val="0"/>
        <w:autoSpaceDN w:val="0"/>
        <w:adjustRightInd w:val="0"/>
        <w:spacing w:after="0" w:line="240" w:lineRule="auto"/>
        <w:ind w:firstLine="709"/>
        <w:jc w:val="both"/>
        <w:textAlignment w:val="baseline"/>
        <w:outlineLvl w:val="0"/>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 xml:space="preserve">Расходы, связанные с предоставлением гарантий </w:t>
      </w:r>
      <w:r w:rsidRPr="00EB0002">
        <w:rPr>
          <w:rFonts w:ascii="Times New Roman" w:eastAsia="Times New Roman" w:hAnsi="Times New Roman" w:cs="Times New Roman"/>
          <w:bCs/>
          <w:sz w:val="20"/>
          <w:szCs w:val="20"/>
          <w:lang w:eastAsia="ru-RU"/>
        </w:rPr>
        <w:t xml:space="preserve">лицам, замещающим муниципальные должности, </w:t>
      </w:r>
      <w:r w:rsidRPr="00EB0002">
        <w:rPr>
          <w:rFonts w:ascii="Times New Roman" w:eastAsia="Times New Roman" w:hAnsi="Times New Roman" w:cs="Times New Roman"/>
          <w:sz w:val="20"/>
          <w:szCs w:val="20"/>
          <w:lang w:eastAsia="ru-RU"/>
        </w:rPr>
        <w:t>финансируются за счет средств бюджета Митякинского сельского поселения.</w:t>
      </w:r>
    </w:p>
    <w:p w14:paraId="151DE31D"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369E7FA4"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Глава 6. Муниципальные правовые акты</w:t>
      </w:r>
    </w:p>
    <w:p w14:paraId="79938194"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2ADF0427" w14:textId="77777777" w:rsidR="00EB0002" w:rsidRPr="00EB0002" w:rsidRDefault="00EB0002" w:rsidP="00EB0002">
      <w:pPr>
        <w:widowControl w:val="0"/>
        <w:autoSpaceDE w:val="0"/>
        <w:autoSpaceDN w:val="0"/>
        <w:adjustRightInd w:val="0"/>
        <w:spacing w:after="0" w:line="276" w:lineRule="auto"/>
        <w:ind w:firstLine="709"/>
        <w:jc w:val="both"/>
        <w:textAlignment w:val="baseline"/>
        <w:outlineLvl w:val="0"/>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 xml:space="preserve">Статья 51. </w:t>
      </w:r>
      <w:bookmarkStart w:id="57" w:name="_Hlk217423716"/>
      <w:r w:rsidRPr="00EB0002">
        <w:rPr>
          <w:rFonts w:ascii="Times New Roman" w:eastAsia="Times New Roman" w:hAnsi="Times New Roman" w:cs="Times New Roman"/>
          <w:bCs/>
          <w:sz w:val="20"/>
          <w:szCs w:val="20"/>
          <w:lang w:eastAsia="ru-RU"/>
        </w:rPr>
        <w:t>Система муниципальных правовых актов, порядок их подготовки</w:t>
      </w:r>
    </w:p>
    <w:bookmarkEnd w:id="57"/>
    <w:p w14:paraId="48AF0989"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7E0D9D8A"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bookmarkStart w:id="58" w:name="_Hlk217587339"/>
      <w:r w:rsidRPr="00EB0002">
        <w:rPr>
          <w:rFonts w:ascii="Times New Roman" w:eastAsia="Times New Roman" w:hAnsi="Times New Roman" w:cs="Times New Roman"/>
          <w:sz w:val="20"/>
          <w:szCs w:val="20"/>
          <w:lang w:eastAsia="ru-RU"/>
        </w:rPr>
        <w:t>1. В систему муниципальных правовых актов Митякинского сельского поселения входят:</w:t>
      </w:r>
    </w:p>
    <w:p w14:paraId="6B61AFFD"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1) правовые акты, принятые на местном референдуме, сходе граждан;</w:t>
      </w:r>
    </w:p>
    <w:p w14:paraId="1DA97CAA"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2) правовые акты Собрания депутатов Митякинского сельского поселения;</w:t>
      </w:r>
    </w:p>
    <w:p w14:paraId="0A205410"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3) правовые акты Главы Митякинского сельского поселения;</w:t>
      </w:r>
    </w:p>
    <w:p w14:paraId="1545962C"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4) правовые акты Администрации Митякинского сельского поселения;</w:t>
      </w:r>
    </w:p>
    <w:p w14:paraId="299EDDD8"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5) правовые акты иных органов местного самоуправления и должностных лиц местного самоуправления, предусмотренных настоящим Уставом.</w:t>
      </w:r>
    </w:p>
    <w:p w14:paraId="4EB1625D"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2. Настоящий Устав и оформленные в виде правовых актов решения, принятые на местном референдуме,</w:t>
      </w:r>
      <w:bookmarkStart w:id="59" w:name="_Hlk217423866"/>
      <w:r w:rsidRPr="00EB0002">
        <w:rPr>
          <w:rFonts w:ascii="Times New Roman" w:eastAsia="Times New Roman" w:hAnsi="Times New Roman" w:cs="Times New Roman"/>
          <w:sz w:val="20"/>
          <w:szCs w:val="20"/>
          <w:lang w:eastAsia="ru-RU"/>
        </w:rPr>
        <w:t xml:space="preserve"> сходе граждан,</w:t>
      </w:r>
      <w:bookmarkEnd w:id="59"/>
      <w:r w:rsidRPr="00EB0002">
        <w:rPr>
          <w:rFonts w:ascii="Times New Roman" w:eastAsia="Times New Roman" w:hAnsi="Times New Roman" w:cs="Times New Roman"/>
          <w:sz w:val="20"/>
          <w:szCs w:val="20"/>
          <w:lang w:eastAsia="ru-RU"/>
        </w:rPr>
        <w:t xml:space="preserve"> являются актами высшей юридической силы в системе муниципальных правовых актов, имеют прямое действие и применяются на всей территории Митякинского сельского поселения.</w:t>
      </w:r>
    </w:p>
    <w:p w14:paraId="06175AC9"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Иные муниципальные правовые акты не должны противоречить настоящему Уставу и правовым актам, принятым на местном референдуме, сходе граждан.</w:t>
      </w:r>
    </w:p>
    <w:bookmarkEnd w:id="58"/>
    <w:p w14:paraId="4902920F" w14:textId="77777777" w:rsidR="00EB0002" w:rsidRPr="00EB0002" w:rsidRDefault="00EB0002" w:rsidP="00EB0002">
      <w:pPr>
        <w:widowControl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3. Муниципальные нормативные правовые акты подлежат включению в регистр муниципальных нормативных правовых актов Ростовской области, организация и ведение которого осуществляются Правительством Ростовской области, в порядке, установленном Областным законом от 6 августа 2008 года № 48-ЗС «О регистре муниципальных нормативных правовых актов Ростовской области».</w:t>
      </w:r>
    </w:p>
    <w:p w14:paraId="02AA1668" w14:textId="77777777" w:rsidR="00EB0002" w:rsidRPr="00EB0002" w:rsidRDefault="00EB0002" w:rsidP="00EB0002">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bookmarkStart w:id="60" w:name="_Hlk217424007"/>
      <w:r w:rsidRPr="00EB0002">
        <w:rPr>
          <w:rFonts w:ascii="Times New Roman" w:eastAsia="Times New Roman" w:hAnsi="Times New Roman" w:cs="Times New Roman"/>
          <w:sz w:val="20"/>
          <w:szCs w:val="20"/>
          <w:lang w:eastAsia="ru-RU"/>
        </w:rPr>
        <w:t>4.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14:paraId="522A35CC" w14:textId="77777777" w:rsidR="00EB0002" w:rsidRPr="00EB0002" w:rsidRDefault="00EB0002" w:rsidP="00EB0002">
      <w:pPr>
        <w:autoSpaceDE w:val="0"/>
        <w:autoSpaceDN w:val="0"/>
        <w:adjustRightInd w:val="0"/>
        <w:spacing w:after="0" w:line="240" w:lineRule="auto"/>
        <w:ind w:firstLine="709"/>
        <w:jc w:val="both"/>
        <w:rPr>
          <w:rFonts w:ascii="Times New Roman" w:eastAsia="Calibri" w:hAnsi="Times New Roman" w:cs="Times New Roman"/>
          <w:sz w:val="20"/>
          <w:szCs w:val="20"/>
          <w:lang w:eastAsia="hy-AM"/>
        </w:rPr>
      </w:pPr>
      <w:r w:rsidRPr="00EB0002">
        <w:rPr>
          <w:rFonts w:ascii="Times New Roman" w:eastAsia="Calibri" w:hAnsi="Times New Roman" w:cs="Times New Roman"/>
          <w:sz w:val="20"/>
          <w:szCs w:val="20"/>
          <w:lang w:eastAsia="hy-AM"/>
        </w:rPr>
        <w:t>5. Проекты муниципальных правовых актов муниципальных образований, включенные в соответствующий перечень Областным законом от 29 декабря 2016 года № 940-ЗС «О перечне муниципальных образований, в которых проведение оценки регулирующего воздействия проектов муниципальных нормативных правовых актов и экспертизы муниципальных нормативных правовых актов является обязательным», устанавливающие новые или изменяющие ранее предусмотренные муниципальными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подлежат оценке регулирующего воздействия, проводимой органами местного самоуправления Митякинского сельского поселения в порядке, установленном муниципальными правовыми актами в соответствии с областным законом, за исключением:</w:t>
      </w:r>
    </w:p>
    <w:p w14:paraId="385EBEC9" w14:textId="77777777" w:rsidR="00EB0002" w:rsidRPr="00EB0002" w:rsidRDefault="00EB0002" w:rsidP="00EB0002">
      <w:pPr>
        <w:autoSpaceDE w:val="0"/>
        <w:autoSpaceDN w:val="0"/>
        <w:adjustRightInd w:val="0"/>
        <w:spacing w:after="0" w:line="240" w:lineRule="auto"/>
        <w:ind w:firstLine="709"/>
        <w:jc w:val="both"/>
        <w:rPr>
          <w:rFonts w:ascii="Times New Roman" w:eastAsia="Calibri" w:hAnsi="Times New Roman" w:cs="Times New Roman"/>
          <w:sz w:val="20"/>
          <w:szCs w:val="20"/>
          <w:lang w:eastAsia="hy-AM"/>
        </w:rPr>
      </w:pPr>
      <w:r w:rsidRPr="00EB0002">
        <w:rPr>
          <w:rFonts w:ascii="Times New Roman" w:eastAsia="Calibri" w:hAnsi="Times New Roman" w:cs="Times New Roman"/>
          <w:sz w:val="20"/>
          <w:szCs w:val="20"/>
          <w:lang w:eastAsia="hy-AM"/>
        </w:rPr>
        <w:t xml:space="preserve">1) проектов </w:t>
      </w:r>
      <w:r w:rsidRPr="00EB0002">
        <w:rPr>
          <w:rFonts w:ascii="Times New Roman" w:eastAsia="Calibri" w:hAnsi="Times New Roman" w:cs="Times New Roman"/>
          <w:sz w:val="20"/>
          <w:szCs w:val="20"/>
        </w:rPr>
        <w:t>нормативных правовых актов Собрания депутатов Митякинского сельского поселения</w:t>
      </w:r>
      <w:r w:rsidRPr="00EB0002">
        <w:rPr>
          <w:rFonts w:ascii="Times New Roman" w:eastAsia="Calibri" w:hAnsi="Times New Roman" w:cs="Times New Roman"/>
          <w:sz w:val="20"/>
          <w:szCs w:val="20"/>
          <w:lang w:eastAsia="hy-AM"/>
        </w:rPr>
        <w:t>, устанавливающих, изменяющих, приостанавливающих, отменяющих местные налоги и сборы;</w:t>
      </w:r>
    </w:p>
    <w:p w14:paraId="25C9F02D" w14:textId="77777777" w:rsidR="00EB0002" w:rsidRPr="00EB0002" w:rsidRDefault="00EB0002" w:rsidP="00EB0002">
      <w:pPr>
        <w:autoSpaceDE w:val="0"/>
        <w:autoSpaceDN w:val="0"/>
        <w:adjustRightInd w:val="0"/>
        <w:spacing w:after="0" w:line="240" w:lineRule="auto"/>
        <w:ind w:firstLine="709"/>
        <w:jc w:val="both"/>
        <w:rPr>
          <w:rFonts w:ascii="Times New Roman" w:eastAsia="Calibri" w:hAnsi="Times New Roman" w:cs="Times New Roman"/>
          <w:sz w:val="20"/>
          <w:szCs w:val="20"/>
          <w:lang w:eastAsia="hy-AM"/>
        </w:rPr>
      </w:pPr>
      <w:r w:rsidRPr="00EB0002">
        <w:rPr>
          <w:rFonts w:ascii="Times New Roman" w:eastAsia="Calibri" w:hAnsi="Times New Roman" w:cs="Times New Roman"/>
          <w:sz w:val="20"/>
          <w:szCs w:val="20"/>
          <w:lang w:eastAsia="hy-AM"/>
        </w:rPr>
        <w:t xml:space="preserve">2) проектов нормативных правовых актов </w:t>
      </w:r>
      <w:r w:rsidRPr="00EB0002">
        <w:rPr>
          <w:rFonts w:ascii="Times New Roman" w:eastAsia="Calibri" w:hAnsi="Times New Roman" w:cs="Times New Roman"/>
          <w:sz w:val="20"/>
          <w:szCs w:val="20"/>
        </w:rPr>
        <w:t>Собрания депутатов Митякинского сельского поселения</w:t>
      </w:r>
      <w:r w:rsidRPr="00EB0002">
        <w:rPr>
          <w:rFonts w:ascii="Times New Roman" w:eastAsia="Calibri" w:hAnsi="Times New Roman" w:cs="Times New Roman"/>
          <w:sz w:val="20"/>
          <w:szCs w:val="20"/>
          <w:lang w:eastAsia="hy-AM"/>
        </w:rPr>
        <w:t>, регулирующих бюджетные правоотношения.</w:t>
      </w:r>
    </w:p>
    <w:p w14:paraId="4F0FA8F1" w14:textId="77777777" w:rsidR="00EB0002" w:rsidRPr="00EB0002" w:rsidRDefault="00EB0002" w:rsidP="00EB0002">
      <w:pPr>
        <w:autoSpaceDE w:val="0"/>
        <w:autoSpaceDN w:val="0"/>
        <w:adjustRightInd w:val="0"/>
        <w:spacing w:after="0" w:line="240" w:lineRule="auto"/>
        <w:ind w:firstLine="709"/>
        <w:jc w:val="both"/>
        <w:rPr>
          <w:rFonts w:ascii="Times New Roman" w:eastAsia="Calibri" w:hAnsi="Times New Roman" w:cs="Times New Roman"/>
          <w:sz w:val="20"/>
          <w:szCs w:val="20"/>
          <w:lang w:eastAsia="hy-AM"/>
        </w:rPr>
      </w:pPr>
      <w:r w:rsidRPr="00EB0002">
        <w:rPr>
          <w:rFonts w:ascii="Times New Roman" w:eastAsia="Calibri" w:hAnsi="Times New Roman" w:cs="Times New Roman"/>
          <w:sz w:val="20"/>
          <w:szCs w:val="20"/>
          <w:lang w:eastAsia="hy-AM"/>
        </w:rP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bookmarkEnd w:id="60"/>
    <w:p w14:paraId="26D1010A"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3B21AE28"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Статья 52. Устав муниципального образования «Митякинское сельское поселение»</w:t>
      </w:r>
    </w:p>
    <w:p w14:paraId="1622FFFD"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57C33D03"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1. Устав муниципального образования «Митякинское сельское поселение», муниципальный правовой акт о внесении изменений и дополнений в Устав муниципального образования «Митякинское сельское поселение» принимаются Собранием депутатов Митякинского сельского поселения.</w:t>
      </w:r>
    </w:p>
    <w:p w14:paraId="78088D74" w14:textId="77777777" w:rsidR="00EB0002" w:rsidRPr="00EB0002" w:rsidRDefault="00EB0002" w:rsidP="00EB0002">
      <w:pPr>
        <w:widowControl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 xml:space="preserve">2. Проект Устава муниципального образования «Митякинское сельское поселение», проект муниципального правового акта о внесении изменений и дополнений в Устав муниципального образования «Митякинское сельское поселение» не позднее чем за 30 дней до дня рассмотрения вопроса о принятии Устава муниципального образования «Митякинское сельское поселение», внесении изменений и дополнений в Устав муниципального образования «Митякинское сельское поселение» подлежат официальному опубликованию с одновременным официальным опубликованием установленного Собранием депутатов Митякинского сельского поселения порядка учета предложений по проекту Устава, проекту указанного муниципального правового акта, а также порядка участия граждан в его обсуждении. Не требуется официальное опубликование порядка учета предложений по проекту муниципального правового акта о внесении изменений и дополнений в Устав муниципального образования «Митякинское сельское поселение», а также порядка участия граждан в его обсуждении в случае, если указанные изменения и дополнения вносятся в </w:t>
      </w:r>
      <w:r w:rsidRPr="00EB0002">
        <w:rPr>
          <w:rFonts w:ascii="Times New Roman" w:eastAsia="Times New Roman" w:hAnsi="Times New Roman" w:cs="Times New Roman"/>
          <w:sz w:val="20"/>
          <w:szCs w:val="20"/>
          <w:lang w:eastAsia="ru-RU"/>
        </w:rPr>
        <w:lastRenderedPageBreak/>
        <w:t>форме точного воспроизведения положений Конституции Российской Федерации, федеральных законов, Устава Ростовской области или областных законов в целях приведения Устава муниципального образования «Митякинское сельское поселение» в соответствие с этими нормативными правовыми актами.</w:t>
      </w:r>
    </w:p>
    <w:p w14:paraId="7B279485"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color w:val="FF0000"/>
          <w:sz w:val="20"/>
          <w:szCs w:val="20"/>
          <w:lang w:eastAsia="ru-RU"/>
        </w:rPr>
        <w:t>3</w:t>
      </w:r>
      <w:r w:rsidRPr="00EB0002">
        <w:rPr>
          <w:rFonts w:ascii="Times New Roman" w:eastAsia="Times New Roman" w:hAnsi="Times New Roman" w:cs="Times New Roman"/>
          <w:sz w:val="20"/>
          <w:szCs w:val="20"/>
          <w:lang w:eastAsia="ru-RU"/>
        </w:rPr>
        <w:t>. Устав муниципального образования «Митякинское сельское поселение», муниципальный правовой акт о внесении изменений и дополнений в Устав муниципального образования «Митякинское сельское поселение» принимаются большинством в две трети голосов от установленной численности депутатов Собрания депутатов Митякинского сельского поселения.</w:t>
      </w:r>
    </w:p>
    <w:p w14:paraId="3879BC69"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 xml:space="preserve">4. Устав муниципального образования «Митякинское сельское поселение», муниципальный правовой акт о внесении изменений и дополнений в Устав муниципального образования «Митякинское сельское поселение» подлежат государственной регистрации </w:t>
      </w:r>
      <w:bookmarkStart w:id="61" w:name="_Hlk217587754"/>
      <w:r w:rsidRPr="00EB0002">
        <w:rPr>
          <w:rFonts w:ascii="Times New Roman" w:eastAsia="Times New Roman" w:hAnsi="Times New Roman" w:cs="Times New Roman"/>
          <w:sz w:val="20"/>
          <w:szCs w:val="20"/>
          <w:lang w:eastAsia="ru-RU"/>
        </w:rPr>
        <w:t>в территориальном органе уполномоченного федерального органа исполнительной власти в сфере регистрации уставов муниципальных образований</w:t>
      </w:r>
      <w:bookmarkEnd w:id="61"/>
      <w:r w:rsidRPr="00EB0002">
        <w:rPr>
          <w:rFonts w:ascii="Times New Roman" w:eastAsia="Times New Roman" w:hAnsi="Times New Roman" w:cs="Times New Roman"/>
          <w:sz w:val="20"/>
          <w:szCs w:val="20"/>
          <w:lang w:eastAsia="ru-RU"/>
        </w:rPr>
        <w:t xml:space="preserve"> в порядке, установленном федеральным законом.</w:t>
      </w:r>
    </w:p>
    <w:p w14:paraId="313DD8FE"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 xml:space="preserve">5. Отказ в государственной регистрации Устава муниципального образования «Митякинское сельское поселение», муниципального правового акта о внесении изменений и дополнений в Устав муниципального образования «Митякинское сельское поселение», </w:t>
      </w:r>
      <w:bookmarkStart w:id="62" w:name="_Hlk217424143"/>
      <w:r w:rsidRPr="00EB0002">
        <w:rPr>
          <w:rFonts w:ascii="Times New Roman" w:eastAsia="Times New Roman" w:hAnsi="Times New Roman" w:cs="Times New Roman"/>
          <w:sz w:val="20"/>
          <w:szCs w:val="20"/>
          <w:lang w:eastAsia="ru-RU"/>
        </w:rPr>
        <w:t>и</w:t>
      </w:r>
      <w:bookmarkEnd w:id="62"/>
      <w:r w:rsidRPr="00EB0002">
        <w:rPr>
          <w:rFonts w:ascii="Times New Roman" w:eastAsia="Times New Roman" w:hAnsi="Times New Roman" w:cs="Times New Roman"/>
          <w:sz w:val="20"/>
          <w:szCs w:val="20"/>
          <w:lang w:eastAsia="ru-RU"/>
        </w:rPr>
        <w:t xml:space="preserve"> нарушение установленных сроков государственной регистрации Устава муниципального образования «Митякинское сельское поселение», муниципального правового акта о внесении изменений и дополнений </w:t>
      </w:r>
      <w:r w:rsidRPr="00EB0002">
        <w:rPr>
          <w:rFonts w:ascii="Times New Roman" w:eastAsia="Times New Roman" w:hAnsi="Times New Roman" w:cs="Times New Roman"/>
          <w:sz w:val="20"/>
          <w:szCs w:val="20"/>
          <w:lang w:eastAsia="ru-RU"/>
        </w:rPr>
        <w:br/>
        <w:t>в Устав муниципального образования «Митякинское сельское поселение» могут быть обжалованы гражданами и органами местного самоуправления в уполномоченный федеральный орган исполнительной власти в сфере регистрации уставов муниципальных образований, а также в судебном порядке.</w:t>
      </w:r>
    </w:p>
    <w:p w14:paraId="2CBA61BD"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6. Устав муниципального образования «Митякинское сельское поселение», муниципальный правовой акт о внесении изменений и дополнений в Устав муниципального образования «Митякинское сельское поселение» подлежат официальному опубликованию после их государственной регистрации и вступают в силу после их официального опубликования.</w:t>
      </w:r>
    </w:p>
    <w:p w14:paraId="054464DC" w14:textId="77777777" w:rsidR="00EB0002" w:rsidRPr="00EB0002" w:rsidRDefault="00EB0002" w:rsidP="00EB0002">
      <w:pPr>
        <w:widowControl w:val="0"/>
        <w:autoSpaceDE w:val="0"/>
        <w:autoSpaceDN w:val="0"/>
        <w:adjustRightInd w:val="0"/>
        <w:spacing w:after="0" w:line="240" w:lineRule="auto"/>
        <w:ind w:firstLine="709"/>
        <w:jc w:val="both"/>
        <w:textAlignment w:val="baseline"/>
        <w:outlineLvl w:val="1"/>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 xml:space="preserve">Глава Митякинского сельского поселения обязан официально опубликовать зарегистрированные Устав муниципального образования «Митякинское сельское поселение», муниципальный правовой акт о внесении изменений и дополнений в Устав муниципального образования «Митякинское сельское поселение»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w:t>
      </w:r>
      <w:bookmarkStart w:id="63" w:name="_Hlk217424169"/>
      <w:r w:rsidRPr="00EB0002">
        <w:rPr>
          <w:rFonts w:ascii="Times New Roman" w:eastAsia="Calibri" w:hAnsi="Times New Roman" w:cs="Times New Roman"/>
          <w:sz w:val="20"/>
          <w:szCs w:val="20"/>
        </w:rPr>
        <w:t>предусмотренного частью 6 статьи 4 Федерального закона от 21 июля 2005 года № 97-ФЗ «О государственной регистрации уставов муниципальных образований»</w:t>
      </w:r>
      <w:bookmarkEnd w:id="63"/>
      <w:r w:rsidRPr="00EB0002">
        <w:rPr>
          <w:rFonts w:ascii="Times New Roman" w:eastAsia="Calibri" w:hAnsi="Times New Roman" w:cs="Times New Roman"/>
          <w:sz w:val="20"/>
          <w:szCs w:val="20"/>
        </w:rPr>
        <w:t xml:space="preserve"> </w:t>
      </w:r>
      <w:r w:rsidRPr="00EB0002">
        <w:rPr>
          <w:rFonts w:ascii="Times New Roman" w:eastAsia="Times New Roman" w:hAnsi="Times New Roman" w:cs="Times New Roman"/>
          <w:sz w:val="20"/>
          <w:szCs w:val="20"/>
          <w:lang w:eastAsia="ru-RU"/>
        </w:rPr>
        <w:t>уведомления о включении сведений об Уставе муниципального образования «Митякинское сельское поселение», муниципальном правовом акте о внесении изменений и дополнений в Устав муниципального образования «Митякинское сельское поселение» в государственный реестр уставов муниципальных образований субъекта Российской Федерации.</w:t>
      </w:r>
    </w:p>
    <w:p w14:paraId="2BDDED31" w14:textId="77777777" w:rsidR="00EB0002" w:rsidRPr="00EB0002" w:rsidRDefault="00EB0002" w:rsidP="00EB0002">
      <w:pPr>
        <w:widowControl w:val="0"/>
        <w:autoSpaceDE w:val="0"/>
        <w:autoSpaceDN w:val="0"/>
        <w:adjustRightInd w:val="0"/>
        <w:spacing w:after="0" w:line="240" w:lineRule="auto"/>
        <w:ind w:firstLine="709"/>
        <w:jc w:val="both"/>
        <w:textAlignment w:val="baseline"/>
        <w:outlineLvl w:val="1"/>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 xml:space="preserve">Изменения и дополнения, внесенные в Устав муниципального образования «Митякинское сельское поселение»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«Митякинское сельское поселение» в соответствие с федеральными законами, а также изменения полномочий, срока полномочий, порядка избрания </w:t>
      </w:r>
      <w:bookmarkStart w:id="64" w:name="_Hlk217587832"/>
      <w:r w:rsidRPr="00EB0002">
        <w:rPr>
          <w:rFonts w:ascii="Times New Roman" w:eastAsia="Calibri" w:hAnsi="Times New Roman" w:cs="Times New Roman"/>
          <w:sz w:val="20"/>
          <w:szCs w:val="20"/>
        </w:rPr>
        <w:t>(назначения) лиц, замещающих муниципальные должности)</w:t>
      </w:r>
      <w:bookmarkEnd w:id="64"/>
      <w:r w:rsidRPr="00EB0002">
        <w:rPr>
          <w:rFonts w:ascii="Times New Roman" w:eastAsia="Calibri" w:hAnsi="Times New Roman" w:cs="Times New Roman"/>
          <w:sz w:val="20"/>
          <w:szCs w:val="20"/>
        </w:rPr>
        <w:t>,</w:t>
      </w:r>
      <w:r w:rsidRPr="00EB0002">
        <w:rPr>
          <w:rFonts w:ascii="Times New Roman" w:eastAsia="Times New Roman" w:hAnsi="Times New Roman" w:cs="Times New Roman"/>
          <w:sz w:val="20"/>
          <w:szCs w:val="20"/>
          <w:lang w:eastAsia="ru-RU"/>
        </w:rPr>
        <w:t xml:space="preserve"> вступают в силу после истечения срока полномочий Собрания депутатов Митякинского сельского поселения, принявшего муниципальный правовой акт о внесении указанных изменений и дополнений в Устав муниципального образования «Митякинское сельское поселение</w:t>
      </w:r>
      <w:bookmarkStart w:id="65" w:name="_Hlk217587880"/>
      <w:r w:rsidRPr="00EB0002">
        <w:rPr>
          <w:rFonts w:ascii="Times New Roman" w:eastAsia="Times New Roman" w:hAnsi="Times New Roman" w:cs="Times New Roman"/>
          <w:sz w:val="20"/>
          <w:szCs w:val="20"/>
          <w:lang w:eastAsia="ru-RU"/>
        </w:rPr>
        <w:t>»</w:t>
      </w:r>
      <w:r w:rsidRPr="00EB0002">
        <w:rPr>
          <w:rFonts w:ascii="Times New Roman" w:eastAsia="Calibri" w:hAnsi="Times New Roman" w:cs="Times New Roman"/>
          <w:sz w:val="20"/>
          <w:szCs w:val="20"/>
        </w:rPr>
        <w:t xml:space="preserve"> за исключением случаев, установленных Федеральным законом «Об общих принципах организации местного самоуправления в единой системе публичной власти»</w:t>
      </w:r>
      <w:r w:rsidRPr="00EB0002">
        <w:rPr>
          <w:rFonts w:ascii="Times New Roman" w:eastAsia="Times New Roman" w:hAnsi="Times New Roman" w:cs="Times New Roman"/>
          <w:sz w:val="20"/>
          <w:szCs w:val="20"/>
          <w:lang w:eastAsia="ru-RU"/>
        </w:rPr>
        <w:t>.</w:t>
      </w:r>
    </w:p>
    <w:bookmarkEnd w:id="65"/>
    <w:p w14:paraId="7BE13D26"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Изменения и дополнения, внесенные в Устав муниципального образования «Митякинское сельское поселение» и предусматривающие создание контрольно-счетного органа муниципального образования «Митякинское сельское поселение», вступают в силу в порядке, предусмотренном абзацем первым настоящего пункта.</w:t>
      </w:r>
    </w:p>
    <w:p w14:paraId="0AF3DE88"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48ACC778"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Статья 53. Решения, принятые путем прямого волеизъявления граждан</w:t>
      </w:r>
    </w:p>
    <w:p w14:paraId="276D2C0C"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223F9FF4"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1. Решение вопросов местного значения непосредственно гражданами в Митякинском сельском поселении осуществляется путем прямого волеизъявления населения Митякинского сельского поселения, выраженного на местном референдуме</w:t>
      </w:r>
      <w:bookmarkStart w:id="66" w:name="_Hlk217424284"/>
      <w:bookmarkStart w:id="67" w:name="_Hlk217587926"/>
      <w:r w:rsidRPr="00EB0002">
        <w:rPr>
          <w:rFonts w:ascii="Times New Roman" w:eastAsia="Times New Roman" w:hAnsi="Times New Roman" w:cs="Times New Roman"/>
          <w:sz w:val="20"/>
          <w:szCs w:val="20"/>
          <w:lang w:eastAsia="ru-RU"/>
        </w:rPr>
        <w:t>, сходе граждан</w:t>
      </w:r>
      <w:bookmarkEnd w:id="66"/>
      <w:r w:rsidRPr="00EB0002">
        <w:rPr>
          <w:rFonts w:ascii="Times New Roman" w:eastAsia="Times New Roman" w:hAnsi="Times New Roman" w:cs="Times New Roman"/>
          <w:sz w:val="20"/>
          <w:szCs w:val="20"/>
          <w:lang w:eastAsia="ru-RU"/>
        </w:rPr>
        <w:t>.</w:t>
      </w:r>
      <w:bookmarkEnd w:id="67"/>
    </w:p>
    <w:p w14:paraId="7DE81413"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 xml:space="preserve">2. Если для реализации решения, принятого путем прямого волеизъявления населения Митякинского сельского поселения,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w:t>
      </w:r>
      <w:bookmarkStart w:id="68" w:name="_Hlk217587939"/>
      <w:r w:rsidRPr="00EB0002">
        <w:rPr>
          <w:rFonts w:ascii="Times New Roman" w:eastAsia="Times New Roman" w:hAnsi="Times New Roman" w:cs="Times New Roman"/>
          <w:sz w:val="20"/>
          <w:szCs w:val="20"/>
          <w:lang w:eastAsia="ru-RU"/>
        </w:rPr>
        <w:t>референдуме, сходе граждан,</w:t>
      </w:r>
      <w:bookmarkEnd w:id="68"/>
      <w:r w:rsidRPr="00EB0002">
        <w:rPr>
          <w:rFonts w:ascii="Times New Roman" w:eastAsia="Times New Roman" w:hAnsi="Times New Roman" w:cs="Times New Roman"/>
          <w:sz w:val="20"/>
          <w:szCs w:val="20"/>
          <w:lang w:eastAsia="ru-RU"/>
        </w:rPr>
        <w:t xml:space="preserve"> определить срок подготовки и (или) принятия соответствующего муниципального правового акта. Указанный срок не может превышать три месяца.</w:t>
      </w:r>
    </w:p>
    <w:p w14:paraId="4B572532"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 xml:space="preserve">3. Нарушение срока издания муниципального правового акта, необходимого для реализации решения, </w:t>
      </w:r>
      <w:r w:rsidRPr="00EB0002">
        <w:rPr>
          <w:rFonts w:ascii="Times New Roman" w:eastAsia="Times New Roman" w:hAnsi="Times New Roman" w:cs="Times New Roman"/>
          <w:sz w:val="20"/>
          <w:szCs w:val="20"/>
          <w:lang w:eastAsia="ru-RU"/>
        </w:rPr>
        <w:lastRenderedPageBreak/>
        <w:t xml:space="preserve">принятого путем прямого волеизъявления населения, является основанием для </w:t>
      </w:r>
      <w:bookmarkStart w:id="69" w:name="_Hlk217424324"/>
      <w:bookmarkStart w:id="70" w:name="_Hlk217587952"/>
      <w:r w:rsidRPr="00EB0002">
        <w:rPr>
          <w:rFonts w:ascii="Times New Roman" w:eastAsia="Times New Roman" w:hAnsi="Times New Roman" w:cs="Times New Roman"/>
          <w:sz w:val="20"/>
          <w:szCs w:val="20"/>
          <w:lang w:eastAsia="ru-RU"/>
        </w:rPr>
        <w:t>досрочного прекращения полномочий</w:t>
      </w:r>
      <w:bookmarkEnd w:id="69"/>
      <w:r w:rsidRPr="00EB0002">
        <w:rPr>
          <w:rFonts w:ascii="Times New Roman" w:eastAsia="Times New Roman" w:hAnsi="Times New Roman" w:cs="Times New Roman"/>
          <w:sz w:val="20"/>
          <w:szCs w:val="20"/>
          <w:lang w:eastAsia="ru-RU"/>
        </w:rPr>
        <w:t xml:space="preserve"> </w:t>
      </w:r>
      <w:bookmarkEnd w:id="70"/>
      <w:r w:rsidRPr="00EB0002">
        <w:rPr>
          <w:rFonts w:ascii="Times New Roman" w:eastAsia="Times New Roman" w:hAnsi="Times New Roman" w:cs="Times New Roman"/>
          <w:sz w:val="20"/>
          <w:szCs w:val="20"/>
          <w:lang w:eastAsia="ru-RU"/>
        </w:rPr>
        <w:t>Главы Митякинского сельского поселения или досрочного прекращения полномочий Собрания депутатов Митякинского сельского поселения.</w:t>
      </w:r>
    </w:p>
    <w:p w14:paraId="693AD896"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1193E223"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 xml:space="preserve">Статья 54. </w:t>
      </w:r>
      <w:bookmarkStart w:id="71" w:name="_Hlk217424339"/>
      <w:bookmarkStart w:id="72" w:name="_Hlk217587970"/>
      <w:r w:rsidRPr="00EB0002">
        <w:rPr>
          <w:rFonts w:ascii="Times New Roman" w:eastAsia="Times New Roman" w:hAnsi="Times New Roman" w:cs="Times New Roman"/>
          <w:bCs/>
          <w:sz w:val="20"/>
          <w:szCs w:val="20"/>
          <w:lang w:eastAsia="ru-RU"/>
        </w:rPr>
        <w:t>Нормативные и иные правовые акты</w:t>
      </w:r>
      <w:bookmarkEnd w:id="71"/>
      <w:r w:rsidRPr="00EB0002">
        <w:rPr>
          <w:rFonts w:ascii="Times New Roman" w:eastAsia="Times New Roman" w:hAnsi="Times New Roman" w:cs="Times New Roman"/>
          <w:sz w:val="20"/>
          <w:szCs w:val="20"/>
          <w:lang w:eastAsia="ru-RU"/>
        </w:rPr>
        <w:t xml:space="preserve"> </w:t>
      </w:r>
      <w:bookmarkEnd w:id="72"/>
      <w:r w:rsidRPr="00EB0002">
        <w:rPr>
          <w:rFonts w:ascii="Times New Roman" w:eastAsia="Times New Roman" w:hAnsi="Times New Roman" w:cs="Times New Roman"/>
          <w:sz w:val="20"/>
          <w:szCs w:val="20"/>
          <w:lang w:eastAsia="ru-RU"/>
        </w:rPr>
        <w:t>Собрания депутатов Митякинского сельского поселения</w:t>
      </w:r>
    </w:p>
    <w:p w14:paraId="715724EA"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37301ACC"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bookmarkStart w:id="73" w:name="_Hlk217424431"/>
      <w:r w:rsidRPr="00EB0002">
        <w:rPr>
          <w:rFonts w:ascii="Times New Roman" w:eastAsia="Times New Roman" w:hAnsi="Times New Roman" w:cs="Times New Roman"/>
          <w:sz w:val="20"/>
          <w:szCs w:val="20"/>
          <w:lang w:eastAsia="ru-RU"/>
        </w:rPr>
        <w:t>1. К нормативным правовым актам Собрания депутатов Митякинского сельского поселения относятся:</w:t>
      </w:r>
    </w:p>
    <w:p w14:paraId="4B80CC44" w14:textId="77777777" w:rsidR="00EB0002" w:rsidRPr="00EB0002" w:rsidRDefault="00EB0002" w:rsidP="00EB0002">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1) нормативный правовой акт об утверждении устава муниципального образования;</w:t>
      </w:r>
    </w:p>
    <w:p w14:paraId="27292379" w14:textId="77777777" w:rsidR="00EB0002" w:rsidRPr="00EB0002" w:rsidRDefault="00EB0002" w:rsidP="00EB0002">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2) нормативный правовой акт об утверждении бюджета муниципального образования;</w:t>
      </w:r>
    </w:p>
    <w:p w14:paraId="70429978" w14:textId="77777777" w:rsidR="00EB0002" w:rsidRPr="00EB0002" w:rsidRDefault="00EB0002" w:rsidP="00EB0002">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3) правила благоустройства территории муниципального образования;</w:t>
      </w:r>
    </w:p>
    <w:p w14:paraId="4606797E" w14:textId="77777777" w:rsidR="00EB0002" w:rsidRPr="00EB0002" w:rsidRDefault="00EB0002" w:rsidP="00EB0002">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4) нормативные правовые акты об утверждении соглашений, заключенных между органами местного самоуправления;</w:t>
      </w:r>
    </w:p>
    <w:p w14:paraId="016FBC01" w14:textId="77777777" w:rsidR="00EB0002" w:rsidRPr="00EB0002" w:rsidRDefault="00EB0002" w:rsidP="00EB0002">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5) иные нормативные правовые акты, принятые Собранием депутатов Митякинского сельского поселения по вопросам, отнесенным к его компетенции федеральными законами, областными законами, настоящим Уставом.</w:t>
      </w:r>
    </w:p>
    <w:p w14:paraId="368C350D" w14:textId="77777777" w:rsidR="00EB0002" w:rsidRPr="00EB0002" w:rsidRDefault="00EB0002" w:rsidP="00EB0002">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2. Собрание депутатов Митякинского сельского поселения по вопросам, отнесенным к его компетенции федеральными законами, областными законами, настоящим Уставом, принимает:</w:t>
      </w:r>
    </w:p>
    <w:p w14:paraId="3BDC0087" w14:textId="77777777" w:rsidR="00EB0002" w:rsidRPr="00EB0002" w:rsidRDefault="00EB0002" w:rsidP="00EB0002">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1) решения, устанавливающие правила, обязательные для исполнения на территории Митякинского сельского поселения;</w:t>
      </w:r>
    </w:p>
    <w:p w14:paraId="020D00F5" w14:textId="77777777" w:rsidR="00EB0002" w:rsidRPr="00EB0002" w:rsidRDefault="00EB0002" w:rsidP="00EB0002">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2) решение об удалении Главы Митякинского сельского поселения в отставку;</w:t>
      </w:r>
    </w:p>
    <w:p w14:paraId="47EA562D" w14:textId="77777777" w:rsidR="00EB0002" w:rsidRPr="00EB0002" w:rsidRDefault="00EB0002" w:rsidP="00EB0002">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3) решения по вопросам организации деятельности Собрания депутатов Митякинского сельского поселения;</w:t>
      </w:r>
    </w:p>
    <w:p w14:paraId="03F8C569" w14:textId="77777777" w:rsidR="00EB0002" w:rsidRPr="00EB0002" w:rsidRDefault="00EB0002" w:rsidP="00EB0002">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4) решения по иным вопросам, отнесенным к его компетенции федеральными законами, областными законами, настоящим Уставом.</w:t>
      </w:r>
    </w:p>
    <w:p w14:paraId="79B9F514" w14:textId="77777777" w:rsidR="00EB0002" w:rsidRPr="00EB0002" w:rsidRDefault="00EB0002" w:rsidP="00EB0002">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3. Проекты нормативных правовых актов Собрания депутатов Митякинского сельского поселения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Собрания депутатов Митякинского сельского поселения, предусматривающие расходы, финансовое обеспечение которых осуществляется за счет средств местного бюджета, рассматриваются Собранием депутатов Митякинского сельского поселения по представлению Главы Митякинского сельского поселения либо при наличии заключения указанного лица. Данное заключение представляется в Собрание депутатов Митякинского сельского поселения в течение 20 дней.</w:t>
      </w:r>
    </w:p>
    <w:p w14:paraId="6DFBF959" w14:textId="77777777" w:rsidR="00EB0002" w:rsidRPr="00EB0002" w:rsidRDefault="00EB0002" w:rsidP="00EB0002">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4. Проекты нормативных правовых актов могут вноситься в Собрание депутатов Митякинского сельского поселения депутатами Собрания депутатов Митякинского сельского поселения, Главой Митякинского сельского поселения, иными органами местного самоуправления, органами территориального общественного самоуправления, инициативными группами граждан, старостой сельского населенного пункта, прокурором Тарасовского района Ростовской области.</w:t>
      </w:r>
    </w:p>
    <w:bookmarkEnd w:id="73"/>
    <w:p w14:paraId="7699B98C"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 xml:space="preserve">5. </w:t>
      </w:r>
      <w:bookmarkStart w:id="74" w:name="_Hlk217588151"/>
      <w:r w:rsidRPr="00EB0002">
        <w:rPr>
          <w:rFonts w:ascii="Times New Roman" w:eastAsia="Times New Roman" w:hAnsi="Times New Roman" w:cs="Times New Roman"/>
          <w:sz w:val="20"/>
          <w:szCs w:val="20"/>
          <w:lang w:eastAsia="ru-RU"/>
        </w:rPr>
        <w:t>Решение Собрания депутатов Митякинского сельского поселения, в том числе устанавливающее правила, обязательные для исполнения на территории Митякинского сельского поселения, а также по вопросам организации деятельности Собрания депутатов Митякинского сельского поселения, не может считаться принятым, если за него проголосовало менее половины от установленной численности депутатов Собрания депутатов Митякинского сельского поселения.</w:t>
      </w:r>
    </w:p>
    <w:bookmarkEnd w:id="74"/>
    <w:p w14:paraId="0270378F"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Решения Собрания депутатов Митякинского сельского поселения по процедурным вопросам принимаются в порядке, установленном Регламентом Собрания депутатов Митякинского сельского поселения.</w:t>
      </w:r>
    </w:p>
    <w:p w14:paraId="26101AA1" w14:textId="77777777" w:rsidR="00EB0002" w:rsidRPr="00EB0002" w:rsidRDefault="00EB0002" w:rsidP="00EB0002">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bookmarkStart w:id="75" w:name="_Hlk217424829"/>
      <w:r w:rsidRPr="00EB0002">
        <w:rPr>
          <w:rFonts w:ascii="Times New Roman" w:eastAsia="Times New Roman" w:hAnsi="Times New Roman" w:cs="Times New Roman"/>
          <w:sz w:val="20"/>
          <w:szCs w:val="20"/>
          <w:lang w:eastAsia="ru-RU"/>
        </w:rPr>
        <w:t>6. Глава Митякинского сельского поселения подписывает и обнародует нормативный правовой акт, принятый Собранием депутатов Митякинского сельского поселения.</w:t>
      </w:r>
    </w:p>
    <w:bookmarkEnd w:id="75"/>
    <w:p w14:paraId="52DA5660"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7. Нормативный правовой акт, принятый Собранием депутатов Митякинского сельского поселения, направляется Главе Митякинского сельского поселения для подписания и обнародования в течение 10 дней.</w:t>
      </w:r>
    </w:p>
    <w:p w14:paraId="1D308116"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Под нормативным правовым актом понимается акт, устанавливающий правовые нормы (правила поведения), обязательные для неопределенного круга лиц, рассчитанные на неоднократное применение, направленные на урегулирование общественных отношений либо на изменение или прекращение существующих правоотношений.</w:t>
      </w:r>
    </w:p>
    <w:p w14:paraId="68D4E528" w14:textId="77777777" w:rsidR="00EB0002" w:rsidRPr="00EB0002" w:rsidRDefault="00EB0002" w:rsidP="00EB0002">
      <w:pPr>
        <w:widowControl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8. Глава Митякинского сельского поселения имеет право отклонить нормативный правовой акт, принятый Собранием депутатов Митякинского сельского поселения. В этом случае указанный нормативный правовой акт в течение 10 дней возвращается в Собрание депутатов Митякинского сельского поселения с мотивированным обоснованием его отклонения либо с предложениями о внесении в него изменений и дополнений.</w:t>
      </w:r>
    </w:p>
    <w:p w14:paraId="4A682A43" w14:textId="77777777" w:rsidR="00EB0002" w:rsidRPr="00EB0002" w:rsidRDefault="00EB0002" w:rsidP="00EB0002">
      <w:pPr>
        <w:widowControl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bookmarkStart w:id="76" w:name="_Hlk217588325"/>
      <w:r w:rsidRPr="00EB0002">
        <w:rPr>
          <w:rFonts w:ascii="Times New Roman" w:eastAsia="Calibri" w:hAnsi="Times New Roman" w:cs="Times New Roman"/>
          <w:sz w:val="20"/>
          <w:szCs w:val="20"/>
          <w:lang w:eastAsia="ru-RU"/>
        </w:rPr>
        <w:lastRenderedPageBreak/>
        <w:t>Отклоненный</w:t>
      </w:r>
      <w:r w:rsidRPr="00EB0002">
        <w:rPr>
          <w:rFonts w:ascii="Times New Roman" w:eastAsia="Times New Roman" w:hAnsi="Times New Roman" w:cs="Times New Roman"/>
          <w:sz w:val="20"/>
          <w:szCs w:val="20"/>
          <w:lang w:eastAsia="ru-RU"/>
        </w:rPr>
        <w:t xml:space="preserve"> Главой Митякинского сельского поселения нормативный правовой акт повторно рассматривается Собранием депутатов Митякинского сельского поселения.</w:t>
      </w:r>
    </w:p>
    <w:bookmarkEnd w:id="76"/>
    <w:p w14:paraId="192A3A6A" w14:textId="77777777" w:rsidR="00EB0002" w:rsidRPr="00EB0002" w:rsidRDefault="00EB0002" w:rsidP="00EB0002">
      <w:pPr>
        <w:widowControl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Если при повторном рассмотрении нормативный правовой акт будет одобрен в ранее принятой редакции большинством не менее двух третей от установленной численности депутатов Собрания депутатов Митякинского сельского поселения, он подлежит подписанию Главой Митякинского сельского поселения в течение семи дней и обнародованию.</w:t>
      </w:r>
    </w:p>
    <w:p w14:paraId="040FA178" w14:textId="77777777" w:rsidR="00EB0002" w:rsidRPr="00EB0002" w:rsidRDefault="00EB0002" w:rsidP="00EB0002">
      <w:pPr>
        <w:widowControl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9. Решения Собрания депутатов Митякинского сельского поселения, не имеющие нормативного характера, в том числе связанные с вопросами организации деятельности Собрания депутатов Митякинского сельского поселения, подписываются председателем Собрания депутатов Митякинского сельского поселения и заверяются печатью Собрания депутатов Митякинского сельского поселения.</w:t>
      </w:r>
    </w:p>
    <w:p w14:paraId="66B22B78" w14:textId="77777777" w:rsidR="00EB0002" w:rsidRPr="00EB0002" w:rsidRDefault="00EB0002" w:rsidP="00EB0002">
      <w:pPr>
        <w:widowControl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p>
    <w:p w14:paraId="5C3A813E" w14:textId="77777777" w:rsidR="00EB0002" w:rsidRPr="00EB0002" w:rsidRDefault="00EB0002" w:rsidP="00EB0002">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0"/>
          <w:szCs w:val="20"/>
          <w:lang w:eastAsia="ru-RU"/>
        </w:rPr>
      </w:pPr>
      <w:bookmarkStart w:id="77" w:name="_Hlk217425058"/>
      <w:r w:rsidRPr="00EB0002">
        <w:rPr>
          <w:rFonts w:ascii="Times New Roman" w:eastAsia="Times New Roman" w:hAnsi="Times New Roman" w:cs="Times New Roman"/>
          <w:sz w:val="20"/>
          <w:szCs w:val="20"/>
          <w:lang w:eastAsia="ru-RU"/>
        </w:rPr>
        <w:t>Статья 55. Правовые акты Главы Митякинского сельского поселения</w:t>
      </w:r>
    </w:p>
    <w:p w14:paraId="4B7D21E2" w14:textId="77777777" w:rsidR="00EB0002" w:rsidRPr="00EB0002" w:rsidRDefault="00EB0002" w:rsidP="00EB0002">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0"/>
          <w:szCs w:val="20"/>
          <w:lang w:eastAsia="ru-RU"/>
        </w:rPr>
      </w:pPr>
    </w:p>
    <w:p w14:paraId="1A89A655" w14:textId="77777777" w:rsidR="00EB0002" w:rsidRPr="00EB0002" w:rsidRDefault="00EB0002" w:rsidP="00EB0002">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0"/>
          <w:szCs w:val="20"/>
          <w:lang w:eastAsia="ru-RU"/>
        </w:rPr>
      </w:pPr>
      <w:r w:rsidRPr="00EB0002">
        <w:rPr>
          <w:rFonts w:ascii="Times New Roman" w:eastAsia="Calibri" w:hAnsi="Times New Roman" w:cs="Times New Roman"/>
          <w:sz w:val="20"/>
          <w:szCs w:val="20"/>
          <w:lang w:eastAsia="ru-RU"/>
        </w:rPr>
        <w:t xml:space="preserve">Глава </w:t>
      </w:r>
      <w:r w:rsidRPr="00EB0002">
        <w:rPr>
          <w:rFonts w:ascii="Times New Roman" w:eastAsia="Times New Roman" w:hAnsi="Times New Roman" w:cs="Times New Roman"/>
          <w:sz w:val="20"/>
          <w:szCs w:val="20"/>
          <w:lang w:eastAsia="ru-RU"/>
        </w:rPr>
        <w:t xml:space="preserve">Митякинского сельского поселения в пределах своих полномочий, установленных настоящим Уставом и решениями </w:t>
      </w:r>
      <w:r w:rsidRPr="00EB0002">
        <w:rPr>
          <w:rFonts w:ascii="Times New Roman" w:eastAsia="Calibri" w:hAnsi="Times New Roman" w:cs="Times New Roman"/>
          <w:sz w:val="20"/>
          <w:szCs w:val="20"/>
          <w:lang w:eastAsia="ru-RU"/>
        </w:rPr>
        <w:t xml:space="preserve">Собрания депутатов </w:t>
      </w:r>
      <w:r w:rsidRPr="00EB0002">
        <w:rPr>
          <w:rFonts w:ascii="Times New Roman" w:eastAsia="Times New Roman" w:hAnsi="Times New Roman" w:cs="Times New Roman"/>
          <w:sz w:val="20"/>
          <w:szCs w:val="20"/>
          <w:lang w:eastAsia="ru-RU"/>
        </w:rPr>
        <w:t>Митякинского сельского поселения, издает постановления и распоряжения по вопросам, отнесенным к его компетенции Уставом муниципального образования «Митякинское сельское поселение» в соответствии с Федеральным законом «Об общих принципах организации местного самоуправления в единой системе публичной власти», другими федеральными законами, а также постановления и распоряжения Администрации Митякинского сельского поселения по вопросам, указанным в части 2 статьи 61 Федерального закона «Об общих принципах организации местного самоуправления в единой системе публичной власти.</w:t>
      </w:r>
    </w:p>
    <w:p w14:paraId="2DBECC71" w14:textId="77777777" w:rsidR="00EB0002" w:rsidRPr="00EB0002" w:rsidRDefault="00EB0002" w:rsidP="00EB0002">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0"/>
          <w:szCs w:val="20"/>
          <w:lang w:eastAsia="ru-RU"/>
        </w:rPr>
      </w:pPr>
    </w:p>
    <w:p w14:paraId="0BB5E26C" w14:textId="77777777" w:rsidR="00EB0002" w:rsidRPr="00EB0002" w:rsidRDefault="00EB0002" w:rsidP="00EB0002">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Статья 56. Правовые акты должностных лиц местного самоуправления</w:t>
      </w:r>
    </w:p>
    <w:p w14:paraId="5BBBF4C4" w14:textId="77777777" w:rsidR="00EB0002" w:rsidRPr="00EB0002" w:rsidRDefault="00EB0002" w:rsidP="00EB0002">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0"/>
          <w:szCs w:val="20"/>
          <w:lang w:eastAsia="ru-RU"/>
        </w:rPr>
      </w:pPr>
    </w:p>
    <w:p w14:paraId="54A9F17F" w14:textId="77777777" w:rsidR="00EB0002" w:rsidRPr="00EB0002" w:rsidRDefault="00EB0002" w:rsidP="00EB0002">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 xml:space="preserve">1. Председатель </w:t>
      </w:r>
      <w:r w:rsidRPr="00EB0002">
        <w:rPr>
          <w:rFonts w:ascii="Times New Roman" w:eastAsia="Calibri" w:hAnsi="Times New Roman" w:cs="Times New Roman"/>
          <w:sz w:val="20"/>
          <w:szCs w:val="20"/>
          <w:lang w:eastAsia="ru-RU"/>
        </w:rPr>
        <w:t xml:space="preserve">Собрания депутатов </w:t>
      </w:r>
      <w:r w:rsidRPr="00EB0002">
        <w:rPr>
          <w:rFonts w:ascii="Times New Roman" w:eastAsia="Times New Roman" w:hAnsi="Times New Roman" w:cs="Times New Roman"/>
          <w:sz w:val="20"/>
          <w:szCs w:val="20"/>
          <w:lang w:eastAsia="ru-RU"/>
        </w:rPr>
        <w:t xml:space="preserve">Митякинского сельского поселения издает постановления и распоряжения по вопросам организации деятельности </w:t>
      </w:r>
      <w:r w:rsidRPr="00EB0002">
        <w:rPr>
          <w:rFonts w:ascii="Times New Roman" w:eastAsia="Calibri" w:hAnsi="Times New Roman" w:cs="Times New Roman"/>
          <w:sz w:val="20"/>
          <w:szCs w:val="20"/>
          <w:lang w:eastAsia="ru-RU"/>
        </w:rPr>
        <w:t xml:space="preserve">Собрания депутатов </w:t>
      </w:r>
      <w:r w:rsidRPr="00EB0002">
        <w:rPr>
          <w:rFonts w:ascii="Times New Roman" w:eastAsia="Times New Roman" w:hAnsi="Times New Roman" w:cs="Times New Roman"/>
          <w:sz w:val="20"/>
          <w:szCs w:val="20"/>
          <w:lang w:eastAsia="ru-RU"/>
        </w:rPr>
        <w:t xml:space="preserve">Митякинского сельского поселения, подписывает решения </w:t>
      </w:r>
      <w:r w:rsidRPr="00EB0002">
        <w:rPr>
          <w:rFonts w:ascii="Times New Roman" w:eastAsia="Calibri" w:hAnsi="Times New Roman" w:cs="Times New Roman"/>
          <w:sz w:val="20"/>
          <w:szCs w:val="20"/>
          <w:lang w:eastAsia="ru-RU"/>
        </w:rPr>
        <w:t xml:space="preserve">Собрания депутатов </w:t>
      </w:r>
      <w:r w:rsidRPr="00EB0002">
        <w:rPr>
          <w:rFonts w:ascii="Times New Roman" w:eastAsia="Times New Roman" w:hAnsi="Times New Roman" w:cs="Times New Roman"/>
          <w:sz w:val="20"/>
          <w:szCs w:val="20"/>
          <w:lang w:eastAsia="ru-RU"/>
        </w:rPr>
        <w:t>Митякинского сельского поселения.</w:t>
      </w:r>
    </w:p>
    <w:p w14:paraId="16A27D5D" w14:textId="77777777" w:rsidR="00EB0002" w:rsidRPr="00EB0002" w:rsidRDefault="00EB0002" w:rsidP="00EB0002">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2. Иные должностные лица местного самоуправления издают распоряжения и приказы по вопросам, отнесенным к их полномочиям.</w:t>
      </w:r>
    </w:p>
    <w:bookmarkEnd w:id="77"/>
    <w:p w14:paraId="72B025A9" w14:textId="77777777" w:rsidR="00EB0002" w:rsidRPr="00EB0002" w:rsidRDefault="00EB0002" w:rsidP="00EB0002">
      <w:pPr>
        <w:widowControl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p>
    <w:p w14:paraId="6AA1AC2B" w14:textId="77777777" w:rsidR="00EB0002" w:rsidRPr="00EB0002" w:rsidRDefault="00EB0002" w:rsidP="00EB0002">
      <w:pPr>
        <w:widowControl w:val="0"/>
        <w:autoSpaceDE w:val="0"/>
        <w:autoSpaceDN w:val="0"/>
        <w:adjustRightInd w:val="0"/>
        <w:spacing w:after="0" w:line="240" w:lineRule="auto"/>
        <w:ind w:firstLine="709"/>
        <w:jc w:val="both"/>
        <w:textAlignment w:val="baseline"/>
        <w:outlineLvl w:val="0"/>
        <w:rPr>
          <w:rFonts w:ascii="Times New Roman" w:eastAsia="Calibri" w:hAnsi="Times New Roman" w:cs="Times New Roman"/>
          <w:sz w:val="20"/>
          <w:szCs w:val="20"/>
        </w:rPr>
      </w:pPr>
      <w:r w:rsidRPr="00EB0002">
        <w:rPr>
          <w:rFonts w:ascii="Times New Roman" w:eastAsia="Times New Roman" w:hAnsi="Times New Roman" w:cs="Times New Roman"/>
          <w:sz w:val="20"/>
          <w:szCs w:val="20"/>
          <w:lang w:eastAsia="ru-RU"/>
        </w:rPr>
        <w:t xml:space="preserve">Статья 57. </w:t>
      </w:r>
      <w:bookmarkStart w:id="78" w:name="_Hlk217588505"/>
      <w:bookmarkStart w:id="79" w:name="_Hlk217425323"/>
      <w:r w:rsidRPr="00EB0002">
        <w:rPr>
          <w:rFonts w:ascii="Times New Roman" w:eastAsia="Calibri" w:hAnsi="Times New Roman" w:cs="Times New Roman"/>
          <w:bCs/>
          <w:sz w:val="20"/>
          <w:szCs w:val="20"/>
        </w:rPr>
        <w:t>Обнародование муниципальных правовых актов</w:t>
      </w:r>
      <w:bookmarkEnd w:id="78"/>
    </w:p>
    <w:bookmarkEnd w:id="79"/>
    <w:p w14:paraId="5756DD7D"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3A7BE585" w14:textId="77777777" w:rsidR="00EB0002" w:rsidRPr="00EB0002" w:rsidRDefault="00EB0002" w:rsidP="00EB0002">
      <w:pPr>
        <w:widowControl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bookmarkStart w:id="80" w:name="_Hlk160048556"/>
      <w:r w:rsidRPr="00EB0002">
        <w:rPr>
          <w:rFonts w:ascii="Times New Roman" w:eastAsia="Times New Roman" w:hAnsi="Times New Roman" w:cs="Times New Roman"/>
          <w:sz w:val="20"/>
          <w:szCs w:val="20"/>
          <w:lang w:eastAsia="ru-RU"/>
        </w:rPr>
        <w:t xml:space="preserve">1.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Митякинское сельское поселение, а также соглашения, заключаемые между органами местного самоуправления, вступают в силу после их официального </w:t>
      </w:r>
      <w:bookmarkStart w:id="81" w:name="_Hlk217425392"/>
      <w:bookmarkStart w:id="82" w:name="_Hlk217588517"/>
      <w:r w:rsidRPr="00EB0002">
        <w:rPr>
          <w:rFonts w:ascii="Times New Roman" w:eastAsia="Calibri" w:hAnsi="Times New Roman" w:cs="Times New Roman"/>
          <w:sz w:val="20"/>
          <w:szCs w:val="20"/>
        </w:rPr>
        <w:t>опубликования</w:t>
      </w:r>
      <w:bookmarkEnd w:id="81"/>
      <w:r w:rsidRPr="00EB0002">
        <w:rPr>
          <w:rFonts w:ascii="Times New Roman" w:eastAsia="Times New Roman" w:hAnsi="Times New Roman" w:cs="Times New Roman"/>
          <w:i/>
          <w:sz w:val="20"/>
          <w:szCs w:val="20"/>
          <w:lang w:eastAsia="ru-RU"/>
        </w:rPr>
        <w:t xml:space="preserve"> </w:t>
      </w:r>
      <w:bookmarkEnd w:id="82"/>
      <w:r w:rsidRPr="00EB0002">
        <w:rPr>
          <w:rFonts w:ascii="Times New Roman" w:eastAsia="Times New Roman" w:hAnsi="Times New Roman" w:cs="Times New Roman"/>
          <w:sz w:val="20"/>
          <w:szCs w:val="20"/>
          <w:lang w:eastAsia="ru-RU"/>
        </w:rPr>
        <w:t>в порядке, предусмотренном пунктом 2 настоящей статьи.</w:t>
      </w:r>
    </w:p>
    <w:bookmarkEnd w:id="80"/>
    <w:p w14:paraId="3E20E261"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 xml:space="preserve">Иные муниципальные правовые акты вступают в силу со дня их принятия (издания), если иной срок вступления в силу не предусмотрен самим актом. </w:t>
      </w:r>
    </w:p>
    <w:p w14:paraId="0E996C86" w14:textId="77777777" w:rsidR="00EB0002" w:rsidRPr="00EB0002" w:rsidRDefault="00EB0002" w:rsidP="00EB0002">
      <w:pPr>
        <w:widowControl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bookmarkStart w:id="83" w:name="_Hlk160048588"/>
      <w:r w:rsidRPr="00EB0002">
        <w:rPr>
          <w:rFonts w:ascii="Times New Roman" w:eastAsia="Times New Roman" w:hAnsi="Times New Roman" w:cs="Times New Roman"/>
          <w:sz w:val="20"/>
          <w:szCs w:val="20"/>
          <w:lang w:eastAsia="ru-RU"/>
        </w:rPr>
        <w:t>Муниципальные нормативные правовые акты</w:t>
      </w:r>
      <w:bookmarkEnd w:id="83"/>
      <w:r w:rsidRPr="00EB0002">
        <w:rPr>
          <w:rFonts w:ascii="Times New Roman" w:eastAsia="Times New Roman" w:hAnsi="Times New Roman" w:cs="Times New Roman"/>
          <w:sz w:val="20"/>
          <w:szCs w:val="20"/>
          <w:lang w:eastAsia="ru-RU"/>
        </w:rPr>
        <w:t xml:space="preserve"> Собрания депутатов Митякинского сельского поселения о налогах и сборах вступают в силу в соответствии с Налоговым кодексом Российской Федерации.</w:t>
      </w:r>
    </w:p>
    <w:p w14:paraId="2EE4F685" w14:textId="77777777" w:rsidR="00EB0002" w:rsidRPr="00EB0002" w:rsidRDefault="00EB0002" w:rsidP="00EB0002">
      <w:pPr>
        <w:widowControl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bookmarkStart w:id="84" w:name="_Hlk160048626"/>
      <w:r w:rsidRPr="00EB0002">
        <w:rPr>
          <w:rFonts w:ascii="Times New Roman" w:eastAsia="Times New Roman" w:hAnsi="Times New Roman" w:cs="Times New Roman"/>
          <w:sz w:val="20"/>
          <w:szCs w:val="20"/>
          <w:lang w:eastAsia="ru-RU"/>
        </w:rPr>
        <w:t>2. Официальным опубликованием муниципального правового акта, в том числе соглашения, заключаемого между органами местного самоуправления, считается первая публикация его полного текста в периодическом печатном издании - "Информационный вестник Митякинского сельского поселения"</w:t>
      </w:r>
    </w:p>
    <w:bookmarkEnd w:id="84"/>
    <w:p w14:paraId="20D21BBE" w14:textId="77777777" w:rsidR="00EB0002" w:rsidRPr="00EB0002" w:rsidRDefault="00EB0002" w:rsidP="00EB0002">
      <w:pPr>
        <w:widowControl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Для официального опубликования Устава муниципального образования «Митякинское сельское поселение», муниципального правового акта о внесении изменений и дополнений в Устав муниципального образования «Митякинское сельское поселение» органы местного самоуправления вправе использовать портал Министерства юстиции Российской Федерации «Нормативные правовые акты в Российской Федерации» (http://pravo-minjust.ru, http://право-минюст.рф, регистрация в качестве сетевого издания Эл № ФС77-72471 от 5 марта 2018 года).</w:t>
      </w:r>
    </w:p>
    <w:p w14:paraId="377F102E"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3. В интересах граждан и организаций в дополнение к официальному опубликованию, предусмотренному пунктом 2 настоящей статьи, муниципальные правовые акты, в том числе соглашения, заключенные между органами местного самоуправления, иная официальная информация органов местного самоуправления Митякинского сельского поселения могут быть обнародованы в порядке, предусмотренном настоящим пунктом.</w:t>
      </w:r>
    </w:p>
    <w:p w14:paraId="209C8B7B"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 xml:space="preserve">Официальное обнародование производится путем доведения текста муниципального правового акта, в том числе </w:t>
      </w:r>
      <w:r w:rsidRPr="00EB0002">
        <w:rPr>
          <w:rFonts w:ascii="Times New Roman" w:eastAsia="Times New Roman" w:hAnsi="Times New Roman" w:cs="Times New Roman"/>
          <w:sz w:val="20"/>
          <w:szCs w:val="20"/>
          <w:lang w:eastAsia="hy-AM"/>
        </w:rPr>
        <w:t>соглашения, заключенного между органами местного самоуправления,</w:t>
      </w:r>
      <w:r w:rsidRPr="00EB0002">
        <w:rPr>
          <w:rFonts w:ascii="Times New Roman" w:eastAsia="Times New Roman" w:hAnsi="Times New Roman" w:cs="Times New Roman"/>
          <w:sz w:val="20"/>
          <w:szCs w:val="20"/>
          <w:lang w:eastAsia="ru-RU"/>
        </w:rPr>
        <w:t xml:space="preserve"> до сведения жителей Митякинского сельского поселения.</w:t>
      </w:r>
    </w:p>
    <w:p w14:paraId="309FAE33"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 xml:space="preserve">Текст муниципального правового акта, в том числе </w:t>
      </w:r>
      <w:r w:rsidRPr="00EB0002">
        <w:rPr>
          <w:rFonts w:ascii="Times New Roman" w:eastAsia="Times New Roman" w:hAnsi="Times New Roman" w:cs="Times New Roman"/>
          <w:sz w:val="20"/>
          <w:szCs w:val="20"/>
          <w:lang w:eastAsia="hy-AM"/>
        </w:rPr>
        <w:t>соглашения, заключенного между органами местного самоуправления,</w:t>
      </w:r>
      <w:r w:rsidRPr="00EB0002">
        <w:rPr>
          <w:rFonts w:ascii="Times New Roman" w:eastAsia="Times New Roman" w:hAnsi="Times New Roman" w:cs="Times New Roman"/>
          <w:sz w:val="20"/>
          <w:szCs w:val="20"/>
          <w:lang w:eastAsia="ru-RU"/>
        </w:rPr>
        <w:t xml:space="preserve"> размещается на информационных стендах в здании Администрации Митякинского сельского поселения, иных местах, определенных Главой Митякинского сельского поселения. Информационные стенды должны быть установлены в каждом населенном пункте, входящем в состав </w:t>
      </w:r>
      <w:r w:rsidRPr="00EB0002">
        <w:rPr>
          <w:rFonts w:ascii="Times New Roman" w:eastAsia="Times New Roman" w:hAnsi="Times New Roman" w:cs="Times New Roman"/>
          <w:sz w:val="20"/>
          <w:szCs w:val="20"/>
          <w:lang w:eastAsia="ru-RU"/>
        </w:rPr>
        <w:lastRenderedPageBreak/>
        <w:t>Митякинского сельского поселения. Период времени, в течение которого текст муниципального правового акта содержится на информационных стендах, не должен составлять менее 14 календарных дней. По истечении указанного периода оригинал муниципального правового акта хранится в Администрации Митякинского сельского поселения, копия передается в библиотеку, действующую на территории Митякинского сельского поселения, которая обеспечивает гражданам возможность ознакомления с муниципальным правовым актом без взимания платы.</w:t>
      </w:r>
    </w:p>
    <w:p w14:paraId="78EA9D0F"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 xml:space="preserve">Наряду с размещением на информационных стендах, содержание муниципального правового акта, в том числе </w:t>
      </w:r>
      <w:r w:rsidRPr="00EB0002">
        <w:rPr>
          <w:rFonts w:ascii="Times New Roman" w:eastAsia="Times New Roman" w:hAnsi="Times New Roman" w:cs="Times New Roman"/>
          <w:sz w:val="20"/>
          <w:szCs w:val="20"/>
          <w:lang w:eastAsia="hy-AM"/>
        </w:rPr>
        <w:t>соглашения, заключенного между органами местного самоуправления,</w:t>
      </w:r>
      <w:r w:rsidRPr="00EB0002">
        <w:rPr>
          <w:rFonts w:ascii="Times New Roman" w:eastAsia="Times New Roman" w:hAnsi="Times New Roman" w:cs="Times New Roman"/>
          <w:sz w:val="20"/>
          <w:szCs w:val="20"/>
          <w:lang w:eastAsia="ru-RU"/>
        </w:rPr>
        <w:t xml:space="preserve"> может доводиться до сведения населения путем проведения собраний, конференций граждан, а также путем распространения копий данного акта среди жителей Митякинского сельского поселения.</w:t>
      </w:r>
    </w:p>
    <w:p w14:paraId="5B98540A"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 xml:space="preserve">По результатам официального обнародования муниципальных правовых актов, в том числе </w:t>
      </w:r>
      <w:r w:rsidRPr="00EB0002">
        <w:rPr>
          <w:rFonts w:ascii="Times New Roman" w:eastAsia="Times New Roman" w:hAnsi="Times New Roman" w:cs="Times New Roman"/>
          <w:sz w:val="20"/>
          <w:szCs w:val="20"/>
          <w:lang w:eastAsia="hy-AM"/>
        </w:rPr>
        <w:t>соглашений, заключенных между органами местного самоуправления,</w:t>
      </w:r>
      <w:r w:rsidRPr="00EB0002">
        <w:rPr>
          <w:rFonts w:ascii="Times New Roman" w:eastAsia="Times New Roman" w:hAnsi="Times New Roman" w:cs="Times New Roman"/>
          <w:sz w:val="20"/>
          <w:szCs w:val="20"/>
          <w:lang w:eastAsia="ru-RU"/>
        </w:rPr>
        <w:t xml:space="preserve"> составляется заключение, в котором указываются формы и сроки обнародования. Заключение об официальном обнародовании муниципального правового акта, в том числе </w:t>
      </w:r>
      <w:r w:rsidRPr="00EB0002">
        <w:rPr>
          <w:rFonts w:ascii="Times New Roman" w:eastAsia="Times New Roman" w:hAnsi="Times New Roman" w:cs="Times New Roman"/>
          <w:sz w:val="20"/>
          <w:szCs w:val="20"/>
          <w:lang w:eastAsia="hy-AM"/>
        </w:rPr>
        <w:t>соглашения, заключенного между органами местного самоуправления,</w:t>
      </w:r>
      <w:r w:rsidRPr="00EB0002">
        <w:rPr>
          <w:rFonts w:ascii="Times New Roman" w:eastAsia="Times New Roman" w:hAnsi="Times New Roman" w:cs="Times New Roman"/>
          <w:sz w:val="20"/>
          <w:szCs w:val="20"/>
          <w:lang w:eastAsia="ru-RU"/>
        </w:rPr>
        <w:t xml:space="preserve"> подписывает Глава Митякинского сельского поселения.</w:t>
      </w:r>
    </w:p>
    <w:p w14:paraId="7DDCECC1"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 xml:space="preserve">4. Администрацией Митякинского сельского поселения может издаваться информационный бюллетень Митякинского сельского поселения, в который включаются тексты муниципальных правовых актов, в том числе </w:t>
      </w:r>
      <w:r w:rsidRPr="00EB0002">
        <w:rPr>
          <w:rFonts w:ascii="Times New Roman" w:eastAsia="Times New Roman" w:hAnsi="Times New Roman" w:cs="Times New Roman"/>
          <w:sz w:val="20"/>
          <w:szCs w:val="20"/>
          <w:lang w:eastAsia="hy-AM"/>
        </w:rPr>
        <w:t xml:space="preserve">соглашений, заключенных между органами местного самоуправления, </w:t>
      </w:r>
      <w:r w:rsidRPr="00EB0002">
        <w:rPr>
          <w:rFonts w:ascii="Times New Roman" w:eastAsia="Times New Roman" w:hAnsi="Times New Roman" w:cs="Times New Roman"/>
          <w:sz w:val="20"/>
          <w:szCs w:val="20"/>
          <w:lang w:eastAsia="ru-RU"/>
        </w:rPr>
        <w:t>подлежащих официальному опубликованию. Периодичность издания информационного бюллетеня определяется Главой Митякинского сельского поселения. О выходе информационного бюллетеня может публиковаться сообщение в периодическом печатном издании, определенном правовым актом Администрации Митякинского сельского поселения. В случае если информационный бюллетень используется для официального опубликования (обнародования) муниципальных правовых актов Митякинского сельского поселения, в том числе</w:t>
      </w:r>
      <w:r w:rsidRPr="00EB0002">
        <w:rPr>
          <w:rFonts w:ascii="Times New Roman" w:eastAsia="Times New Roman" w:hAnsi="Times New Roman" w:cs="Times New Roman"/>
          <w:sz w:val="20"/>
          <w:szCs w:val="20"/>
          <w:lang w:eastAsia="hy-AM"/>
        </w:rPr>
        <w:t xml:space="preserve"> соглашений, заключенных между органами местного самоуправления,</w:t>
      </w:r>
      <w:r w:rsidRPr="00EB0002">
        <w:rPr>
          <w:rFonts w:ascii="Times New Roman" w:eastAsia="Times New Roman" w:hAnsi="Times New Roman" w:cs="Times New Roman"/>
          <w:sz w:val="20"/>
          <w:szCs w:val="20"/>
          <w:lang w:eastAsia="ru-RU"/>
        </w:rPr>
        <w:t xml:space="preserve"> применяется порядок, установленный пунктами 2 и 3 настоящей статьи.</w:t>
      </w:r>
    </w:p>
    <w:p w14:paraId="1F73A240"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bookmarkStart w:id="85" w:name="_Hlk160048959"/>
      <w:r w:rsidRPr="00EB0002">
        <w:rPr>
          <w:rFonts w:ascii="Times New Roman" w:eastAsia="Times New Roman" w:hAnsi="Times New Roman" w:cs="Times New Roman"/>
          <w:sz w:val="20"/>
          <w:szCs w:val="20"/>
          <w:lang w:eastAsia="ru-RU"/>
        </w:rPr>
        <w:t>5. Если иное не предусмотрено федеральными и областными законами, настоящим Уставом, официальное опубликование (обнародование) муниципальных правовых актов производится в следующие сроки:</w:t>
      </w:r>
    </w:p>
    <w:bookmarkEnd w:id="85"/>
    <w:p w14:paraId="322427B9" w14:textId="77777777" w:rsidR="00EB0002" w:rsidRPr="00EB0002" w:rsidRDefault="00EB0002" w:rsidP="00EB0002">
      <w:pPr>
        <w:widowControl w:val="0"/>
        <w:autoSpaceDE w:val="0"/>
        <w:autoSpaceDN w:val="0"/>
        <w:adjustRightInd w:val="0"/>
        <w:spacing w:after="0" w:line="240" w:lineRule="auto"/>
        <w:ind w:right="-1"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1) Устава муниципального образования «Митякинское сельское поселение», муниципального правового акта о внесении в него изменений и дополнений –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«Митякинское сельское поселение», муниципальном правовом акте о внесении изменений и дополнений в Устав муниципального образования «Митякинское сельское поселение» в государственный реестр уставов муниципальных образований субъекта Российской Федерации, предусмотренного частью 6 статьи 4 Федерального закона от 21 июля 2005 года № 97-ФЗ «О государственной регистрации уставов муниципальных образований»;</w:t>
      </w:r>
    </w:p>
    <w:p w14:paraId="3014C012" w14:textId="77777777" w:rsidR="00EB0002" w:rsidRPr="00EB0002" w:rsidRDefault="00EB0002" w:rsidP="00EB0002">
      <w:pPr>
        <w:widowControl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2) правовых актов, принятых на местном референдуме – в сроки, установленные федеральными и областными законами для опубликования (обнародования) результатов местного референдума;</w:t>
      </w:r>
    </w:p>
    <w:p w14:paraId="2719408B"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3) нормативных правовых актов Собрания депутатов Митякинского сельского поселения – в течение 30 дней со дня подписания Главой Митякинского сельского поселения;</w:t>
      </w:r>
    </w:p>
    <w:p w14:paraId="0ECDCB59"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4) нормативных правовых актов Администрации Митякинского сельского поселения – в течение 30 дней со дня подписания Главой Митякинского сельского поселения;</w:t>
      </w:r>
    </w:p>
    <w:p w14:paraId="07FEC750"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 xml:space="preserve">5) иных муниципальных правовых актов, подлежащих официальному опубликованию </w:t>
      </w:r>
      <w:bookmarkStart w:id="86" w:name="_Hlk160049035"/>
      <w:r w:rsidRPr="00EB0002">
        <w:rPr>
          <w:rFonts w:ascii="Times New Roman" w:eastAsia="Times New Roman" w:hAnsi="Times New Roman" w:cs="Times New Roman"/>
          <w:sz w:val="20"/>
          <w:szCs w:val="20"/>
          <w:lang w:eastAsia="ru-RU"/>
        </w:rPr>
        <w:t>(обнародованию)</w:t>
      </w:r>
      <w:bookmarkEnd w:id="86"/>
      <w:r w:rsidRPr="00EB0002">
        <w:rPr>
          <w:rFonts w:ascii="Times New Roman" w:eastAsia="Times New Roman" w:hAnsi="Times New Roman" w:cs="Times New Roman"/>
          <w:sz w:val="20"/>
          <w:szCs w:val="20"/>
          <w:lang w:eastAsia="ru-RU"/>
        </w:rPr>
        <w:t>, - в течение 30 дней со дня их принятия (издания).</w:t>
      </w:r>
    </w:p>
    <w:p w14:paraId="54310175"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6. Соглашения, заключаемые между органами местного самоуправления, подлежат официальному опубликованию в течение 30 дней со дня их подписания.</w:t>
      </w:r>
    </w:p>
    <w:p w14:paraId="7711C496"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bookmarkStart w:id="87" w:name="_Hlk160049088"/>
      <w:r w:rsidRPr="00EB0002">
        <w:rPr>
          <w:rFonts w:ascii="Times New Roman" w:eastAsia="Times New Roman" w:hAnsi="Times New Roman" w:cs="Times New Roman"/>
          <w:sz w:val="20"/>
          <w:szCs w:val="20"/>
          <w:lang w:eastAsia="ru-RU"/>
        </w:rPr>
        <w:t>7. Иная официальная информация органов местного самоуправления Митякинского сельского поселения публикуется (обнародуется) в порядке и в сроки, установленные настоящей статьей, если иное не предусмотрено федеральным и областным законодательством, настоящим Уставом, решениями Собрания депутатов Митякинского сельского поселения, правовыми актами Администрации Митякинского сельского поселения.</w:t>
      </w:r>
    </w:p>
    <w:bookmarkEnd w:id="87"/>
    <w:p w14:paraId="7FAF9B96"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i/>
          <w:sz w:val="20"/>
          <w:szCs w:val="20"/>
          <w:lang w:eastAsia="ru-RU"/>
        </w:rPr>
      </w:pPr>
    </w:p>
    <w:p w14:paraId="0EF0B551"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Статья 58. Отмена муниципальных правовых актов и приостановление их действия</w:t>
      </w:r>
    </w:p>
    <w:p w14:paraId="4368A696"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20CBB13F"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 xml:space="preserve">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а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w:t>
      </w:r>
      <w:r w:rsidRPr="00EB0002">
        <w:rPr>
          <w:rFonts w:ascii="Times New Roman" w:eastAsia="Times New Roman" w:hAnsi="Times New Roman" w:cs="Times New Roman"/>
          <w:sz w:val="20"/>
          <w:szCs w:val="20"/>
          <w:lang w:eastAsia="ru-RU"/>
        </w:rPr>
        <w:lastRenderedPageBreak/>
        <w:t>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и областными законами, - уполномоченным органом государственной власти Российской Федерации (уполномоченным органом государственной власти Ростовской области).</w:t>
      </w:r>
    </w:p>
    <w:p w14:paraId="415B6ED1" w14:textId="77777777" w:rsidR="00EB0002" w:rsidRPr="00EB0002" w:rsidRDefault="00EB0002" w:rsidP="00EB000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 xml:space="preserve">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w:t>
      </w:r>
      <w:bookmarkStart w:id="88" w:name="_Hlk217588580"/>
      <w:r w:rsidRPr="00EB0002">
        <w:rPr>
          <w:rFonts w:ascii="Times New Roman" w:eastAsia="Times New Roman" w:hAnsi="Times New Roman" w:cs="Times New Roman"/>
          <w:sz w:val="20"/>
          <w:szCs w:val="20"/>
          <w:lang w:eastAsia="ru-RU"/>
        </w:rPr>
        <w:t>Об исполнении полученного предписания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Собрание депутатов Митякинского сельского поселения - не позднее трех дней со дня принятия им решения.</w:t>
      </w:r>
      <w:bookmarkEnd w:id="88"/>
    </w:p>
    <w:p w14:paraId="6BB712DA"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695B279C"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Глава 7. Муниципальная служба</w:t>
      </w:r>
    </w:p>
    <w:p w14:paraId="690B7398"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775E8BF2"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Статья 59. Муниципальная служба, должности муниципальной службы</w:t>
      </w:r>
    </w:p>
    <w:p w14:paraId="012BBB2E"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05B8755C"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14:paraId="107AECE5"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2. Должности муниципальной службы Митякинского сельского поселения (далее – должности муниципальной службы) устанавливаются решением Собрания депутатов Митякинского сельского поселения в соответствии с реестром должностей муниципальной службы в Ростовской области, утверждаемым областным законом.</w:t>
      </w:r>
    </w:p>
    <w:p w14:paraId="56DEBB14"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3. Для замещения должности муниципальной службы требуется соответствие квалификационным требованиям к уровню профессионального образования, стажу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w:t>
      </w:r>
    </w:p>
    <w:p w14:paraId="39BBDD71"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4. 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необходимым для замещения должностей муниципальной службы, устанавливаются муниципальными правовыми актами соответствующих органов местного самоуправления Митякинского сельского поселения на основе типовых квалификационных требований для замещения должностей муниципальной службы, определенных Областным законом от 9 октября 2007 года № 786-ЗС «О муниципальной службе в Ростовской области», в соответствии с классификацией должностей муниципальной службы.</w:t>
      </w:r>
    </w:p>
    <w:p w14:paraId="772B08AC"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Квалификационные требования к знаниям и умениям, которые необходимы для исполнения должностных обязанностей, устанавливаются в зависимости от области и вида профессиональной служебной деятельности муниципального служащего его должностной инструкцией. Должностной инструкцией муниципального служащего могут также предусматриваться квалификационные требования к специальности, направлению подготовки.</w:t>
      </w:r>
    </w:p>
    <w:p w14:paraId="48F89968"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04220C6B"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Статья 60. Статус муниципального служащего</w:t>
      </w:r>
    </w:p>
    <w:p w14:paraId="29430BFC"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color w:val="FF0000"/>
          <w:sz w:val="20"/>
          <w:szCs w:val="20"/>
          <w:lang w:eastAsia="ru-RU"/>
        </w:rPr>
      </w:pPr>
    </w:p>
    <w:p w14:paraId="0C2F9559"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1. Муниципальным служащим Митякинского сельского поселения (далее – муниципальный служащий) является гражданин, исполняющий в порядке, определенном муниципальными правовыми актами в соответствии с федеральными и областными законами, обязанности по должности муниципальной службы за денежное содержание, выплачиваемое за счет средств бюджета Митякинского сельского поселения.</w:t>
      </w:r>
    </w:p>
    <w:p w14:paraId="18811FCC"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2. Правовое положение (статус) муниципального служащего, включая основные права и обязанности муниципального служащего, ограничения и запреты, связанные с муниципальной службой, устанавливаются Федеральным законом от 2 марта 2007 года № 25-ФЗ «О муниципальной службе в Российской Федерации».</w:t>
      </w:r>
    </w:p>
    <w:p w14:paraId="2CAD8BE2"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18DC2E7A"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Статья 61. Условия и порядок прохождения муниципальной службы</w:t>
      </w:r>
    </w:p>
    <w:p w14:paraId="51EFBBD6"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7505DF73"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1. Условия и порядок прохождения муниципальной службы в Митякинском сельском поселении регулируются Федеральным законом от 2 марта 2007 года № 25-ФЗ «О муниципальной службе в Российской Федерации» и принимаемыми в соответствии с ним областными законами, муниципальными правовыми актами.</w:t>
      </w:r>
    </w:p>
    <w:p w14:paraId="7D5A2F64"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lastRenderedPageBreak/>
        <w:t xml:space="preserve">2. В целях определения соответствия муниципального служащего замещаемой должности муниципальной службы проводится его аттестация. </w:t>
      </w:r>
    </w:p>
    <w:p w14:paraId="07D90FD5"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Положение о проведении аттестации муниципальных служащих утверждается решением Собрания депутатов Митякинского сельского поселения в соответствии с типовым положением о проведении аттестации муниципальных служащих, утверждаемым областным законом.</w:t>
      </w:r>
    </w:p>
    <w:p w14:paraId="2D4125A3"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374DAE17"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Глава 8. Экономическая основа местного самоуправления</w:t>
      </w:r>
    </w:p>
    <w:p w14:paraId="3A1C73F5"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70996268"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Статья 62. Владение, пользование и распоряжение муниципальным имуществом</w:t>
      </w:r>
    </w:p>
    <w:p w14:paraId="476118E8"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73055020"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1. От имени Митякинского сельского поселения приобретать и осуществлять имущественные и иные права и обязанности, выступать в суде без доверенности может Глава Митякинского сельского поселения.</w:t>
      </w:r>
    </w:p>
    <w:p w14:paraId="2DDFBF48"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2. Органы местного самоуправления от имени Митякинского сельского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14:paraId="7BB9F71B" w14:textId="77777777" w:rsidR="00EB0002" w:rsidRPr="00EB0002" w:rsidRDefault="00EB0002" w:rsidP="00EB000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bookmarkStart w:id="89" w:name="_Hlk217588673"/>
      <w:r w:rsidRPr="00EB0002">
        <w:rPr>
          <w:rFonts w:ascii="Times New Roman" w:eastAsia="Times New Roman" w:hAnsi="Times New Roman" w:cs="Times New Roman"/>
          <w:sz w:val="20"/>
          <w:szCs w:val="20"/>
          <w:lang w:eastAsia="ru-RU"/>
        </w:rPr>
        <w:t>3. Органы местного самоуправления Митякинского сельского поселения вправе</w:t>
      </w:r>
      <w:r w:rsidRPr="00EB0002">
        <w:rPr>
          <w:rFonts w:ascii="Times New Roman" w:eastAsia="Calibri" w:hAnsi="Times New Roman" w:cs="Times New Roman"/>
          <w:sz w:val="20"/>
          <w:szCs w:val="20"/>
        </w:rPr>
        <w:t xml:space="preserve"> </w:t>
      </w:r>
      <w:r w:rsidRPr="00EB0002">
        <w:rPr>
          <w:rFonts w:ascii="Times New Roman" w:eastAsia="Times New Roman" w:hAnsi="Times New Roman" w:cs="Times New Roman"/>
          <w:sz w:val="20"/>
          <w:szCs w:val="20"/>
          <w:lang w:eastAsia="ru-RU"/>
        </w:rPr>
        <w:t>приобретать имущество в муниципальную собственность, передавать муниципальное имущество во временное владение и (или) пользование физическим и юридическим лицам, органам публичной власти, в том числе органам местного самоуправления иных муниципальных образований, отчуждать, совершать иные сделки в соответствии с федеральными законами.</w:t>
      </w:r>
    </w:p>
    <w:bookmarkEnd w:id="89"/>
    <w:p w14:paraId="2849D1BA"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4. Порядок и условия приватизации муниципального имущества определяются нормативными правовыми актами органов местного самоуправления в соответствии с федеральными законами.</w:t>
      </w:r>
    </w:p>
    <w:p w14:paraId="32FF9D6B"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Доходы от использования и приватизации муниципального имущества Митякинского сельского поселения поступают в бюджет Митякинского сельского поселения.</w:t>
      </w:r>
    </w:p>
    <w:p w14:paraId="1346EB57"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5. Митякинское сельское поселение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осуществляет Администрация Митякинского сельского поселения.</w:t>
      </w:r>
    </w:p>
    <w:p w14:paraId="22BF1770"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6. Администрация Митякинского сельского поселения, осуществляющая функции и полномочия учредителя,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данных предприятий и учреждений, заслушивает отчеты об их деятельности.</w:t>
      </w:r>
    </w:p>
    <w:p w14:paraId="17F2EB52"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Органы местного самоуправления Митякинского сельского поселения от имени муниципального образования «Митякинское сельское поселение» субсидиарно отвечают по обязательствам муниципальных казенных учреждений и обеспечивают их исполнение в порядке, установленном федеральным законом.</w:t>
      </w:r>
    </w:p>
    <w:p w14:paraId="5D3A7524"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7. Решение о создании муниципального предприятия или учреждения должно содержать цели и предмет деятельности данного предприятия или учреждения.</w:t>
      </w:r>
    </w:p>
    <w:p w14:paraId="26ACC371"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Цели, условия и порядок деятельности муниципальных предприятий и учреждений закрепляются в их уставах.</w:t>
      </w:r>
    </w:p>
    <w:p w14:paraId="4CD285F7"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8. Руководители муниципальных предприятий и учреждений, направляют текущие отчеты о деятельности данных предприятий и учреждений Главе Митякинского сельского поселения. Периодичность и форма отчетов устанавливаются Главой Митякинского сельского поселения.</w:t>
      </w:r>
    </w:p>
    <w:p w14:paraId="436A2C3F"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Годовые отчеты о деятельности муниципальных предприятий и учреждений, по решению Собрания депутатов Митякинского сельского поселения или по инициативе Главы Митякинского сельского поселения могут заслушиваться на заседаниях Собрания депутатов Митякинского сельского поселения.</w:t>
      </w:r>
    </w:p>
    <w:p w14:paraId="5B304CB8"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9. Участие в управлении хозяйственными обществами, доли в уставных капиталах или акции которых принадлежат Митякинскому сельскому поселению, производится через предусмотренные их учредительными документами органы управления. Муниципальные служащие назначаются в качестве представителей в органы управления хозяйственных обществ распоряжением Администрации Митякинского сельского поселения.</w:t>
      </w:r>
    </w:p>
    <w:p w14:paraId="66FC14E5"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10. Администрация Митякинского сельского поселения ведет реестр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14:paraId="6FBA7E2A"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11. Органы местного самоуправления Митякинского сельского поселения осуществляют передачу в безвозмездное владение и пользование объектов электросетевого хозяйства, находящихся в собственности Митякинского сельского поселения, системообразующей территориальной сетевой организации или территориальной сетевой организации, действующих в границах Ростовской области, в случаях, порядке и на условиях, которые установлены законодательством Российской Федерации об электроэнергетике.</w:t>
      </w:r>
    </w:p>
    <w:p w14:paraId="6086FD74"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35B63012"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Статья 63. Закупки для обеспечения муниципальных нужд</w:t>
      </w:r>
    </w:p>
    <w:p w14:paraId="295EEFB8"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3A1F1CC4"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14:paraId="569F6A83"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bookmarkStart w:id="90" w:name="_Hlk217588796"/>
      <w:r w:rsidRPr="00EB0002">
        <w:rPr>
          <w:rFonts w:ascii="Times New Roman" w:eastAsia="Times New Roman" w:hAnsi="Times New Roman" w:cs="Times New Roman"/>
          <w:sz w:val="20"/>
          <w:szCs w:val="20"/>
          <w:lang w:eastAsia="ru-RU"/>
        </w:rPr>
        <w:t>2. Закупки товаров, работ, услуг для обеспечения муниципальных нужд осуществляются за счет средств местного бюджета</w:t>
      </w:r>
      <w:bookmarkStart w:id="91" w:name="_Hlk217425684"/>
      <w:r w:rsidRPr="00EB0002">
        <w:rPr>
          <w:rFonts w:ascii="Times New Roman" w:eastAsia="Times New Roman" w:hAnsi="Times New Roman" w:cs="Times New Roman"/>
          <w:sz w:val="20"/>
          <w:szCs w:val="20"/>
          <w:lang w:eastAsia="ru-RU"/>
        </w:rPr>
        <w:t>,</w:t>
      </w:r>
      <w:r w:rsidRPr="00EB0002">
        <w:rPr>
          <w:rFonts w:ascii="Times New Roman" w:eastAsia="Calibri" w:hAnsi="Times New Roman" w:cs="Times New Roman"/>
          <w:sz w:val="20"/>
          <w:szCs w:val="20"/>
        </w:rPr>
        <w:t xml:space="preserve"> </w:t>
      </w:r>
      <w:r w:rsidRPr="00EB0002">
        <w:rPr>
          <w:rFonts w:ascii="Times New Roman" w:eastAsia="Times New Roman" w:hAnsi="Times New Roman" w:cs="Times New Roman"/>
          <w:sz w:val="20"/>
          <w:szCs w:val="20"/>
          <w:lang w:eastAsia="ru-RU"/>
        </w:rPr>
        <w:t>если иное не предусмотрено Федеральным законом «Об общих принципах организации местного самоуправления в единой системе публичной власти».</w:t>
      </w:r>
      <w:bookmarkEnd w:id="91"/>
    </w:p>
    <w:bookmarkEnd w:id="90"/>
    <w:p w14:paraId="3CC5FF3A"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12DD3388" w14:textId="77777777" w:rsidR="00EB0002" w:rsidRPr="00EB0002" w:rsidRDefault="00EB0002" w:rsidP="00EB0002">
      <w:pPr>
        <w:widowControl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Статья 64. Муниципально-частное партнерство</w:t>
      </w:r>
    </w:p>
    <w:p w14:paraId="4B0EAB9E" w14:textId="77777777" w:rsidR="00EB0002" w:rsidRPr="00EB0002" w:rsidRDefault="00EB0002" w:rsidP="00EB0002">
      <w:pPr>
        <w:widowControl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p>
    <w:p w14:paraId="0CDAA39E" w14:textId="77777777" w:rsidR="00EB0002" w:rsidRPr="00EB0002" w:rsidRDefault="00EB0002" w:rsidP="00EB0002">
      <w:pPr>
        <w:widowControl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1. От имени Митякинского сельского поселения, действующего в качестве публичного партнера в муниципально-частном партнерстве, выступает Администрация Митякинского сельского поселения.</w:t>
      </w:r>
    </w:p>
    <w:p w14:paraId="3AC3A85C" w14:textId="77777777" w:rsidR="00EB0002" w:rsidRPr="00EB0002" w:rsidRDefault="00EB0002" w:rsidP="00EB0002">
      <w:pPr>
        <w:widowControl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2. Глава Митякинского сельского поселения издает постановление об определении Администрации Митякинского сельского поселения в качестве органа, уполномоченного на осуществление полномочий, предусмотренных частью 2 статьи 18 Федерального закона от 13 июля 2015 года № 224-ФЗ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w:t>
      </w:r>
    </w:p>
    <w:p w14:paraId="7F1EA197" w14:textId="77777777" w:rsidR="00EB0002" w:rsidRPr="00EB0002" w:rsidRDefault="00EB0002" w:rsidP="00EB0002">
      <w:pPr>
        <w:widowControl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3. Глава Митякинского сельского поселения направляет в орган исполнительной власти Ростовской области, определенный Правительством Ростовской области, проект муниципально-частного партнерства для проведения оценки эффективности проекта и определения его сравнительного преимущества в соответствии с частями 2 – 5 статьи 9 Федерального закона от 13 июля 2015 года № 224-ФЗ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w:t>
      </w:r>
    </w:p>
    <w:p w14:paraId="552A2BB2" w14:textId="77777777" w:rsidR="00EB0002" w:rsidRPr="00EB0002" w:rsidRDefault="00EB0002" w:rsidP="00EB0002">
      <w:pPr>
        <w:widowControl w:val="0"/>
        <w:adjustRightInd w:val="0"/>
        <w:spacing w:after="0" w:line="240" w:lineRule="atLeast"/>
        <w:jc w:val="both"/>
        <w:textAlignment w:val="baseline"/>
        <w:rPr>
          <w:rFonts w:ascii="Times New Roman" w:eastAsia="Times New Roman" w:hAnsi="Times New Roman" w:cs="Times New Roman"/>
          <w:sz w:val="20"/>
          <w:szCs w:val="20"/>
          <w:lang w:eastAsia="ru-RU"/>
        </w:rPr>
      </w:pPr>
    </w:p>
    <w:p w14:paraId="4DDB1FA8"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 xml:space="preserve">Статья 65. </w:t>
      </w:r>
      <w:bookmarkStart w:id="92" w:name="_Hlk217508616"/>
      <w:r w:rsidRPr="00EB0002">
        <w:rPr>
          <w:rFonts w:ascii="Times New Roman" w:eastAsia="Times New Roman" w:hAnsi="Times New Roman" w:cs="Times New Roman"/>
          <w:sz w:val="20"/>
          <w:szCs w:val="20"/>
          <w:lang w:eastAsia="ru-RU"/>
        </w:rPr>
        <w:t>Составление, рассмотрение и утверждение бюджета Митякинского сельского поселения</w:t>
      </w:r>
    </w:p>
    <w:bookmarkEnd w:id="92"/>
    <w:p w14:paraId="6A5A619F"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285FF8B0"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1. Проект бюджета Митякинского сельского поселения составляется Администрацией Митякинского сельского поселения.</w:t>
      </w:r>
    </w:p>
    <w:p w14:paraId="04D44F4F"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 xml:space="preserve">2. Проект бюджета Митякинского сельского поселения составляется на основе прогноза социально-экономического развития Митякинского сельского поселения в целях финансового обеспечения расходных обязательств. </w:t>
      </w:r>
    </w:p>
    <w:p w14:paraId="5FF3353B"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3. Проект бюджета Митякинского сельского поселения составляется и утверждается сроком на один год (на очередной финансовый год) или сроком на три года (очередной финансовый год и плановый период) в соответствии с решением Собрания депутатов Митякинского сельского поселения.</w:t>
      </w:r>
    </w:p>
    <w:p w14:paraId="104E06BB"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bookmarkStart w:id="93" w:name="_Hlk217588891"/>
      <w:r w:rsidRPr="00EB0002">
        <w:rPr>
          <w:rFonts w:ascii="Times New Roman" w:eastAsia="Times New Roman" w:hAnsi="Times New Roman" w:cs="Times New Roman"/>
          <w:sz w:val="20"/>
          <w:szCs w:val="20"/>
          <w:lang w:eastAsia="ru-RU"/>
        </w:rPr>
        <w:t>В случае, если проект бюджета Митякинского сельского поселения составляется и утверждается на очередной финансовый год, Администрация Митякинского сельского поселения разрабатывает и утверждает среднесрочный финансовый план муниципального образования.</w:t>
      </w:r>
    </w:p>
    <w:bookmarkEnd w:id="93"/>
    <w:p w14:paraId="1C64F5CC"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Порядок и сроки составления проекта бюджета Митякинского сельского поселения устанавливаются постановлением Администрации Митякинского сельского поселения с соблюдением требований, устанавливаемых Бюджетным кодексом Российской Федерации и решениями Собрания депутатов Митякинского сельского поселения.</w:t>
      </w:r>
    </w:p>
    <w:p w14:paraId="68365FFC"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4. Проект бюджета Митякинского сельского поселения вносится на рассмотрение Собрания депутатов Митякинского сельского поселения Главой Митякинского сельского поселения в сроки, установленные решением Собрания депутатов Митякинского сельского поселения, но не позднее 15 ноября текущего года.</w:t>
      </w:r>
    </w:p>
    <w:p w14:paraId="090D2E54"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Одновременно с проектом решения Собрания депутатов Митякинского сельского поселения о бюджете Митякинского сельского поселения представляются документы, предусмотренные Бюджетным кодексом Российской Федерации.</w:t>
      </w:r>
    </w:p>
    <w:p w14:paraId="59B6EF95"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5. Бюджет Митякинского сельского поселения утверждается Собранием депутатов Митякинского сельского поселения.</w:t>
      </w:r>
    </w:p>
    <w:p w14:paraId="5A120144"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Порядок рассмотрения и утверждения решения о бюджете Митякинского сельского поселения устанавливается Собранием депутатов Митякинского сельского поселения. Данный порядок должен предусматривать вступление в силу решения Собрания депутатов Митякинского сельского поселения о бюджете Митякинского сельского поселения с 1 января очередного финансового года, а также утверждение указанным решением показателей и характеристик (приложений) в соответствии с требованиями Бюджетного кодекса Российской Федерации.</w:t>
      </w:r>
    </w:p>
    <w:p w14:paraId="7FC77B3F"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22D00F28"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Статья 66. Исполнение бюджета Митякинского сельского поселения</w:t>
      </w:r>
    </w:p>
    <w:p w14:paraId="22E24155"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5CF11E83"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1. Исполнение бюджета Митякинского сельского поселения обеспечивается Администрацией Митякинского сельского поселения.</w:t>
      </w:r>
    </w:p>
    <w:p w14:paraId="292C701E"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 xml:space="preserve">2. Бюджет Митякинского сельского поселения исполняется на основе единства кассы и подведомственности расходов. </w:t>
      </w:r>
    </w:p>
    <w:p w14:paraId="28D5F149"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Исполнение бюджета Митякинского сельского поселения организуется на основе сводной бюджетной росписи и кассового плана.</w:t>
      </w:r>
    </w:p>
    <w:p w14:paraId="329654D0"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3. Бюджет Митякинского сельского поселения исполняется по доходам, расходам и источникам финансирования дефицита бюджета.</w:t>
      </w:r>
    </w:p>
    <w:p w14:paraId="4C407A7E"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4. Доходы, фактически полученные при исполнении бюджета Митякинского сельского поселения сверх утвержденных решением Собрания депутатов Митякинского сельского поселения о бюджете Митякинского сельского поселения, могут направляться без внесения изменений в решение Собрания депутатов Митякинского сельского поселения о бюджете Митякинского сельского поселения на цели, установленные Бюджетным кодексом Российской Федерации.</w:t>
      </w:r>
    </w:p>
    <w:p w14:paraId="60A7FFD3"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280E2981"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Статья 67. Контроль за исполнением бюджета Митякинского сельского поселения</w:t>
      </w:r>
    </w:p>
    <w:p w14:paraId="425B0A43"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39A5825C"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1. Контроль за исполнением бюджета Митякинского сельского поселения осуществляют Собрание депутатов Митякинского сельского поселения, Администрация Митякинского сельского поселения.</w:t>
      </w:r>
    </w:p>
    <w:p w14:paraId="1D86CAFB"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 xml:space="preserve">2. Собрание депутатов Митякинского сельского поселения вправе рассматривать отдельные вопросы исполнения бюджета Митякинского сельского поселения на заседаниях комиссий, рабочих групп, в ходе депутатских слушаний и в связи с депутатскими запросами. </w:t>
      </w:r>
    </w:p>
    <w:p w14:paraId="5725C491"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По представлению Главы Митякинского сельского поселения Собрание депутатов Митякинского сельского поселения утверждает отчет об исполнении бюджета Митякинского сельского поселения.</w:t>
      </w:r>
    </w:p>
    <w:p w14:paraId="5EF2D028"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3. Должностные лица Администрации Митякинского сельского поселения осуществляют контроль за исполнением бюджета Митякинского сельского поселения в формах и порядке, установленных Бюджетным кодексом Российской Федерации, иными актами бюджетного законодательства и муниципальными правовыми актами.</w:t>
      </w:r>
    </w:p>
    <w:p w14:paraId="24287470"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3F07A15D"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Статья 68. Муниципальный долг Митякинского сельского поселения</w:t>
      </w:r>
    </w:p>
    <w:p w14:paraId="22C63ADD"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29CCEE1A"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1. Решением Собрания депутатов Митякинского сельского поселения о местном бюджете устанавливаются верхние пределы муниципального внутреннего долга, муниципального внешнего долга (при наличии у Митякинского сельского поселения обязательств в иностранной валюте) по состоянию на 1 января года, следующего за очередным финансовым годом и каждым годом планового периода (по состоянию на 1 января года, следующего за очередным финансовым годом), с указанием в том числе верхнего предела долга по муниципальным гарантиям в валюте Российской Федерации, муниципальным гарантиям в иностранной валюте (при наличии у Митякинского сельского поселения обязательств по муниципальным гарантиям в иностранной валюте).</w:t>
      </w:r>
    </w:p>
    <w:p w14:paraId="35D72FAA"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Верхние пределы муниципального внутреннего долга, муниципального внешнего долга (при наличии у Митякинского сельского поселения обязательств в иностранной валюте) устанавливаются при соблюдении ограничений, установленных Бюджетным кодексом Российской Федерации.</w:t>
      </w:r>
    </w:p>
    <w:p w14:paraId="1B4C6CE5"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Собрание депутатов Митякинского сельского поселения вправе в рамках управления муниципальным долгом и в пределах ограничений, установленных Бюджетным кодексом Российской Федерации, утвердить дополнительные ограничения по муниципальному долгу Митякинского сельского поселения.</w:t>
      </w:r>
    </w:p>
    <w:p w14:paraId="5DFA4264" w14:textId="77777777" w:rsidR="00EB0002" w:rsidRPr="00EB0002" w:rsidRDefault="00EB0002" w:rsidP="00EB0002">
      <w:pPr>
        <w:widowControl w:val="0"/>
        <w:adjustRightInd w:val="0"/>
        <w:spacing w:after="0" w:line="240" w:lineRule="auto"/>
        <w:ind w:firstLine="709"/>
        <w:contextualSpacing/>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2. Муниципальные внутренние заимствования осуществляются в целях финансирования дефицита бюджета Митякинского сельского поселения, погашения долговых обязательств Митякинского сельского поселения, финансового обеспечения реализации инфраструктурных проектов, предусмотренных порядками предоставления бюджетных кредитов, утверждаемыми Правительством Российской Федерации в соответствии с абзацем шестым пункта 1 статьи 93</w:t>
      </w:r>
      <w:r w:rsidRPr="00EB0002">
        <w:rPr>
          <w:rFonts w:ascii="Times New Roman" w:eastAsia="Times New Roman" w:hAnsi="Times New Roman" w:cs="Times New Roman"/>
          <w:sz w:val="20"/>
          <w:szCs w:val="20"/>
          <w:vertAlign w:val="superscript"/>
          <w:lang w:eastAsia="ru-RU"/>
        </w:rPr>
        <w:t>.</w:t>
      </w:r>
      <w:r w:rsidRPr="00EB0002">
        <w:rPr>
          <w:rFonts w:ascii="Times New Roman" w:eastAsia="Times New Roman" w:hAnsi="Times New Roman" w:cs="Times New Roman"/>
          <w:sz w:val="20"/>
          <w:szCs w:val="20"/>
          <w:lang w:eastAsia="ru-RU"/>
        </w:rPr>
        <w:t>.</w:t>
      </w:r>
      <w:r w:rsidRPr="00EB0002">
        <w:rPr>
          <w:rFonts w:ascii="Times New Roman" w:eastAsia="Times New Roman" w:hAnsi="Times New Roman" w:cs="Times New Roman"/>
          <w:sz w:val="20"/>
          <w:szCs w:val="20"/>
          <w:vertAlign w:val="superscript"/>
          <w:lang w:eastAsia="ru-RU"/>
        </w:rPr>
        <w:t>3</w:t>
      </w:r>
      <w:r w:rsidRPr="00EB0002">
        <w:rPr>
          <w:rFonts w:ascii="Times New Roman" w:eastAsia="Times New Roman" w:hAnsi="Times New Roman" w:cs="Times New Roman"/>
          <w:sz w:val="20"/>
          <w:szCs w:val="20"/>
          <w:lang w:eastAsia="ru-RU"/>
        </w:rPr>
        <w:t xml:space="preserve"> Бюджетного кодекса Российской Федерации, пополнения в течение финансового года остатков средств на счетах бюджета Митякинского сельского поселения (в отношении бюджетных кредитов на пополнение остатка средств на едином счете бюджета, предусмотренных статьей 93</w:t>
      </w:r>
      <w:r w:rsidRPr="00EB0002">
        <w:rPr>
          <w:rFonts w:ascii="Times New Roman" w:eastAsia="Times New Roman" w:hAnsi="Times New Roman" w:cs="Times New Roman"/>
          <w:sz w:val="20"/>
          <w:szCs w:val="20"/>
          <w:vertAlign w:val="superscript"/>
          <w:lang w:eastAsia="ru-RU"/>
        </w:rPr>
        <w:t>.</w:t>
      </w:r>
      <w:r w:rsidRPr="00EB0002">
        <w:rPr>
          <w:rFonts w:ascii="Times New Roman" w:eastAsia="Times New Roman" w:hAnsi="Times New Roman" w:cs="Times New Roman"/>
          <w:sz w:val="20"/>
          <w:szCs w:val="20"/>
          <w:lang w:eastAsia="ru-RU"/>
        </w:rPr>
        <w:t>.</w:t>
      </w:r>
      <w:r w:rsidRPr="00EB0002">
        <w:rPr>
          <w:rFonts w:ascii="Times New Roman" w:eastAsia="Times New Roman" w:hAnsi="Times New Roman" w:cs="Times New Roman"/>
          <w:sz w:val="20"/>
          <w:szCs w:val="20"/>
          <w:vertAlign w:val="superscript"/>
          <w:lang w:eastAsia="ru-RU"/>
        </w:rPr>
        <w:t>6</w:t>
      </w:r>
      <w:r w:rsidRPr="00EB0002">
        <w:rPr>
          <w:rFonts w:ascii="Times New Roman" w:eastAsia="Times New Roman" w:hAnsi="Times New Roman" w:cs="Times New Roman"/>
          <w:sz w:val="20"/>
          <w:szCs w:val="20"/>
          <w:lang w:eastAsia="ru-RU"/>
        </w:rPr>
        <w:t xml:space="preserve"> Бюджетного кодекса Российской Федерации), а также в целях предоставления бюджетных кредитов бюджету Митякинского сельского поселения из бюджета Ростовской области, предусмотренных порядком предоставления бюджетных кредитов из федерального бюджета бюджетам субъектов Российской Федерации.</w:t>
      </w:r>
    </w:p>
    <w:p w14:paraId="64D1CED1" w14:textId="77777777" w:rsidR="00EB0002" w:rsidRPr="00EB0002" w:rsidRDefault="00EB0002" w:rsidP="00EB000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Муниципальные внешние заимствования осуществляются в целях финансирования проектов, включенных в программу государственных внешних заимствований Российской Федерации на очередной финансовый год и плановый период.</w:t>
      </w:r>
    </w:p>
    <w:p w14:paraId="5FF8159F"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 xml:space="preserve">Право осуществления муниципальных заимствований от имени Митякинского сельского поселения </w:t>
      </w:r>
      <w:r w:rsidRPr="00EB0002">
        <w:rPr>
          <w:rFonts w:ascii="Times New Roman" w:eastAsia="Times New Roman" w:hAnsi="Times New Roman" w:cs="Times New Roman"/>
          <w:sz w:val="20"/>
          <w:szCs w:val="20"/>
          <w:lang w:eastAsia="ru-RU"/>
        </w:rPr>
        <w:lastRenderedPageBreak/>
        <w:t>принадлежит Администрации Митякинского сельского поселения.</w:t>
      </w:r>
    </w:p>
    <w:p w14:paraId="4B624B9A"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Программа муниципальных внутренних (внешних) заимствований на очередной финансовый год и плановый период (очередной финансовый год) является приложением к решению Собрания депутатов Митякинского сельского поселения о местном бюджете на очередной финансовый год и плановый период (очередной финансовый год).</w:t>
      </w:r>
    </w:p>
    <w:p w14:paraId="14FB40CB"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3. От имени Митякинского сельского поселения муниципальные гарантии предоставляются Администрацией Митякинского сельского поселения в пределах общей суммы предоставляемых гарантий, указанной в решении о бюджете Митякинского сельского поселения на очередной финансовый год (очередной финансовый год и плановый период), в соответствии с требованиями Бюджетного кодекса Российской Федерации и в порядке, установленном муниципальными правовыми актами.</w:t>
      </w:r>
    </w:p>
    <w:p w14:paraId="05F16A2A"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Обязательства, вытекающие из муниципальной гарантии, включаются в состав муниципального долга в сумме фактически имеющихся у принципала обязательств, обеспеченных муниципальной гарантией, но не более суммы муниципальной гарантии.</w:t>
      </w:r>
    </w:p>
    <w:p w14:paraId="19828C80"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Calibri" w:hAnsi="Times New Roman" w:cs="Times New Roman"/>
          <w:sz w:val="20"/>
          <w:szCs w:val="20"/>
        </w:rPr>
      </w:pPr>
      <w:r w:rsidRPr="00EB0002">
        <w:rPr>
          <w:rFonts w:ascii="Times New Roman" w:eastAsia="Calibri" w:hAnsi="Times New Roman" w:cs="Times New Roman"/>
          <w:sz w:val="20"/>
          <w:szCs w:val="20"/>
        </w:rPr>
        <w:t>4. В случае, если муниципальное долговое обязательство, выраженное в валюте Российской Федерации, не предъявлено к погашению в течение трех лет с даты, следующей за датой погашения, предусмотренной условиями муниципального долгового обязательства, указанное обязательство считается полностью прекращенным и списывается с муниципального долга, если иное не предусмотрено решением Собрания депутатов Митякинского сельского поселения.</w:t>
      </w:r>
    </w:p>
    <w:p w14:paraId="4054C9AA"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Calibri" w:hAnsi="Times New Roman" w:cs="Times New Roman"/>
          <w:sz w:val="20"/>
          <w:szCs w:val="20"/>
        </w:rPr>
      </w:pPr>
      <w:r w:rsidRPr="00EB0002">
        <w:rPr>
          <w:rFonts w:ascii="Times New Roman" w:eastAsia="Calibri" w:hAnsi="Times New Roman" w:cs="Times New Roman"/>
          <w:sz w:val="20"/>
          <w:szCs w:val="20"/>
        </w:rPr>
        <w:t>Долговые обязательства Митякинского сельского поселения по муниципальным гарантиям в валюте Российской Федерации считаются полностью прекращенными при наступлении событий (обстоятельств), являющихся основанием прекращения муниципальных гарантий, и списываются с муниципального долга по мере наступления (получения сведений о наступлении) указанных событий (обстоятельств).</w:t>
      </w:r>
    </w:p>
    <w:p w14:paraId="0FC95D52"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Глава Митякинского сельского поселения по истечении сроков, указанных в абзаце первом пункта 4 настоящей статьи, издает постановление Администрации Митякинского сельского поселения о списании с муниципального долга муниципальных долговых обязательств, выраженных в валюте Российской Федерации.</w:t>
      </w:r>
    </w:p>
    <w:p w14:paraId="3B0DCF1B"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5. Учет и регистрация муниципальных долговых обязательств Митякинского сельского поселения осуществляются в муниципальной долговой книге Митякинского сельского поселения.</w:t>
      </w:r>
    </w:p>
    <w:p w14:paraId="1BCF211E"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6. Управление муниципальным долгом осуществляется Администрацией Митякинского сельского поселения в соответствии с Бюджетным кодексом Российской Федерации и настоящим Уставом.</w:t>
      </w:r>
    </w:p>
    <w:p w14:paraId="74363B5C"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color w:val="FF0000"/>
          <w:sz w:val="20"/>
          <w:szCs w:val="20"/>
          <w:lang w:eastAsia="ru-RU"/>
        </w:rPr>
      </w:pPr>
    </w:p>
    <w:p w14:paraId="5F9032DA"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Глава 9. Заключительные и переходные положения</w:t>
      </w:r>
    </w:p>
    <w:p w14:paraId="39FBCDE8" w14:textId="77777777" w:rsidR="00EB0002" w:rsidRPr="00EB0002" w:rsidRDefault="00EB0002" w:rsidP="00EB0002">
      <w:pPr>
        <w:widowControl w:val="0"/>
        <w:adjustRightInd w:val="0"/>
        <w:spacing w:after="0" w:line="240" w:lineRule="auto"/>
        <w:jc w:val="both"/>
        <w:textAlignment w:val="baseline"/>
        <w:rPr>
          <w:rFonts w:ascii="Times New Roman" w:eastAsia="Calibri" w:hAnsi="Times New Roman" w:cs="Times New Roman"/>
          <w:i/>
          <w:sz w:val="20"/>
          <w:szCs w:val="20"/>
        </w:rPr>
      </w:pPr>
    </w:p>
    <w:p w14:paraId="0C1708AA"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Статья 69. Заключительные и переходные положения</w:t>
      </w:r>
    </w:p>
    <w:p w14:paraId="6AB40AE4" w14:textId="77777777" w:rsidR="00EB0002" w:rsidRPr="00EB0002" w:rsidRDefault="00EB0002" w:rsidP="00EB000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1812C252" w14:textId="77777777" w:rsidR="00EB0002" w:rsidRPr="00EB0002" w:rsidRDefault="00EB0002" w:rsidP="00EB0002">
      <w:pPr>
        <w:spacing w:after="0" w:line="240" w:lineRule="auto"/>
        <w:ind w:firstLine="567"/>
        <w:jc w:val="both"/>
        <w:textAlignment w:val="baseline"/>
        <w:rPr>
          <w:rFonts w:ascii="Times New Roman" w:eastAsia="Times New Roman" w:hAnsi="Times New Roman" w:cs="Times New Roman"/>
          <w:sz w:val="20"/>
          <w:szCs w:val="20"/>
          <w:lang w:eastAsia="ru-RU"/>
        </w:rPr>
      </w:pPr>
      <w:r w:rsidRPr="00EB0002">
        <w:rPr>
          <w:rFonts w:ascii="Times New Roman" w:eastAsia="Calibri" w:hAnsi="Times New Roman" w:cs="Times New Roman"/>
          <w:sz w:val="20"/>
          <w:szCs w:val="20"/>
        </w:rPr>
        <w:t xml:space="preserve">1. Настоящий Устав, </w:t>
      </w:r>
      <w:r w:rsidRPr="00EB0002">
        <w:rPr>
          <w:rFonts w:ascii="Times New Roman" w:eastAsia="Times New Roman" w:hAnsi="Times New Roman" w:cs="Times New Roman"/>
          <w:sz w:val="20"/>
          <w:szCs w:val="20"/>
          <w:lang w:eastAsia="ru-RU"/>
        </w:rPr>
        <w:t>за исключением настоящей статьи,</w:t>
      </w:r>
      <w:r w:rsidRPr="00EB0002">
        <w:rPr>
          <w:rFonts w:ascii="Times New Roman" w:eastAsia="Calibri" w:hAnsi="Times New Roman" w:cs="Times New Roman"/>
          <w:sz w:val="20"/>
          <w:szCs w:val="20"/>
        </w:rPr>
        <w:t xml:space="preserve"> </w:t>
      </w:r>
      <w:r w:rsidRPr="00EB0002">
        <w:rPr>
          <w:rFonts w:ascii="Times New Roman" w:eastAsia="Times New Roman" w:hAnsi="Times New Roman" w:cs="Times New Roman"/>
          <w:sz w:val="20"/>
          <w:szCs w:val="20"/>
          <w:lang w:eastAsia="ru-RU"/>
        </w:rPr>
        <w:t>вступает в силу со дня истечения срока полномочий председателя Собрания депутатов – главы Митякинского сельского поселения, избранного до дня вступления в силу настоящего Устава, в том числе в результате досрочного прекращения его полномочий, но не ранее дня официального опубликования настоящего Устава, произведенного после его государственной регистрации.</w:t>
      </w:r>
    </w:p>
    <w:p w14:paraId="22B57013" w14:textId="77777777" w:rsidR="00EB0002" w:rsidRPr="00EB0002" w:rsidRDefault="00EB0002" w:rsidP="00EB0002">
      <w:pPr>
        <w:spacing w:after="0" w:line="240" w:lineRule="auto"/>
        <w:ind w:firstLine="567"/>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В случае прекращения полномочий председателя Собрания депутатов – главы Митякинского сельского поселения до официального опубликования настоящего Устава, он вступает в силу со дня его официального опубликования, произведенного после его государственной регистрации.</w:t>
      </w:r>
    </w:p>
    <w:p w14:paraId="259949CB" w14:textId="77777777" w:rsidR="00EB0002" w:rsidRPr="00EB0002" w:rsidRDefault="00EB0002" w:rsidP="00EB0002">
      <w:pPr>
        <w:spacing w:after="0" w:line="240" w:lineRule="auto"/>
        <w:ind w:firstLine="709"/>
        <w:jc w:val="both"/>
        <w:rPr>
          <w:rFonts w:ascii="Times New Roman" w:eastAsia="Calibri" w:hAnsi="Times New Roman" w:cs="Times New Roman"/>
          <w:sz w:val="20"/>
          <w:szCs w:val="20"/>
        </w:rPr>
      </w:pPr>
      <w:r w:rsidRPr="00EB0002">
        <w:rPr>
          <w:rFonts w:ascii="Times New Roman" w:eastAsia="Calibri" w:hAnsi="Times New Roman" w:cs="Times New Roman"/>
          <w:sz w:val="20"/>
          <w:szCs w:val="20"/>
        </w:rPr>
        <w:t>2. Настоящая статья вступает в силу со дня официального опубликования настоящего Устава, произведенного после его государственной регистрации.</w:t>
      </w:r>
    </w:p>
    <w:p w14:paraId="04B0AFC4" w14:textId="77777777" w:rsidR="00EB0002" w:rsidRPr="00EB0002" w:rsidRDefault="00EB0002" w:rsidP="00EB0002">
      <w:pPr>
        <w:autoSpaceDE w:val="0"/>
        <w:autoSpaceDN w:val="0"/>
        <w:adjustRightInd w:val="0"/>
        <w:spacing w:after="0" w:line="240" w:lineRule="auto"/>
        <w:ind w:firstLine="709"/>
        <w:jc w:val="both"/>
        <w:outlineLvl w:val="2"/>
        <w:rPr>
          <w:rFonts w:ascii="Times New Roman" w:eastAsia="Calibri" w:hAnsi="Times New Roman" w:cs="Times New Roman"/>
          <w:sz w:val="20"/>
          <w:szCs w:val="20"/>
        </w:rPr>
      </w:pPr>
      <w:r w:rsidRPr="00EB0002">
        <w:rPr>
          <w:rFonts w:ascii="Times New Roman" w:eastAsia="Calibri" w:hAnsi="Times New Roman" w:cs="Times New Roman"/>
          <w:sz w:val="20"/>
          <w:szCs w:val="20"/>
        </w:rPr>
        <w:t xml:space="preserve">3. До истечения срока полномочий </w:t>
      </w:r>
      <w:r w:rsidRPr="00EB0002">
        <w:rPr>
          <w:rFonts w:ascii="Times New Roman" w:eastAsia="Times New Roman" w:hAnsi="Times New Roman" w:cs="Times New Roman"/>
          <w:sz w:val="20"/>
          <w:szCs w:val="20"/>
          <w:lang w:eastAsia="ru-RU"/>
        </w:rPr>
        <w:t>председателя Собрания депутатов – главы Митякинского сельского поселения</w:t>
      </w:r>
      <w:r w:rsidRPr="00EB0002">
        <w:rPr>
          <w:rFonts w:ascii="Times New Roman" w:eastAsia="Calibri" w:hAnsi="Times New Roman" w:cs="Times New Roman"/>
          <w:sz w:val="20"/>
          <w:szCs w:val="20"/>
        </w:rPr>
        <w:t xml:space="preserve">, избранного до дня вступления в силу настоящего Устава, положения статьи 28 настоящего Устава могут применяться исключительно к отношениям, связанным с проведением конкурса </w:t>
      </w:r>
      <w:r w:rsidRPr="00EB0002">
        <w:rPr>
          <w:rFonts w:ascii="Times New Roman" w:eastAsia="Calibri" w:hAnsi="Times New Roman" w:cs="Times New Roman"/>
          <w:sz w:val="20"/>
          <w:szCs w:val="20"/>
          <w:lang w:eastAsia="ru-RU"/>
        </w:rPr>
        <w:t xml:space="preserve">по отбору кандидатур на должность </w:t>
      </w:r>
      <w:r w:rsidRPr="00EB0002">
        <w:rPr>
          <w:rFonts w:ascii="Times New Roman" w:eastAsia="Calibri" w:hAnsi="Times New Roman" w:cs="Times New Roman"/>
          <w:sz w:val="20"/>
          <w:szCs w:val="20"/>
        </w:rPr>
        <w:t xml:space="preserve">Главы </w:t>
      </w:r>
      <w:r w:rsidRPr="00EB0002">
        <w:rPr>
          <w:rFonts w:ascii="Times New Roman" w:eastAsia="Times New Roman" w:hAnsi="Times New Roman" w:cs="Times New Roman"/>
          <w:sz w:val="20"/>
          <w:szCs w:val="20"/>
          <w:lang w:eastAsia="ru-RU"/>
        </w:rPr>
        <w:t>Митякинского сельского поселения</w:t>
      </w:r>
      <w:r w:rsidRPr="00EB0002">
        <w:rPr>
          <w:rFonts w:ascii="Times New Roman" w:eastAsia="Calibri" w:hAnsi="Times New Roman" w:cs="Times New Roman"/>
          <w:sz w:val="20"/>
          <w:szCs w:val="20"/>
        </w:rPr>
        <w:t xml:space="preserve">, в том числе в части определения порядка проведения конкурса </w:t>
      </w:r>
      <w:r w:rsidRPr="00EB0002">
        <w:rPr>
          <w:rFonts w:ascii="Times New Roman" w:eastAsia="Calibri" w:hAnsi="Times New Roman" w:cs="Times New Roman"/>
          <w:sz w:val="20"/>
          <w:szCs w:val="20"/>
          <w:lang w:eastAsia="ru-RU"/>
        </w:rPr>
        <w:t xml:space="preserve">по отбору кандидатур на должность </w:t>
      </w:r>
      <w:r w:rsidRPr="00EB0002">
        <w:rPr>
          <w:rFonts w:ascii="Times New Roman" w:eastAsia="Calibri" w:hAnsi="Times New Roman" w:cs="Times New Roman"/>
          <w:sz w:val="20"/>
          <w:szCs w:val="20"/>
        </w:rPr>
        <w:t xml:space="preserve">Главы </w:t>
      </w:r>
      <w:r w:rsidRPr="00EB0002">
        <w:rPr>
          <w:rFonts w:ascii="Times New Roman" w:eastAsia="Times New Roman" w:hAnsi="Times New Roman" w:cs="Times New Roman"/>
          <w:sz w:val="20"/>
          <w:szCs w:val="20"/>
          <w:lang w:eastAsia="ru-RU"/>
        </w:rPr>
        <w:t>Митякинского сельского поселения</w:t>
      </w:r>
      <w:r w:rsidRPr="00EB0002">
        <w:rPr>
          <w:rFonts w:ascii="Times New Roman" w:eastAsia="Calibri" w:hAnsi="Times New Roman" w:cs="Times New Roman"/>
          <w:sz w:val="20"/>
          <w:szCs w:val="20"/>
        </w:rPr>
        <w:t xml:space="preserve">, общего числа членов конкурсной комиссии </w:t>
      </w:r>
      <w:r w:rsidRPr="00EB0002">
        <w:rPr>
          <w:rFonts w:ascii="Times New Roman" w:eastAsia="Calibri" w:hAnsi="Times New Roman" w:cs="Times New Roman"/>
          <w:sz w:val="20"/>
          <w:szCs w:val="20"/>
          <w:lang w:eastAsia="ru-RU"/>
        </w:rPr>
        <w:t xml:space="preserve">в </w:t>
      </w:r>
      <w:r w:rsidRPr="00EB0002">
        <w:rPr>
          <w:rFonts w:ascii="Times New Roman" w:eastAsia="Times New Roman" w:hAnsi="Times New Roman" w:cs="Times New Roman"/>
          <w:sz w:val="20"/>
          <w:szCs w:val="20"/>
          <w:lang w:eastAsia="ru-RU"/>
        </w:rPr>
        <w:t>Митякинском сельском поселении</w:t>
      </w:r>
      <w:r w:rsidRPr="00EB0002">
        <w:rPr>
          <w:rFonts w:ascii="Times New Roman" w:eastAsia="Calibri" w:hAnsi="Times New Roman" w:cs="Times New Roman"/>
          <w:sz w:val="20"/>
          <w:szCs w:val="20"/>
        </w:rPr>
        <w:t>, назначения членов конкурсной комиссии.</w:t>
      </w:r>
    </w:p>
    <w:p w14:paraId="09539C77" w14:textId="77777777" w:rsidR="00EB0002" w:rsidRPr="00EB0002" w:rsidRDefault="00EB0002" w:rsidP="00EB0002">
      <w:pPr>
        <w:autoSpaceDE w:val="0"/>
        <w:autoSpaceDN w:val="0"/>
        <w:adjustRightInd w:val="0"/>
        <w:spacing w:after="0" w:line="240" w:lineRule="auto"/>
        <w:ind w:firstLine="709"/>
        <w:jc w:val="both"/>
        <w:rPr>
          <w:rFonts w:ascii="Times New Roman" w:eastAsia="Calibri" w:hAnsi="Times New Roman" w:cs="Times New Roman"/>
          <w:sz w:val="20"/>
          <w:szCs w:val="20"/>
        </w:rPr>
      </w:pPr>
      <w:r w:rsidRPr="00EB0002">
        <w:rPr>
          <w:rFonts w:ascii="Times New Roman" w:eastAsia="Calibri" w:hAnsi="Times New Roman" w:cs="Times New Roman"/>
          <w:sz w:val="20"/>
          <w:szCs w:val="20"/>
        </w:rPr>
        <w:t xml:space="preserve">4. Полномочия Главы Администрации </w:t>
      </w:r>
      <w:r w:rsidRPr="00EB0002">
        <w:rPr>
          <w:rFonts w:ascii="Times New Roman" w:eastAsia="Times New Roman" w:hAnsi="Times New Roman" w:cs="Times New Roman"/>
          <w:sz w:val="20"/>
          <w:szCs w:val="20"/>
          <w:lang w:eastAsia="ru-RU"/>
        </w:rPr>
        <w:t>Митякинского сельского поселения</w:t>
      </w:r>
      <w:r w:rsidRPr="00EB0002">
        <w:rPr>
          <w:rFonts w:ascii="Times New Roman" w:eastAsia="Calibri" w:hAnsi="Times New Roman" w:cs="Times New Roman"/>
          <w:sz w:val="20"/>
          <w:szCs w:val="20"/>
        </w:rPr>
        <w:t xml:space="preserve">, назначенного по контракту до дня вступления в силу настоящего Устава, прекращаются досрочно со дня вступления в должность Главы </w:t>
      </w:r>
      <w:r w:rsidRPr="00EB0002">
        <w:rPr>
          <w:rFonts w:ascii="Times New Roman" w:eastAsia="Times New Roman" w:hAnsi="Times New Roman" w:cs="Times New Roman"/>
          <w:sz w:val="20"/>
          <w:szCs w:val="20"/>
          <w:lang w:eastAsia="ru-RU"/>
        </w:rPr>
        <w:t>Митякинского сельского поселения</w:t>
      </w:r>
      <w:r w:rsidRPr="00EB0002">
        <w:rPr>
          <w:rFonts w:ascii="Times New Roman" w:eastAsia="Calibri" w:hAnsi="Times New Roman" w:cs="Times New Roman"/>
          <w:sz w:val="20"/>
          <w:szCs w:val="20"/>
        </w:rPr>
        <w:t xml:space="preserve">, исполняющего полномочия главы Администрации </w:t>
      </w:r>
      <w:r w:rsidRPr="00EB0002">
        <w:rPr>
          <w:rFonts w:ascii="Times New Roman" w:eastAsia="Times New Roman" w:hAnsi="Times New Roman" w:cs="Times New Roman"/>
          <w:sz w:val="20"/>
          <w:szCs w:val="20"/>
          <w:lang w:eastAsia="ru-RU"/>
        </w:rPr>
        <w:t>Митякинского сельского поселения</w:t>
      </w:r>
      <w:r w:rsidRPr="00EB0002">
        <w:rPr>
          <w:rFonts w:ascii="Times New Roman" w:eastAsia="Calibri" w:hAnsi="Times New Roman" w:cs="Times New Roman"/>
          <w:sz w:val="20"/>
          <w:szCs w:val="20"/>
        </w:rPr>
        <w:t>.</w:t>
      </w:r>
    </w:p>
    <w:p w14:paraId="67A645CA" w14:textId="77777777" w:rsidR="00EB0002" w:rsidRPr="00EB0002" w:rsidRDefault="00EB0002" w:rsidP="00EB0002">
      <w:pPr>
        <w:spacing w:after="0" w:line="240" w:lineRule="auto"/>
        <w:ind w:firstLine="709"/>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 xml:space="preserve">5. В случае прекращения полномочий председателя Собрания депутатов – главы Митякинского сельского поселения, избранного до дня вступления в силу настоящего Устава, полномочия председателя Собрания депутатов Митякинского сельского поселения, установленные настоящим Уставом, до дня избрания председателя Собрания депутатов Митякинского сельского поселения исполняет заместитель председателя Собрания депутатов Митякинского сельского поселения, а в случае отсутствия заместителя </w:t>
      </w:r>
      <w:r w:rsidRPr="00EB0002">
        <w:rPr>
          <w:rFonts w:ascii="Times New Roman" w:eastAsia="Times New Roman" w:hAnsi="Times New Roman" w:cs="Times New Roman"/>
          <w:sz w:val="20"/>
          <w:szCs w:val="20"/>
          <w:lang w:eastAsia="ru-RU"/>
        </w:rPr>
        <w:lastRenderedPageBreak/>
        <w:t>председателя Собрания депутатов Митякинского сельского поселения – депутат Собрания депутатов Митякинского сельского поселения, определенный его решением.</w:t>
      </w:r>
    </w:p>
    <w:p w14:paraId="70D037F0" w14:textId="77777777" w:rsidR="00EB0002" w:rsidRPr="00EB0002" w:rsidRDefault="00EB0002" w:rsidP="00EB0002">
      <w:pPr>
        <w:spacing w:after="0" w:line="240" w:lineRule="auto"/>
        <w:ind w:firstLine="709"/>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 xml:space="preserve">6. </w:t>
      </w:r>
      <w:r w:rsidRPr="00EB0002">
        <w:rPr>
          <w:rFonts w:ascii="Times New Roman" w:eastAsia="Calibri" w:hAnsi="Times New Roman" w:cs="Times New Roman"/>
          <w:sz w:val="20"/>
          <w:szCs w:val="20"/>
          <w:lang w:eastAsia="ru-RU"/>
        </w:rPr>
        <w:t xml:space="preserve">Со дня вступления в силу настоящего Устава и до дня начала исполнения своих полномочий </w:t>
      </w:r>
      <w:r w:rsidRPr="00EB0002">
        <w:rPr>
          <w:rFonts w:ascii="Times New Roman" w:eastAsia="Calibri" w:hAnsi="Times New Roman" w:cs="Times New Roman"/>
          <w:sz w:val="20"/>
          <w:szCs w:val="20"/>
        </w:rPr>
        <w:t xml:space="preserve">временно исполняющим полномочия Главы </w:t>
      </w:r>
      <w:r w:rsidRPr="00EB0002">
        <w:rPr>
          <w:rFonts w:ascii="Times New Roman" w:eastAsia="Times New Roman" w:hAnsi="Times New Roman" w:cs="Times New Roman"/>
          <w:sz w:val="20"/>
          <w:szCs w:val="20"/>
          <w:lang w:eastAsia="ru-RU"/>
        </w:rPr>
        <w:t>Митякинского сельского поселения, назначенным Губернатором Ростовской области,</w:t>
      </w:r>
      <w:r w:rsidRPr="00EB0002">
        <w:rPr>
          <w:rFonts w:ascii="Times New Roman" w:eastAsia="Calibri" w:hAnsi="Times New Roman" w:cs="Times New Roman"/>
          <w:sz w:val="20"/>
          <w:szCs w:val="20"/>
        </w:rPr>
        <w:t xml:space="preserve"> или</w:t>
      </w:r>
      <w:r w:rsidRPr="00EB0002">
        <w:rPr>
          <w:rFonts w:ascii="Times New Roman" w:eastAsia="Calibri" w:hAnsi="Times New Roman" w:cs="Times New Roman"/>
          <w:sz w:val="20"/>
          <w:szCs w:val="20"/>
          <w:lang w:eastAsia="ru-RU"/>
        </w:rPr>
        <w:t xml:space="preserve"> Главой </w:t>
      </w:r>
      <w:r w:rsidRPr="00EB0002">
        <w:rPr>
          <w:rFonts w:ascii="Times New Roman" w:eastAsia="Times New Roman" w:hAnsi="Times New Roman" w:cs="Times New Roman"/>
          <w:sz w:val="20"/>
          <w:szCs w:val="20"/>
          <w:lang w:eastAsia="ru-RU"/>
        </w:rPr>
        <w:t>Митякинского сельского поселения</w:t>
      </w:r>
      <w:r w:rsidRPr="00EB0002">
        <w:rPr>
          <w:rFonts w:ascii="Times New Roman" w:eastAsia="Calibri" w:hAnsi="Times New Roman" w:cs="Times New Roman"/>
          <w:sz w:val="20"/>
          <w:szCs w:val="20"/>
          <w:lang w:eastAsia="ru-RU"/>
        </w:rPr>
        <w:t xml:space="preserve">, полномочия Главы </w:t>
      </w:r>
      <w:r w:rsidRPr="00EB0002">
        <w:rPr>
          <w:rFonts w:ascii="Times New Roman" w:eastAsia="Times New Roman" w:hAnsi="Times New Roman" w:cs="Times New Roman"/>
          <w:sz w:val="20"/>
          <w:szCs w:val="20"/>
          <w:lang w:eastAsia="ru-RU"/>
        </w:rPr>
        <w:t>Митякинского сельского поселения</w:t>
      </w:r>
      <w:r w:rsidRPr="00EB0002">
        <w:rPr>
          <w:rFonts w:ascii="Times New Roman" w:eastAsia="Calibri" w:hAnsi="Times New Roman" w:cs="Times New Roman"/>
          <w:sz w:val="20"/>
          <w:szCs w:val="20"/>
          <w:lang w:eastAsia="ru-RU"/>
        </w:rPr>
        <w:t xml:space="preserve">, за исключением полномочий, указанных в статьях 17, 18, подпунктах 2, 4 пункта 1 статьи 29 настоящего Устава, исполняет </w:t>
      </w:r>
      <w:r w:rsidRPr="00EB0002">
        <w:rPr>
          <w:rFonts w:ascii="Times New Roman" w:eastAsia="Times New Roman" w:hAnsi="Times New Roman" w:cs="Times New Roman"/>
          <w:sz w:val="20"/>
          <w:szCs w:val="20"/>
          <w:lang w:eastAsia="ru-RU"/>
        </w:rPr>
        <w:t>глава Администрации Митякинского сельского поселения, назначенный по контракту до дня вступления в силу настоящего Устава, либо в случае отсутствия главы Администрации Митякинского сельского поселения, назначенного по контракту до дня вступления в силу настоящего Устава, руководитель структурного подразделения Администрации Митякинского сельского поселения, определенный Регламентом Администрации Митякинского сельского поселения, а в случае отсутствия указанного должностного лица либо отсутствия в Регламенте Администрации Митякинского сельского поселения соответствующих положений – иной муниципальный служащий Администрации Митякинского сельского поселения, определенный Собранием депутатов Митякинского сельского поселения.</w:t>
      </w:r>
    </w:p>
    <w:p w14:paraId="7EFEDF0E" w14:textId="77777777" w:rsidR="00EB0002" w:rsidRPr="00EB0002" w:rsidRDefault="00EB0002" w:rsidP="00EB0002">
      <w:pPr>
        <w:spacing w:after="0" w:line="240" w:lineRule="auto"/>
        <w:ind w:firstLine="709"/>
        <w:jc w:val="both"/>
        <w:rPr>
          <w:rFonts w:ascii="Times New Roman" w:eastAsia="Times New Roman" w:hAnsi="Times New Roman" w:cs="Times New Roman"/>
          <w:sz w:val="20"/>
          <w:szCs w:val="20"/>
          <w:lang w:eastAsia="ru-RU"/>
        </w:rPr>
      </w:pPr>
      <w:r w:rsidRPr="00EB0002">
        <w:rPr>
          <w:rFonts w:ascii="Times New Roman" w:eastAsia="Calibri" w:hAnsi="Times New Roman" w:cs="Times New Roman"/>
          <w:sz w:val="20"/>
          <w:szCs w:val="20"/>
          <w:lang w:eastAsia="ru-RU"/>
        </w:rPr>
        <w:t>До дня начала исполнения своих полномочий</w:t>
      </w:r>
      <w:r w:rsidRPr="00EB0002">
        <w:rPr>
          <w:rFonts w:ascii="Times New Roman" w:eastAsia="Calibri" w:hAnsi="Times New Roman" w:cs="Times New Roman"/>
          <w:sz w:val="20"/>
          <w:szCs w:val="20"/>
        </w:rPr>
        <w:t xml:space="preserve"> временно исполняющим полномочия Главы </w:t>
      </w:r>
      <w:r w:rsidRPr="00EB0002">
        <w:rPr>
          <w:rFonts w:ascii="Times New Roman" w:eastAsia="Times New Roman" w:hAnsi="Times New Roman" w:cs="Times New Roman"/>
          <w:sz w:val="20"/>
          <w:szCs w:val="20"/>
          <w:lang w:eastAsia="ru-RU"/>
        </w:rPr>
        <w:t>Митякинского сельского поселения, назначенным Губернатором Ростовской области,</w:t>
      </w:r>
      <w:r w:rsidRPr="00EB0002">
        <w:rPr>
          <w:rFonts w:ascii="Times New Roman" w:eastAsia="Calibri" w:hAnsi="Times New Roman" w:cs="Times New Roman"/>
          <w:sz w:val="20"/>
          <w:szCs w:val="20"/>
        </w:rPr>
        <w:t xml:space="preserve"> или</w:t>
      </w:r>
      <w:r w:rsidRPr="00EB0002">
        <w:rPr>
          <w:rFonts w:ascii="Times New Roman" w:eastAsia="Calibri" w:hAnsi="Times New Roman" w:cs="Times New Roman"/>
          <w:sz w:val="20"/>
          <w:szCs w:val="20"/>
          <w:lang w:eastAsia="ru-RU"/>
        </w:rPr>
        <w:t xml:space="preserve"> Главой Митякинского сельского поселения и до избрания председателя Собрания депутатов </w:t>
      </w:r>
      <w:r w:rsidRPr="00EB0002">
        <w:rPr>
          <w:rFonts w:ascii="Times New Roman" w:eastAsia="Times New Roman" w:hAnsi="Times New Roman" w:cs="Times New Roman"/>
          <w:sz w:val="20"/>
          <w:szCs w:val="20"/>
          <w:lang w:eastAsia="ru-RU"/>
        </w:rPr>
        <w:t>Митякинского сельского поселения,</w:t>
      </w:r>
      <w:r w:rsidRPr="00EB0002">
        <w:rPr>
          <w:rFonts w:ascii="Times New Roman" w:eastAsia="Calibri" w:hAnsi="Times New Roman" w:cs="Times New Roman"/>
          <w:sz w:val="20"/>
          <w:szCs w:val="20"/>
          <w:lang w:eastAsia="ru-RU"/>
        </w:rPr>
        <w:t xml:space="preserve"> полномочия Главы </w:t>
      </w:r>
      <w:r w:rsidRPr="00EB0002">
        <w:rPr>
          <w:rFonts w:ascii="Times New Roman" w:eastAsia="Times New Roman" w:hAnsi="Times New Roman" w:cs="Times New Roman"/>
          <w:sz w:val="20"/>
          <w:szCs w:val="20"/>
          <w:lang w:eastAsia="ru-RU"/>
        </w:rPr>
        <w:t>Митякинского сельского поселения</w:t>
      </w:r>
      <w:r w:rsidRPr="00EB0002">
        <w:rPr>
          <w:rFonts w:ascii="Times New Roman" w:eastAsia="Calibri" w:hAnsi="Times New Roman" w:cs="Times New Roman"/>
          <w:sz w:val="20"/>
          <w:szCs w:val="20"/>
          <w:lang w:eastAsia="ru-RU"/>
        </w:rPr>
        <w:t xml:space="preserve">, предусмотренные статьями 17, 18, подпунктами 2, 4 пункта 1 статьи 29 настоящего Устава, </w:t>
      </w:r>
      <w:r w:rsidRPr="00EB0002">
        <w:rPr>
          <w:rFonts w:ascii="Times New Roman" w:eastAsia="Times New Roman" w:hAnsi="Times New Roman" w:cs="Times New Roman"/>
          <w:sz w:val="20"/>
          <w:szCs w:val="20"/>
          <w:lang w:eastAsia="ru-RU"/>
        </w:rPr>
        <w:t>исполняет заместитель председателя Собрания депутатов Митякинского сельского поселения, а в случае отсутствия заместителя председателя Собрания депутатов Митякинского сельского поселения – депутат Собрания депутатов Митякинского сельского поселения, определенный Собранием депутатов Митякинского сельского поселения.</w:t>
      </w:r>
    </w:p>
    <w:p w14:paraId="12C01972" w14:textId="77777777" w:rsidR="00EB0002" w:rsidRPr="00EB0002" w:rsidRDefault="00EB0002" w:rsidP="00EB0002">
      <w:pPr>
        <w:widowControl w:val="0"/>
        <w:adjustRightInd w:val="0"/>
        <w:spacing w:after="0" w:line="240" w:lineRule="auto"/>
        <w:ind w:firstLine="709"/>
        <w:jc w:val="both"/>
        <w:textAlignment w:val="baseline"/>
        <w:rPr>
          <w:rFonts w:ascii="Times New Roman" w:eastAsia="Calibri" w:hAnsi="Times New Roman" w:cs="Times New Roman"/>
          <w:sz w:val="20"/>
          <w:szCs w:val="20"/>
        </w:rPr>
      </w:pPr>
    </w:p>
    <w:p w14:paraId="6E9CD98B" w14:textId="77777777" w:rsidR="00EB0002" w:rsidRPr="00EB0002" w:rsidRDefault="00EB0002" w:rsidP="00EB0002">
      <w:pPr>
        <w:widowControl w:val="0"/>
        <w:adjustRightInd w:val="0"/>
        <w:spacing w:after="0" w:line="240" w:lineRule="auto"/>
        <w:ind w:firstLine="709"/>
        <w:jc w:val="both"/>
        <w:textAlignment w:val="baseline"/>
        <w:rPr>
          <w:rFonts w:ascii="Times New Roman" w:eastAsia="Calibri" w:hAnsi="Times New Roman" w:cs="Times New Roman"/>
          <w:bCs/>
          <w:sz w:val="20"/>
          <w:szCs w:val="20"/>
        </w:rPr>
      </w:pPr>
      <w:r w:rsidRPr="00EB0002">
        <w:rPr>
          <w:rFonts w:ascii="Times New Roman" w:eastAsia="Calibri" w:hAnsi="Times New Roman" w:cs="Times New Roman"/>
          <w:bCs/>
          <w:sz w:val="20"/>
          <w:szCs w:val="20"/>
        </w:rPr>
        <w:t>Статья 70. Признание утратившими силу отдельных муниципальных нормативных правовых актов</w:t>
      </w:r>
    </w:p>
    <w:p w14:paraId="12528D01" w14:textId="77777777" w:rsidR="00EB0002" w:rsidRPr="00EB0002" w:rsidRDefault="00EB0002" w:rsidP="00EB0002">
      <w:pPr>
        <w:widowControl w:val="0"/>
        <w:adjustRightInd w:val="0"/>
        <w:spacing w:after="0" w:line="240" w:lineRule="auto"/>
        <w:ind w:firstLine="709"/>
        <w:jc w:val="both"/>
        <w:textAlignment w:val="baseline"/>
        <w:rPr>
          <w:rFonts w:ascii="Times New Roman" w:eastAsia="Calibri" w:hAnsi="Times New Roman" w:cs="Times New Roman"/>
          <w:sz w:val="20"/>
          <w:szCs w:val="20"/>
        </w:rPr>
      </w:pPr>
    </w:p>
    <w:p w14:paraId="03F81B3C" w14:textId="77777777" w:rsidR="00EB0002" w:rsidRPr="00EB0002" w:rsidRDefault="00EB0002" w:rsidP="00EB0002">
      <w:pPr>
        <w:widowControl w:val="0"/>
        <w:adjustRightInd w:val="0"/>
        <w:spacing w:after="0" w:line="240" w:lineRule="auto"/>
        <w:ind w:firstLine="709"/>
        <w:jc w:val="both"/>
        <w:textAlignment w:val="baseline"/>
        <w:rPr>
          <w:rFonts w:ascii="Times New Roman" w:eastAsia="Calibri" w:hAnsi="Times New Roman" w:cs="Times New Roman"/>
          <w:sz w:val="20"/>
          <w:szCs w:val="20"/>
        </w:rPr>
      </w:pPr>
      <w:r w:rsidRPr="00EB0002">
        <w:rPr>
          <w:rFonts w:ascii="Times New Roman" w:eastAsia="Calibri" w:hAnsi="Times New Roman" w:cs="Times New Roman"/>
          <w:sz w:val="20"/>
          <w:szCs w:val="20"/>
        </w:rPr>
        <w:t>1. Со дня вступления в силу настоящего Устава признать утратившими силу:</w:t>
      </w:r>
    </w:p>
    <w:p w14:paraId="6039854B" w14:textId="77777777" w:rsidR="00EB0002" w:rsidRPr="00EB0002" w:rsidRDefault="00EB0002" w:rsidP="00EB0002">
      <w:pPr>
        <w:widowControl w:val="0"/>
        <w:adjustRightInd w:val="0"/>
        <w:spacing w:after="0" w:line="240" w:lineRule="auto"/>
        <w:ind w:firstLine="708"/>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 Устав муниципального образования «Митякинское сельское поселение», принятый решением Собрания депутатов Митякинского сельского поселения от 07.06.2024 г. № 16.</w:t>
      </w:r>
    </w:p>
    <w:p w14:paraId="19BB6670" w14:textId="77777777" w:rsidR="00EB0002" w:rsidRPr="00EB0002" w:rsidRDefault="00EB0002" w:rsidP="00EB0002">
      <w:pPr>
        <w:widowControl w:val="0"/>
        <w:adjustRightInd w:val="0"/>
        <w:spacing w:after="0" w:line="240" w:lineRule="auto"/>
        <w:ind w:firstLine="708"/>
        <w:jc w:val="both"/>
        <w:textAlignment w:val="baseline"/>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 Устав муниципального образования «Митякинское сельское поселение», принятый решением Собрания депутатов Митякинского сельского поселения от 26.04.2022 г. № 9</w:t>
      </w:r>
    </w:p>
    <w:p w14:paraId="79A32759" w14:textId="77777777" w:rsidR="00EB0002" w:rsidRDefault="00EB0002" w:rsidP="00F940A9">
      <w:pPr>
        <w:widowControl w:val="0"/>
        <w:suppressAutoHyphens/>
        <w:spacing w:after="0" w:line="240" w:lineRule="auto"/>
        <w:jc w:val="center"/>
        <w:rPr>
          <w:rFonts w:ascii="Times New Roman" w:eastAsia="Lucida Sans Unicode" w:hAnsi="Times New Roman" w:cs="Times New Roman"/>
          <w:kern w:val="1"/>
          <w:sz w:val="20"/>
          <w:szCs w:val="20"/>
        </w:rPr>
      </w:pPr>
    </w:p>
    <w:p w14:paraId="534AB1AA" w14:textId="77777777" w:rsidR="00EB0002" w:rsidRDefault="00EB0002" w:rsidP="00F940A9">
      <w:pPr>
        <w:widowControl w:val="0"/>
        <w:suppressAutoHyphens/>
        <w:spacing w:after="0" w:line="240" w:lineRule="auto"/>
        <w:jc w:val="center"/>
        <w:rPr>
          <w:rFonts w:ascii="Times New Roman" w:eastAsia="Lucida Sans Unicode" w:hAnsi="Times New Roman" w:cs="Times New Roman"/>
          <w:kern w:val="1"/>
          <w:sz w:val="20"/>
          <w:szCs w:val="20"/>
        </w:rPr>
      </w:pPr>
    </w:p>
    <w:p w14:paraId="41CDBE17" w14:textId="77777777" w:rsidR="00EB0002" w:rsidRDefault="00EB0002" w:rsidP="00F940A9">
      <w:pPr>
        <w:widowControl w:val="0"/>
        <w:suppressAutoHyphens/>
        <w:spacing w:after="0" w:line="240" w:lineRule="auto"/>
        <w:jc w:val="center"/>
        <w:rPr>
          <w:rFonts w:ascii="Times New Roman" w:eastAsia="Lucida Sans Unicode" w:hAnsi="Times New Roman" w:cs="Times New Roman"/>
          <w:kern w:val="1"/>
          <w:sz w:val="20"/>
          <w:szCs w:val="20"/>
        </w:rPr>
      </w:pPr>
    </w:p>
    <w:p w14:paraId="2D3A9849" w14:textId="77777777" w:rsidR="00EB0002" w:rsidRDefault="00EB0002" w:rsidP="00F940A9">
      <w:pPr>
        <w:widowControl w:val="0"/>
        <w:suppressAutoHyphens/>
        <w:spacing w:after="0" w:line="240" w:lineRule="auto"/>
        <w:jc w:val="center"/>
        <w:rPr>
          <w:rFonts w:ascii="Times New Roman" w:eastAsia="Lucida Sans Unicode" w:hAnsi="Times New Roman" w:cs="Times New Roman"/>
          <w:kern w:val="1"/>
          <w:sz w:val="20"/>
          <w:szCs w:val="20"/>
        </w:rPr>
      </w:pPr>
    </w:p>
    <w:p w14:paraId="2639A903" w14:textId="77777777" w:rsidR="00EB0002" w:rsidRDefault="00EB0002" w:rsidP="00F940A9">
      <w:pPr>
        <w:widowControl w:val="0"/>
        <w:suppressAutoHyphens/>
        <w:spacing w:after="0" w:line="240" w:lineRule="auto"/>
        <w:jc w:val="center"/>
        <w:rPr>
          <w:rFonts w:ascii="Times New Roman" w:eastAsia="Lucida Sans Unicode" w:hAnsi="Times New Roman" w:cs="Times New Roman"/>
          <w:kern w:val="1"/>
          <w:sz w:val="20"/>
          <w:szCs w:val="20"/>
        </w:rPr>
      </w:pPr>
    </w:p>
    <w:p w14:paraId="11A5E82D" w14:textId="77777777" w:rsidR="00EB0002" w:rsidRDefault="00EB0002" w:rsidP="00F940A9">
      <w:pPr>
        <w:widowControl w:val="0"/>
        <w:suppressAutoHyphens/>
        <w:spacing w:after="0" w:line="240" w:lineRule="auto"/>
        <w:jc w:val="center"/>
        <w:rPr>
          <w:rFonts w:ascii="Times New Roman" w:eastAsia="Lucida Sans Unicode" w:hAnsi="Times New Roman" w:cs="Times New Roman"/>
          <w:kern w:val="1"/>
          <w:sz w:val="20"/>
          <w:szCs w:val="20"/>
        </w:rPr>
      </w:pPr>
    </w:p>
    <w:p w14:paraId="423A7496" w14:textId="77777777" w:rsidR="00EB0002" w:rsidRDefault="00EB0002" w:rsidP="00F940A9">
      <w:pPr>
        <w:widowControl w:val="0"/>
        <w:suppressAutoHyphens/>
        <w:spacing w:after="0" w:line="240" w:lineRule="auto"/>
        <w:jc w:val="center"/>
        <w:rPr>
          <w:rFonts w:ascii="Times New Roman" w:eastAsia="Lucida Sans Unicode" w:hAnsi="Times New Roman" w:cs="Times New Roman"/>
          <w:kern w:val="1"/>
          <w:sz w:val="20"/>
          <w:szCs w:val="20"/>
        </w:rPr>
      </w:pPr>
    </w:p>
    <w:p w14:paraId="6701BCCB" w14:textId="77777777" w:rsidR="00EB0002" w:rsidRDefault="00EB0002" w:rsidP="00F940A9">
      <w:pPr>
        <w:widowControl w:val="0"/>
        <w:suppressAutoHyphens/>
        <w:spacing w:after="0" w:line="240" w:lineRule="auto"/>
        <w:jc w:val="center"/>
        <w:rPr>
          <w:rFonts w:ascii="Times New Roman" w:eastAsia="Lucida Sans Unicode" w:hAnsi="Times New Roman" w:cs="Times New Roman"/>
          <w:kern w:val="1"/>
          <w:sz w:val="20"/>
          <w:szCs w:val="20"/>
        </w:rPr>
      </w:pPr>
    </w:p>
    <w:p w14:paraId="54EE1A62" w14:textId="77777777" w:rsidR="00EB0002" w:rsidRDefault="00EB0002" w:rsidP="00F940A9">
      <w:pPr>
        <w:widowControl w:val="0"/>
        <w:suppressAutoHyphens/>
        <w:spacing w:after="0" w:line="240" w:lineRule="auto"/>
        <w:jc w:val="center"/>
        <w:rPr>
          <w:rFonts w:ascii="Times New Roman" w:eastAsia="Lucida Sans Unicode" w:hAnsi="Times New Roman" w:cs="Times New Roman"/>
          <w:kern w:val="1"/>
          <w:sz w:val="20"/>
          <w:szCs w:val="20"/>
        </w:rPr>
      </w:pPr>
    </w:p>
    <w:p w14:paraId="6B05D3C9" w14:textId="77777777" w:rsidR="00EB0002" w:rsidRDefault="00EB0002" w:rsidP="00F940A9">
      <w:pPr>
        <w:widowControl w:val="0"/>
        <w:suppressAutoHyphens/>
        <w:spacing w:after="0" w:line="240" w:lineRule="auto"/>
        <w:jc w:val="center"/>
        <w:rPr>
          <w:rFonts w:ascii="Times New Roman" w:eastAsia="Lucida Sans Unicode" w:hAnsi="Times New Roman" w:cs="Times New Roman"/>
          <w:kern w:val="1"/>
          <w:sz w:val="20"/>
          <w:szCs w:val="20"/>
        </w:rPr>
      </w:pPr>
    </w:p>
    <w:p w14:paraId="207718AF" w14:textId="77777777" w:rsidR="00EB0002" w:rsidRDefault="00EB0002" w:rsidP="00F940A9">
      <w:pPr>
        <w:widowControl w:val="0"/>
        <w:suppressAutoHyphens/>
        <w:spacing w:after="0" w:line="240" w:lineRule="auto"/>
        <w:jc w:val="center"/>
        <w:rPr>
          <w:rFonts w:ascii="Times New Roman" w:eastAsia="Lucida Sans Unicode" w:hAnsi="Times New Roman" w:cs="Times New Roman"/>
          <w:kern w:val="1"/>
          <w:sz w:val="20"/>
          <w:szCs w:val="20"/>
        </w:rPr>
      </w:pPr>
    </w:p>
    <w:p w14:paraId="1186964E" w14:textId="77777777" w:rsidR="00EB0002" w:rsidRDefault="00EB0002" w:rsidP="00F940A9">
      <w:pPr>
        <w:widowControl w:val="0"/>
        <w:suppressAutoHyphens/>
        <w:spacing w:after="0" w:line="240" w:lineRule="auto"/>
        <w:jc w:val="center"/>
        <w:rPr>
          <w:rFonts w:ascii="Times New Roman" w:eastAsia="Lucida Sans Unicode" w:hAnsi="Times New Roman" w:cs="Times New Roman"/>
          <w:kern w:val="1"/>
          <w:sz w:val="20"/>
          <w:szCs w:val="20"/>
        </w:rPr>
      </w:pPr>
    </w:p>
    <w:p w14:paraId="19A56B70" w14:textId="77777777" w:rsidR="00EB0002" w:rsidRDefault="00EB0002" w:rsidP="00F940A9">
      <w:pPr>
        <w:widowControl w:val="0"/>
        <w:suppressAutoHyphens/>
        <w:spacing w:after="0" w:line="240" w:lineRule="auto"/>
        <w:jc w:val="center"/>
        <w:rPr>
          <w:rFonts w:ascii="Times New Roman" w:eastAsia="Lucida Sans Unicode" w:hAnsi="Times New Roman" w:cs="Times New Roman"/>
          <w:kern w:val="1"/>
          <w:sz w:val="20"/>
          <w:szCs w:val="20"/>
        </w:rPr>
      </w:pPr>
    </w:p>
    <w:p w14:paraId="6EA95990" w14:textId="77777777" w:rsidR="00EB0002" w:rsidRDefault="00EB0002" w:rsidP="00F940A9">
      <w:pPr>
        <w:widowControl w:val="0"/>
        <w:suppressAutoHyphens/>
        <w:spacing w:after="0" w:line="240" w:lineRule="auto"/>
        <w:jc w:val="center"/>
        <w:rPr>
          <w:rFonts w:ascii="Times New Roman" w:eastAsia="Lucida Sans Unicode" w:hAnsi="Times New Roman" w:cs="Times New Roman"/>
          <w:kern w:val="1"/>
          <w:sz w:val="20"/>
          <w:szCs w:val="20"/>
        </w:rPr>
      </w:pPr>
    </w:p>
    <w:p w14:paraId="67CD5049" w14:textId="77777777" w:rsidR="00EB0002" w:rsidRDefault="00EB0002" w:rsidP="00F940A9">
      <w:pPr>
        <w:widowControl w:val="0"/>
        <w:suppressAutoHyphens/>
        <w:spacing w:after="0" w:line="240" w:lineRule="auto"/>
        <w:jc w:val="center"/>
        <w:rPr>
          <w:rFonts w:ascii="Times New Roman" w:eastAsia="Lucida Sans Unicode" w:hAnsi="Times New Roman" w:cs="Times New Roman"/>
          <w:kern w:val="1"/>
          <w:sz w:val="20"/>
          <w:szCs w:val="20"/>
        </w:rPr>
      </w:pPr>
    </w:p>
    <w:p w14:paraId="437C995D" w14:textId="77777777" w:rsidR="00EB0002" w:rsidRDefault="00EB0002" w:rsidP="00F940A9">
      <w:pPr>
        <w:widowControl w:val="0"/>
        <w:suppressAutoHyphens/>
        <w:spacing w:after="0" w:line="240" w:lineRule="auto"/>
        <w:jc w:val="center"/>
        <w:rPr>
          <w:rFonts w:ascii="Times New Roman" w:eastAsia="Lucida Sans Unicode" w:hAnsi="Times New Roman" w:cs="Times New Roman"/>
          <w:kern w:val="1"/>
          <w:sz w:val="20"/>
          <w:szCs w:val="20"/>
        </w:rPr>
      </w:pPr>
    </w:p>
    <w:p w14:paraId="0E9BB082" w14:textId="77777777" w:rsidR="00EB0002" w:rsidRDefault="00EB0002" w:rsidP="00F940A9">
      <w:pPr>
        <w:widowControl w:val="0"/>
        <w:suppressAutoHyphens/>
        <w:spacing w:after="0" w:line="240" w:lineRule="auto"/>
        <w:jc w:val="center"/>
        <w:rPr>
          <w:rFonts w:ascii="Times New Roman" w:eastAsia="Lucida Sans Unicode" w:hAnsi="Times New Roman" w:cs="Times New Roman"/>
          <w:kern w:val="1"/>
          <w:sz w:val="20"/>
          <w:szCs w:val="20"/>
        </w:rPr>
      </w:pPr>
    </w:p>
    <w:p w14:paraId="755B36C0" w14:textId="77777777" w:rsidR="00EB0002" w:rsidRDefault="00EB0002" w:rsidP="00F940A9">
      <w:pPr>
        <w:widowControl w:val="0"/>
        <w:suppressAutoHyphens/>
        <w:spacing w:after="0" w:line="240" w:lineRule="auto"/>
        <w:jc w:val="center"/>
        <w:rPr>
          <w:rFonts w:ascii="Times New Roman" w:eastAsia="Lucida Sans Unicode" w:hAnsi="Times New Roman" w:cs="Times New Roman"/>
          <w:kern w:val="1"/>
          <w:sz w:val="20"/>
          <w:szCs w:val="20"/>
        </w:rPr>
      </w:pPr>
    </w:p>
    <w:p w14:paraId="7073AC44" w14:textId="77777777" w:rsidR="00EB0002" w:rsidRDefault="00EB0002" w:rsidP="00F940A9">
      <w:pPr>
        <w:widowControl w:val="0"/>
        <w:suppressAutoHyphens/>
        <w:spacing w:after="0" w:line="240" w:lineRule="auto"/>
        <w:jc w:val="center"/>
        <w:rPr>
          <w:rFonts w:ascii="Times New Roman" w:eastAsia="Lucida Sans Unicode" w:hAnsi="Times New Roman" w:cs="Times New Roman"/>
          <w:kern w:val="1"/>
          <w:sz w:val="20"/>
          <w:szCs w:val="20"/>
        </w:rPr>
      </w:pPr>
    </w:p>
    <w:p w14:paraId="67B27BA7" w14:textId="77777777" w:rsidR="00EB0002" w:rsidRDefault="00EB0002" w:rsidP="00F940A9">
      <w:pPr>
        <w:widowControl w:val="0"/>
        <w:suppressAutoHyphens/>
        <w:spacing w:after="0" w:line="240" w:lineRule="auto"/>
        <w:jc w:val="center"/>
        <w:rPr>
          <w:rFonts w:ascii="Times New Roman" w:eastAsia="Lucida Sans Unicode" w:hAnsi="Times New Roman" w:cs="Times New Roman"/>
          <w:kern w:val="1"/>
          <w:sz w:val="20"/>
          <w:szCs w:val="20"/>
        </w:rPr>
      </w:pPr>
    </w:p>
    <w:p w14:paraId="0C565CED" w14:textId="77777777" w:rsidR="00EB0002" w:rsidRDefault="00EB0002" w:rsidP="00F940A9">
      <w:pPr>
        <w:widowControl w:val="0"/>
        <w:suppressAutoHyphens/>
        <w:spacing w:after="0" w:line="240" w:lineRule="auto"/>
        <w:jc w:val="center"/>
        <w:rPr>
          <w:rFonts w:ascii="Times New Roman" w:eastAsia="Lucida Sans Unicode" w:hAnsi="Times New Roman" w:cs="Times New Roman"/>
          <w:kern w:val="1"/>
          <w:sz w:val="20"/>
          <w:szCs w:val="20"/>
        </w:rPr>
      </w:pPr>
    </w:p>
    <w:p w14:paraId="3C84CDCE" w14:textId="77777777" w:rsidR="00EB0002" w:rsidRDefault="00EB0002" w:rsidP="00F940A9">
      <w:pPr>
        <w:widowControl w:val="0"/>
        <w:suppressAutoHyphens/>
        <w:spacing w:after="0" w:line="240" w:lineRule="auto"/>
        <w:jc w:val="center"/>
        <w:rPr>
          <w:rFonts w:ascii="Times New Roman" w:eastAsia="Lucida Sans Unicode" w:hAnsi="Times New Roman" w:cs="Times New Roman"/>
          <w:kern w:val="1"/>
          <w:sz w:val="20"/>
          <w:szCs w:val="20"/>
        </w:rPr>
      </w:pPr>
    </w:p>
    <w:p w14:paraId="77364B34" w14:textId="77777777" w:rsidR="00EB0002" w:rsidRDefault="00EB0002" w:rsidP="00F940A9">
      <w:pPr>
        <w:widowControl w:val="0"/>
        <w:suppressAutoHyphens/>
        <w:spacing w:after="0" w:line="240" w:lineRule="auto"/>
        <w:jc w:val="center"/>
        <w:rPr>
          <w:rFonts w:ascii="Times New Roman" w:eastAsia="Lucida Sans Unicode" w:hAnsi="Times New Roman" w:cs="Times New Roman"/>
          <w:kern w:val="1"/>
          <w:sz w:val="20"/>
          <w:szCs w:val="20"/>
        </w:rPr>
      </w:pPr>
    </w:p>
    <w:p w14:paraId="27C39A4E" w14:textId="77777777" w:rsidR="00EB0002" w:rsidRDefault="00EB0002" w:rsidP="00F940A9">
      <w:pPr>
        <w:widowControl w:val="0"/>
        <w:suppressAutoHyphens/>
        <w:spacing w:after="0" w:line="240" w:lineRule="auto"/>
        <w:jc w:val="center"/>
        <w:rPr>
          <w:rFonts w:ascii="Times New Roman" w:eastAsia="Lucida Sans Unicode" w:hAnsi="Times New Roman" w:cs="Times New Roman"/>
          <w:kern w:val="1"/>
          <w:sz w:val="20"/>
          <w:szCs w:val="20"/>
        </w:rPr>
      </w:pPr>
    </w:p>
    <w:p w14:paraId="19B7D5F6" w14:textId="77777777" w:rsidR="00EB0002" w:rsidRDefault="00EB0002" w:rsidP="00F940A9">
      <w:pPr>
        <w:widowControl w:val="0"/>
        <w:suppressAutoHyphens/>
        <w:spacing w:after="0" w:line="240" w:lineRule="auto"/>
        <w:jc w:val="center"/>
        <w:rPr>
          <w:rFonts w:ascii="Times New Roman" w:eastAsia="Lucida Sans Unicode" w:hAnsi="Times New Roman" w:cs="Times New Roman"/>
          <w:kern w:val="1"/>
          <w:sz w:val="20"/>
          <w:szCs w:val="20"/>
        </w:rPr>
      </w:pPr>
    </w:p>
    <w:p w14:paraId="2CCC75A4" w14:textId="77777777" w:rsidR="00EB0002" w:rsidRDefault="00EB0002" w:rsidP="00F940A9">
      <w:pPr>
        <w:widowControl w:val="0"/>
        <w:suppressAutoHyphens/>
        <w:spacing w:after="0" w:line="240" w:lineRule="auto"/>
        <w:jc w:val="center"/>
        <w:rPr>
          <w:rFonts w:ascii="Times New Roman" w:eastAsia="Lucida Sans Unicode" w:hAnsi="Times New Roman" w:cs="Times New Roman"/>
          <w:kern w:val="1"/>
          <w:sz w:val="20"/>
          <w:szCs w:val="20"/>
        </w:rPr>
      </w:pPr>
    </w:p>
    <w:p w14:paraId="6E67E094" w14:textId="77777777" w:rsidR="00EB0002" w:rsidRDefault="00EB0002" w:rsidP="00F940A9">
      <w:pPr>
        <w:widowControl w:val="0"/>
        <w:suppressAutoHyphens/>
        <w:spacing w:after="0" w:line="240" w:lineRule="auto"/>
        <w:jc w:val="center"/>
        <w:rPr>
          <w:rFonts w:ascii="Times New Roman" w:eastAsia="Lucida Sans Unicode" w:hAnsi="Times New Roman" w:cs="Times New Roman"/>
          <w:kern w:val="1"/>
          <w:sz w:val="20"/>
          <w:szCs w:val="20"/>
        </w:rPr>
      </w:pPr>
    </w:p>
    <w:p w14:paraId="2B9CA2A0" w14:textId="77777777" w:rsidR="00EB0002" w:rsidRDefault="00EB0002" w:rsidP="00F940A9">
      <w:pPr>
        <w:widowControl w:val="0"/>
        <w:suppressAutoHyphens/>
        <w:spacing w:after="0" w:line="240" w:lineRule="auto"/>
        <w:jc w:val="center"/>
        <w:rPr>
          <w:rFonts w:ascii="Times New Roman" w:eastAsia="Lucida Sans Unicode" w:hAnsi="Times New Roman" w:cs="Times New Roman"/>
          <w:kern w:val="1"/>
          <w:sz w:val="20"/>
          <w:szCs w:val="20"/>
        </w:rPr>
      </w:pPr>
    </w:p>
    <w:p w14:paraId="29DC438F" w14:textId="77777777" w:rsidR="00EB0002" w:rsidRDefault="00EB0002" w:rsidP="00F940A9">
      <w:pPr>
        <w:widowControl w:val="0"/>
        <w:suppressAutoHyphens/>
        <w:spacing w:after="0" w:line="240" w:lineRule="auto"/>
        <w:jc w:val="center"/>
        <w:rPr>
          <w:rFonts w:ascii="Times New Roman" w:eastAsia="Lucida Sans Unicode" w:hAnsi="Times New Roman" w:cs="Times New Roman"/>
          <w:kern w:val="1"/>
          <w:sz w:val="20"/>
          <w:szCs w:val="20"/>
        </w:rPr>
      </w:pPr>
    </w:p>
    <w:p w14:paraId="009CD617" w14:textId="77777777" w:rsidR="00EB0002" w:rsidRDefault="00EB0002" w:rsidP="00F940A9">
      <w:pPr>
        <w:widowControl w:val="0"/>
        <w:suppressAutoHyphens/>
        <w:spacing w:after="0" w:line="240" w:lineRule="auto"/>
        <w:jc w:val="center"/>
        <w:rPr>
          <w:rFonts w:ascii="Times New Roman" w:eastAsia="Lucida Sans Unicode" w:hAnsi="Times New Roman" w:cs="Times New Roman"/>
          <w:kern w:val="1"/>
          <w:sz w:val="20"/>
          <w:szCs w:val="20"/>
        </w:rPr>
      </w:pPr>
    </w:p>
    <w:p w14:paraId="46BE131F" w14:textId="77777777" w:rsidR="00EB0002" w:rsidRDefault="00EB0002" w:rsidP="00F940A9">
      <w:pPr>
        <w:widowControl w:val="0"/>
        <w:suppressAutoHyphens/>
        <w:spacing w:after="0" w:line="240" w:lineRule="auto"/>
        <w:jc w:val="center"/>
        <w:rPr>
          <w:rFonts w:ascii="Times New Roman" w:eastAsia="Lucida Sans Unicode" w:hAnsi="Times New Roman" w:cs="Times New Roman"/>
          <w:kern w:val="1"/>
          <w:sz w:val="20"/>
          <w:szCs w:val="20"/>
        </w:rPr>
      </w:pPr>
    </w:p>
    <w:p w14:paraId="446AD9BD" w14:textId="77777777" w:rsidR="00EB0002" w:rsidRPr="00EB0002" w:rsidRDefault="00EB0002" w:rsidP="00EB0002">
      <w:pPr>
        <w:keepNext/>
        <w:spacing w:after="0" w:line="240" w:lineRule="auto"/>
        <w:ind w:left="4860"/>
        <w:jc w:val="center"/>
        <w:outlineLvl w:val="0"/>
        <w:rPr>
          <w:rFonts w:ascii="Times New Roman" w:eastAsia="Times New Roman" w:hAnsi="Times New Roman" w:cs="Times New Roman"/>
          <w:b/>
          <w:sz w:val="20"/>
          <w:szCs w:val="20"/>
          <w:lang w:eastAsia="ru-RU"/>
        </w:rPr>
      </w:pPr>
      <w:r w:rsidRPr="00EB0002">
        <w:rPr>
          <w:rFonts w:ascii="Times New Roman" w:eastAsia="Times New Roman" w:hAnsi="Times New Roman" w:cs="Times New Roman"/>
          <w:b/>
          <w:sz w:val="20"/>
          <w:szCs w:val="20"/>
          <w:lang w:eastAsia="ru-RU"/>
        </w:rPr>
        <w:lastRenderedPageBreak/>
        <w:t>Приложение 2</w:t>
      </w:r>
    </w:p>
    <w:p w14:paraId="52300F23" w14:textId="77777777" w:rsidR="00EB0002" w:rsidRPr="00EB0002" w:rsidRDefault="00EB0002" w:rsidP="00EB0002">
      <w:pPr>
        <w:spacing w:after="0" w:line="240" w:lineRule="auto"/>
        <w:ind w:left="4860"/>
        <w:jc w:val="center"/>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к решению Собрания депутатов Митякинского сельского поселения от «15»   мая 2026 г. № 13</w:t>
      </w:r>
    </w:p>
    <w:p w14:paraId="18C185A3" w14:textId="77777777" w:rsidR="00EB0002" w:rsidRPr="00EB0002" w:rsidRDefault="00EB0002" w:rsidP="00EB0002">
      <w:pPr>
        <w:spacing w:after="0" w:line="240" w:lineRule="auto"/>
        <w:jc w:val="center"/>
        <w:rPr>
          <w:rFonts w:ascii="Times New Roman" w:eastAsia="Times New Roman" w:hAnsi="Times New Roman" w:cs="Times New Roman"/>
          <w:sz w:val="20"/>
          <w:szCs w:val="20"/>
          <w:lang w:eastAsia="ru-RU"/>
        </w:rPr>
      </w:pPr>
    </w:p>
    <w:p w14:paraId="53308279" w14:textId="77777777" w:rsidR="00EB0002" w:rsidRPr="00EB0002" w:rsidRDefault="00EB0002" w:rsidP="00EB0002">
      <w:pPr>
        <w:keepNext/>
        <w:spacing w:after="0" w:line="240" w:lineRule="auto"/>
        <w:jc w:val="center"/>
        <w:outlineLvl w:val="1"/>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 xml:space="preserve">Порядок </w:t>
      </w:r>
    </w:p>
    <w:p w14:paraId="070A4802" w14:textId="77777777" w:rsidR="00EB0002" w:rsidRPr="00EB0002" w:rsidRDefault="00EB0002" w:rsidP="00EB0002">
      <w:pPr>
        <w:keepNext/>
        <w:spacing w:after="0" w:line="240" w:lineRule="auto"/>
        <w:jc w:val="center"/>
        <w:outlineLvl w:val="1"/>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 xml:space="preserve">учета предложений по изменениям и дополнениям в устав муниципального образования «Митякинское сельское поселение» и участия граждан в его обсуждении </w:t>
      </w:r>
    </w:p>
    <w:p w14:paraId="3079255B" w14:textId="77777777" w:rsidR="00EB0002" w:rsidRPr="00EB0002" w:rsidRDefault="00EB0002" w:rsidP="00EB0002">
      <w:pPr>
        <w:spacing w:after="0" w:line="240" w:lineRule="auto"/>
        <w:jc w:val="both"/>
        <w:rPr>
          <w:rFonts w:ascii="Times New Roman" w:eastAsia="Times New Roman" w:hAnsi="Times New Roman" w:cs="Times New Roman"/>
          <w:sz w:val="20"/>
          <w:szCs w:val="20"/>
          <w:lang w:eastAsia="ru-RU"/>
        </w:rPr>
      </w:pPr>
    </w:p>
    <w:p w14:paraId="329AE97A" w14:textId="77777777" w:rsidR="00EB0002" w:rsidRPr="00EB0002" w:rsidRDefault="00EB0002" w:rsidP="00EB0002">
      <w:pPr>
        <w:spacing w:after="0" w:line="240" w:lineRule="auto"/>
        <w:ind w:firstLine="720"/>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1.</w:t>
      </w:r>
      <w:r w:rsidRPr="00EB0002">
        <w:rPr>
          <w:rFonts w:ascii="Times New Roman" w:eastAsia="Times New Roman" w:hAnsi="Times New Roman" w:cs="Times New Roman"/>
          <w:sz w:val="20"/>
          <w:szCs w:val="20"/>
          <w:lang w:val="en-US" w:eastAsia="ru-RU"/>
        </w:rPr>
        <w:t> </w:t>
      </w:r>
      <w:r w:rsidRPr="00EB0002">
        <w:rPr>
          <w:rFonts w:ascii="Times New Roman" w:eastAsia="Times New Roman" w:hAnsi="Times New Roman" w:cs="Times New Roman"/>
          <w:sz w:val="20"/>
          <w:szCs w:val="20"/>
          <w:lang w:eastAsia="ru-RU"/>
        </w:rPr>
        <w:t xml:space="preserve">Предложения по изменениям и дополнениям в устав муниципального образования «Митякинское сельское поселение» направляются в письменном или электронном виде Главе Митякинского сельского поселения (ул.Ленина, 5, ст.Митякинская, Тарасовский район, Ростовская область, 346092, факс 34-2-42, электронная почта </w:t>
      </w:r>
      <w:r w:rsidRPr="00EB0002">
        <w:rPr>
          <w:rFonts w:ascii="Times New Roman" w:eastAsia="Times New Roman" w:hAnsi="Times New Roman" w:cs="Times New Roman"/>
          <w:sz w:val="20"/>
          <w:szCs w:val="20"/>
          <w:lang w:val="en-US" w:eastAsia="ru-RU"/>
        </w:rPr>
        <w:t>sp</w:t>
      </w:r>
      <w:r w:rsidRPr="00EB0002">
        <w:rPr>
          <w:rFonts w:ascii="Times New Roman" w:eastAsia="Times New Roman" w:hAnsi="Times New Roman" w:cs="Times New Roman"/>
          <w:sz w:val="20"/>
          <w:szCs w:val="20"/>
          <w:lang w:eastAsia="ru-RU"/>
        </w:rPr>
        <w:t>37390@</w:t>
      </w:r>
      <w:r w:rsidRPr="00EB0002">
        <w:rPr>
          <w:rFonts w:ascii="Times New Roman" w:eastAsia="Times New Roman" w:hAnsi="Times New Roman" w:cs="Times New Roman"/>
          <w:sz w:val="20"/>
          <w:szCs w:val="20"/>
          <w:lang w:val="en-US" w:eastAsia="ru-RU"/>
        </w:rPr>
        <w:t>donland</w:t>
      </w:r>
      <w:r w:rsidRPr="00EB0002">
        <w:rPr>
          <w:rFonts w:ascii="Times New Roman" w:eastAsia="Times New Roman" w:hAnsi="Times New Roman" w:cs="Times New Roman"/>
          <w:sz w:val="20"/>
          <w:szCs w:val="20"/>
          <w:lang w:eastAsia="ru-RU"/>
        </w:rPr>
        <w:t>.</w:t>
      </w:r>
      <w:r w:rsidRPr="00EB0002">
        <w:rPr>
          <w:rFonts w:ascii="Times New Roman" w:eastAsia="Times New Roman" w:hAnsi="Times New Roman" w:cs="Times New Roman"/>
          <w:sz w:val="20"/>
          <w:szCs w:val="20"/>
          <w:lang w:val="en-US" w:eastAsia="ru-RU"/>
        </w:rPr>
        <w:t>ru</w:t>
      </w:r>
      <w:r w:rsidRPr="00EB0002">
        <w:rPr>
          <w:rFonts w:ascii="Times New Roman" w:eastAsia="Times New Roman" w:hAnsi="Times New Roman" w:cs="Times New Roman"/>
          <w:sz w:val="20"/>
          <w:szCs w:val="20"/>
          <w:lang w:eastAsia="ru-RU"/>
        </w:rPr>
        <w:t xml:space="preserve">) в течение </w:t>
      </w:r>
      <w:r w:rsidRPr="00EB0002">
        <w:rPr>
          <w:rFonts w:ascii="Times New Roman" w:eastAsia="Times New Roman" w:hAnsi="Times New Roman" w:cs="Times New Roman"/>
          <w:bCs/>
          <w:iCs/>
          <w:sz w:val="20"/>
          <w:szCs w:val="20"/>
          <w:lang w:eastAsia="ru-RU"/>
        </w:rPr>
        <w:t>30</w:t>
      </w:r>
      <w:r w:rsidRPr="00EB0002">
        <w:rPr>
          <w:rFonts w:ascii="Times New Roman" w:eastAsia="Times New Roman" w:hAnsi="Times New Roman" w:cs="Times New Roman"/>
          <w:sz w:val="20"/>
          <w:szCs w:val="20"/>
          <w:lang w:eastAsia="ru-RU"/>
        </w:rPr>
        <w:t xml:space="preserve"> дней со дня официального обнародования указанного проекта.</w:t>
      </w:r>
    </w:p>
    <w:p w14:paraId="7BFBC9DA" w14:textId="77777777" w:rsidR="00EB0002" w:rsidRPr="00EB0002" w:rsidRDefault="00EB0002" w:rsidP="00EB0002">
      <w:pPr>
        <w:spacing w:after="0" w:line="240" w:lineRule="auto"/>
        <w:ind w:firstLine="720"/>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2.</w:t>
      </w:r>
      <w:r w:rsidRPr="00EB0002">
        <w:rPr>
          <w:rFonts w:ascii="Times New Roman" w:eastAsia="Times New Roman" w:hAnsi="Times New Roman" w:cs="Times New Roman"/>
          <w:sz w:val="20"/>
          <w:szCs w:val="20"/>
          <w:lang w:val="en-US" w:eastAsia="ru-RU"/>
        </w:rPr>
        <w:t> </w:t>
      </w:r>
      <w:r w:rsidRPr="00EB0002">
        <w:rPr>
          <w:rFonts w:ascii="Times New Roman" w:eastAsia="Times New Roman" w:hAnsi="Times New Roman" w:cs="Times New Roman"/>
          <w:sz w:val="20"/>
          <w:szCs w:val="20"/>
          <w:lang w:eastAsia="ru-RU"/>
        </w:rPr>
        <w:t>Поступившие от населения замечания и предложения по изменениям и дополнениям в устав муниципального образования «Митякинское сельское поселение» рассматриваются на заседании соответствующей постоянной комиссии Собрания депутатов Митякинского сельского поселения или на заседании Собрания депутатов Митякинского сельского поселения. На их основе депутатами Собрания депутатов Митякинского сельского поселения могут быть внесены изменения и дополнения в устав муниципального образования «Митякинское сельское поселение».</w:t>
      </w:r>
    </w:p>
    <w:p w14:paraId="057BBCEA" w14:textId="77777777" w:rsidR="00EB0002" w:rsidRPr="00EB0002" w:rsidRDefault="00EB0002" w:rsidP="00EB0002">
      <w:pPr>
        <w:spacing w:after="0" w:line="240" w:lineRule="auto"/>
        <w:ind w:firstLine="720"/>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3. Граждане участвуют в обсуждении  внесений изменений и дополнений в устав муниципального образования «Митякинское сельское поселение» посредством:</w:t>
      </w:r>
    </w:p>
    <w:p w14:paraId="770B1547" w14:textId="77777777" w:rsidR="00EB0002" w:rsidRPr="00EB0002" w:rsidRDefault="00EB0002" w:rsidP="00EB0002">
      <w:pPr>
        <w:spacing w:after="0" w:line="240" w:lineRule="auto"/>
        <w:ind w:firstLine="720"/>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участия в публичных слушаниях по внесению  изменений и дополнений в устав муниципального образования «Митякинское сельское поселение»;</w:t>
      </w:r>
    </w:p>
    <w:p w14:paraId="7F3C2E70" w14:textId="77777777" w:rsidR="00EB0002" w:rsidRPr="00EB0002" w:rsidRDefault="00EB0002" w:rsidP="00EB0002">
      <w:pPr>
        <w:spacing w:after="0" w:line="240" w:lineRule="auto"/>
        <w:ind w:firstLine="720"/>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участия в заседаниях Собрания депутатов Митякинского сельского поселения и соответствующей постоянной комиссии Собрания депутатов Митякинского сельского поселения, на которых рассматривается вопрос  о внесении изменений и дополнений в устав муниципального образования «Митякинское  сельское поселение».</w:t>
      </w:r>
    </w:p>
    <w:p w14:paraId="42CE8363" w14:textId="77777777" w:rsidR="00EB0002" w:rsidRPr="00EB0002" w:rsidRDefault="00EB0002" w:rsidP="00EB0002">
      <w:pPr>
        <w:spacing w:after="0" w:line="240" w:lineRule="auto"/>
        <w:ind w:firstLine="720"/>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4. Публичные слушания по внесению изменений и дополнений в устав муниципального образования «Митякинское  сельское поселение» проводятся в порядке, установленном уставом муниципального образования «Митякинское сельское поселение» и решениями Собрания депутатов Митякинского сельского поселения.</w:t>
      </w:r>
    </w:p>
    <w:p w14:paraId="07933AD2" w14:textId="77777777" w:rsidR="00EB0002" w:rsidRPr="00EB0002" w:rsidRDefault="00EB0002" w:rsidP="00EB0002">
      <w:pPr>
        <w:spacing w:after="0" w:line="240" w:lineRule="auto"/>
        <w:ind w:firstLine="720"/>
        <w:jc w:val="both"/>
        <w:rPr>
          <w:rFonts w:ascii="Times New Roman" w:eastAsia="Times New Roman" w:hAnsi="Times New Roman" w:cs="Times New Roman"/>
          <w:sz w:val="20"/>
          <w:szCs w:val="20"/>
          <w:lang w:eastAsia="ru-RU"/>
        </w:rPr>
      </w:pPr>
      <w:r w:rsidRPr="00EB0002">
        <w:rPr>
          <w:rFonts w:ascii="Times New Roman" w:eastAsia="Times New Roman" w:hAnsi="Times New Roman" w:cs="Times New Roman"/>
          <w:sz w:val="20"/>
          <w:szCs w:val="20"/>
          <w:lang w:eastAsia="ru-RU"/>
        </w:rPr>
        <w:t>5. Допуск граждан на заседания Собрания депутатов Митякинского сельского поселения и его постоянной комиссии осуществляется в порядке, установленном Регламентом Собрания депутатов Митякинского сельского поселения.</w:t>
      </w:r>
    </w:p>
    <w:p w14:paraId="17B8DBEE" w14:textId="77777777" w:rsidR="00EB0002" w:rsidRDefault="00EB0002" w:rsidP="00F940A9">
      <w:pPr>
        <w:widowControl w:val="0"/>
        <w:suppressAutoHyphens/>
        <w:spacing w:after="0" w:line="240" w:lineRule="auto"/>
        <w:jc w:val="center"/>
        <w:rPr>
          <w:rFonts w:ascii="Times New Roman" w:eastAsia="Lucida Sans Unicode" w:hAnsi="Times New Roman" w:cs="Times New Roman"/>
          <w:kern w:val="1"/>
          <w:sz w:val="20"/>
          <w:szCs w:val="20"/>
        </w:rPr>
      </w:pPr>
    </w:p>
    <w:sectPr w:rsidR="00EB0002" w:rsidSect="00F940A9">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EC5BCC6" w14:textId="77777777" w:rsidR="0035006E" w:rsidRDefault="0035006E" w:rsidP="00DC4C72">
      <w:pPr>
        <w:spacing w:after="0" w:line="240" w:lineRule="auto"/>
      </w:pPr>
      <w:r>
        <w:separator/>
      </w:r>
    </w:p>
  </w:endnote>
  <w:endnote w:type="continuationSeparator" w:id="0">
    <w:p w14:paraId="6075FA9C" w14:textId="77777777" w:rsidR="0035006E" w:rsidRDefault="0035006E" w:rsidP="00DC4C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B20CB2" w14:textId="77777777" w:rsidR="000D498A" w:rsidRDefault="000D498A">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46658273"/>
      <w:docPartObj>
        <w:docPartGallery w:val="Page Numbers (Bottom of Page)"/>
        <w:docPartUnique/>
      </w:docPartObj>
    </w:sdtPr>
    <w:sdtContent>
      <w:p w14:paraId="45DE6B0F" w14:textId="732CE411" w:rsidR="000D498A" w:rsidRDefault="000D498A">
        <w:pPr>
          <w:pStyle w:val="ab"/>
          <w:jc w:val="right"/>
        </w:pPr>
        <w:r>
          <w:fldChar w:fldCharType="begin"/>
        </w:r>
        <w:r>
          <w:instrText>PAGE   \* MERGEFORMAT</w:instrText>
        </w:r>
        <w:r>
          <w:fldChar w:fldCharType="separate"/>
        </w:r>
        <w:r>
          <w:t>2</w:t>
        </w:r>
        <w:r>
          <w:fldChar w:fldCharType="end"/>
        </w:r>
      </w:p>
    </w:sdtContent>
  </w:sdt>
  <w:p w14:paraId="5462E560" w14:textId="77777777" w:rsidR="000D498A" w:rsidRDefault="000D498A">
    <w:pPr>
      <w:pStyle w:val="a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740486" w14:textId="77777777" w:rsidR="000D498A" w:rsidRDefault="000D498A">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6B829B6" w14:textId="77777777" w:rsidR="0035006E" w:rsidRDefault="0035006E" w:rsidP="00DC4C72">
      <w:pPr>
        <w:spacing w:after="0" w:line="240" w:lineRule="auto"/>
      </w:pPr>
      <w:r>
        <w:separator/>
      </w:r>
    </w:p>
  </w:footnote>
  <w:footnote w:type="continuationSeparator" w:id="0">
    <w:p w14:paraId="7283B965" w14:textId="77777777" w:rsidR="0035006E" w:rsidRDefault="0035006E" w:rsidP="00DC4C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7FB86B" w14:textId="77777777" w:rsidR="000D498A" w:rsidRDefault="000D498A">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682661" w14:textId="77777777" w:rsidR="000D498A" w:rsidRDefault="000D498A">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243AB4" w14:textId="77777777" w:rsidR="000D498A" w:rsidRDefault="000D498A">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3C7A6B4A"/>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0A14F37A"/>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FA02AD12"/>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D152E2A8"/>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0C02F09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1E2A4E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608C35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DA20C7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67CD9E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5E1CF44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1"/>
    <w:multiLevelType w:val="multilevel"/>
    <w:tmpl w:val="00000001"/>
    <w:lvl w:ilvl="0">
      <w:start w:val="1"/>
      <w:numFmt w:val="decimal"/>
      <w:lvlText w:val="%1."/>
      <w:lvlJc w:val="left"/>
      <w:pPr>
        <w:tabs>
          <w:tab w:val="num" w:pos="0"/>
        </w:tabs>
        <w:ind w:left="-1080" w:hanging="360"/>
      </w:pPr>
    </w:lvl>
    <w:lvl w:ilvl="1">
      <w:start w:val="1"/>
      <w:numFmt w:val="decimal"/>
      <w:lvlText w:val="%2."/>
      <w:lvlJc w:val="left"/>
      <w:pPr>
        <w:tabs>
          <w:tab w:val="num" w:pos="0"/>
        </w:tabs>
        <w:ind w:left="-720" w:hanging="360"/>
      </w:pPr>
    </w:lvl>
    <w:lvl w:ilvl="2">
      <w:start w:val="1"/>
      <w:numFmt w:val="decimal"/>
      <w:lvlText w:val="%3."/>
      <w:lvlJc w:val="left"/>
      <w:pPr>
        <w:tabs>
          <w:tab w:val="num" w:pos="0"/>
        </w:tabs>
        <w:ind w:left="-360" w:hanging="360"/>
      </w:pPr>
    </w:lvl>
    <w:lvl w:ilvl="3">
      <w:start w:val="1"/>
      <w:numFmt w:val="decimal"/>
      <w:lvlText w:val="%4."/>
      <w:lvlJc w:val="left"/>
      <w:pPr>
        <w:tabs>
          <w:tab w:val="num" w:pos="0"/>
        </w:tabs>
        <w:ind w:left="0" w:hanging="360"/>
      </w:pPr>
    </w:lvl>
    <w:lvl w:ilvl="4">
      <w:start w:val="1"/>
      <w:numFmt w:val="decimal"/>
      <w:lvlText w:val="%5."/>
      <w:lvlJc w:val="left"/>
      <w:pPr>
        <w:tabs>
          <w:tab w:val="num" w:pos="360"/>
        </w:tabs>
        <w:ind w:left="360" w:hanging="360"/>
      </w:pPr>
    </w:lvl>
    <w:lvl w:ilvl="5">
      <w:start w:val="1"/>
      <w:numFmt w:val="decimal"/>
      <w:lvlText w:val="%6."/>
      <w:lvlJc w:val="left"/>
      <w:pPr>
        <w:tabs>
          <w:tab w:val="num" w:pos="720"/>
        </w:tabs>
        <w:ind w:left="720" w:hanging="360"/>
      </w:pPr>
    </w:lvl>
    <w:lvl w:ilvl="6">
      <w:start w:val="1"/>
      <w:numFmt w:val="decimal"/>
      <w:lvlText w:val="%7."/>
      <w:lvlJc w:val="left"/>
      <w:pPr>
        <w:tabs>
          <w:tab w:val="num" w:pos="1080"/>
        </w:tabs>
        <w:ind w:left="1080" w:hanging="360"/>
      </w:pPr>
    </w:lvl>
    <w:lvl w:ilvl="7">
      <w:start w:val="1"/>
      <w:numFmt w:val="decimal"/>
      <w:lvlText w:val="%8."/>
      <w:lvlJc w:val="left"/>
      <w:pPr>
        <w:tabs>
          <w:tab w:val="num" w:pos="1440"/>
        </w:tabs>
        <w:ind w:left="1440" w:hanging="360"/>
      </w:pPr>
    </w:lvl>
    <w:lvl w:ilvl="8">
      <w:start w:val="1"/>
      <w:numFmt w:val="decimal"/>
      <w:lvlText w:val="%9."/>
      <w:lvlJc w:val="left"/>
      <w:pPr>
        <w:tabs>
          <w:tab w:val="num" w:pos="1800"/>
        </w:tabs>
        <w:ind w:left="1800" w:hanging="360"/>
      </w:pPr>
    </w:lvl>
  </w:abstractNum>
  <w:abstractNum w:abstractNumId="11" w15:restartNumberingAfterBreak="0">
    <w:nsid w:val="00000002"/>
    <w:multiLevelType w:val="multilevel"/>
    <w:tmpl w:val="0000000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00000003"/>
    <w:multiLevelType w:val="multilevel"/>
    <w:tmpl w:val="00000003"/>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3" w15:restartNumberingAfterBreak="0">
    <w:nsid w:val="010A7AC0"/>
    <w:multiLevelType w:val="hybridMultilevel"/>
    <w:tmpl w:val="DE2CD388"/>
    <w:lvl w:ilvl="0" w:tplc="1B004F1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02D60A8A"/>
    <w:multiLevelType w:val="multilevel"/>
    <w:tmpl w:val="EF5AD006"/>
    <w:lvl w:ilvl="0">
      <w:start w:val="7"/>
      <w:numFmt w:val="decimal"/>
      <w:lvlText w:val="%1."/>
      <w:lvlJc w:val="left"/>
      <w:pPr>
        <w:ind w:left="360" w:hanging="360"/>
      </w:pPr>
      <w:rPr>
        <w:rFonts w:hint="default"/>
      </w:rPr>
    </w:lvl>
    <w:lvl w:ilvl="1">
      <w:start w:val="1"/>
      <w:numFmt w:val="decimal"/>
      <w:lvlText w:val="%1.%2."/>
      <w:lvlJc w:val="left"/>
      <w:pPr>
        <w:ind w:left="1789" w:hanging="360"/>
      </w:pPr>
      <w:rPr>
        <w:rFonts w:hint="default"/>
      </w:rPr>
    </w:lvl>
    <w:lvl w:ilvl="2">
      <w:start w:val="1"/>
      <w:numFmt w:val="decimal"/>
      <w:lvlText w:val="%1.%2.%3."/>
      <w:lvlJc w:val="left"/>
      <w:pPr>
        <w:ind w:left="3578" w:hanging="720"/>
      </w:pPr>
      <w:rPr>
        <w:rFonts w:hint="default"/>
      </w:rPr>
    </w:lvl>
    <w:lvl w:ilvl="3">
      <w:start w:val="1"/>
      <w:numFmt w:val="decimal"/>
      <w:lvlText w:val="%1.%2.%3.%4."/>
      <w:lvlJc w:val="left"/>
      <w:pPr>
        <w:ind w:left="5007"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225" w:hanging="108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443" w:hanging="1440"/>
      </w:pPr>
      <w:rPr>
        <w:rFonts w:hint="default"/>
      </w:rPr>
    </w:lvl>
    <w:lvl w:ilvl="8">
      <w:start w:val="1"/>
      <w:numFmt w:val="decimal"/>
      <w:lvlText w:val="%1.%2.%3.%4.%5.%6.%7.%8.%9."/>
      <w:lvlJc w:val="left"/>
      <w:pPr>
        <w:ind w:left="13232" w:hanging="1800"/>
      </w:pPr>
      <w:rPr>
        <w:rFonts w:hint="default"/>
      </w:rPr>
    </w:lvl>
  </w:abstractNum>
  <w:abstractNum w:abstractNumId="15" w15:restartNumberingAfterBreak="0">
    <w:nsid w:val="069412F0"/>
    <w:multiLevelType w:val="hybridMultilevel"/>
    <w:tmpl w:val="5AAABA58"/>
    <w:lvl w:ilvl="0" w:tplc="470AD5C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0724333C"/>
    <w:multiLevelType w:val="hybridMultilevel"/>
    <w:tmpl w:val="0218BD10"/>
    <w:lvl w:ilvl="0" w:tplc="470AD5C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0D4F4680"/>
    <w:multiLevelType w:val="multilevel"/>
    <w:tmpl w:val="50203A1C"/>
    <w:lvl w:ilvl="0">
      <w:start w:val="4"/>
      <w:numFmt w:val="decimal"/>
      <w:lvlText w:val="%1."/>
      <w:lvlJc w:val="left"/>
      <w:pPr>
        <w:ind w:left="1789" w:hanging="360"/>
      </w:pPr>
      <w:rPr>
        <w:rFonts w:hint="default"/>
      </w:rPr>
    </w:lvl>
    <w:lvl w:ilvl="1">
      <w:start w:val="1"/>
      <w:numFmt w:val="decimal"/>
      <w:isLgl/>
      <w:lvlText w:val="%1.%2."/>
      <w:lvlJc w:val="left"/>
      <w:pPr>
        <w:ind w:left="1789" w:hanging="36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149" w:hanging="720"/>
      </w:pPr>
      <w:rPr>
        <w:rFonts w:hint="default"/>
      </w:rPr>
    </w:lvl>
    <w:lvl w:ilvl="4">
      <w:start w:val="1"/>
      <w:numFmt w:val="decimal"/>
      <w:isLgl/>
      <w:lvlText w:val="%1.%2.%3.%4.%5."/>
      <w:lvlJc w:val="left"/>
      <w:pPr>
        <w:ind w:left="2509" w:hanging="1080"/>
      </w:pPr>
      <w:rPr>
        <w:rFonts w:hint="default"/>
      </w:rPr>
    </w:lvl>
    <w:lvl w:ilvl="5">
      <w:start w:val="1"/>
      <w:numFmt w:val="decimal"/>
      <w:isLgl/>
      <w:lvlText w:val="%1.%2.%3.%4.%5.%6."/>
      <w:lvlJc w:val="left"/>
      <w:pPr>
        <w:ind w:left="2509" w:hanging="1080"/>
      </w:pPr>
      <w:rPr>
        <w:rFonts w:hint="default"/>
      </w:rPr>
    </w:lvl>
    <w:lvl w:ilvl="6">
      <w:start w:val="1"/>
      <w:numFmt w:val="decimal"/>
      <w:isLgl/>
      <w:lvlText w:val="%1.%2.%3.%4.%5.%6.%7."/>
      <w:lvlJc w:val="left"/>
      <w:pPr>
        <w:ind w:left="2869" w:hanging="1440"/>
      </w:pPr>
      <w:rPr>
        <w:rFonts w:hint="default"/>
      </w:rPr>
    </w:lvl>
    <w:lvl w:ilvl="7">
      <w:start w:val="1"/>
      <w:numFmt w:val="decimal"/>
      <w:isLgl/>
      <w:lvlText w:val="%1.%2.%3.%4.%5.%6.%7.%8."/>
      <w:lvlJc w:val="left"/>
      <w:pPr>
        <w:ind w:left="2869" w:hanging="1440"/>
      </w:pPr>
      <w:rPr>
        <w:rFonts w:hint="default"/>
      </w:rPr>
    </w:lvl>
    <w:lvl w:ilvl="8">
      <w:start w:val="1"/>
      <w:numFmt w:val="decimal"/>
      <w:isLgl/>
      <w:lvlText w:val="%1.%2.%3.%4.%5.%6.%7.%8.%9."/>
      <w:lvlJc w:val="left"/>
      <w:pPr>
        <w:ind w:left="3229" w:hanging="1800"/>
      </w:pPr>
      <w:rPr>
        <w:rFonts w:hint="default"/>
      </w:rPr>
    </w:lvl>
  </w:abstractNum>
  <w:abstractNum w:abstractNumId="18" w15:restartNumberingAfterBreak="0">
    <w:nsid w:val="0F1719CB"/>
    <w:multiLevelType w:val="hybridMultilevel"/>
    <w:tmpl w:val="BE0AF93E"/>
    <w:lvl w:ilvl="0" w:tplc="470AD5C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169D4302"/>
    <w:multiLevelType w:val="singleLevel"/>
    <w:tmpl w:val="169D4302"/>
    <w:lvl w:ilvl="0">
      <w:start w:val="2"/>
      <w:numFmt w:val="decimal"/>
      <w:suff w:val="space"/>
      <w:lvlText w:val="%1."/>
      <w:lvlJc w:val="left"/>
    </w:lvl>
  </w:abstractNum>
  <w:abstractNum w:abstractNumId="20" w15:restartNumberingAfterBreak="0">
    <w:nsid w:val="198360D0"/>
    <w:multiLevelType w:val="hybridMultilevel"/>
    <w:tmpl w:val="34A60AB4"/>
    <w:lvl w:ilvl="0" w:tplc="470AD5C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15:restartNumberingAfterBreak="0">
    <w:nsid w:val="1CE10E24"/>
    <w:multiLevelType w:val="hybridMultilevel"/>
    <w:tmpl w:val="0A8258F6"/>
    <w:lvl w:ilvl="0" w:tplc="F2485AAC">
      <w:start w:val="1"/>
      <w:numFmt w:val="decimal"/>
      <w:lvlText w:val="%1."/>
      <w:lvlJc w:val="left"/>
      <w:pPr>
        <w:tabs>
          <w:tab w:val="num" w:pos="840"/>
        </w:tabs>
        <w:ind w:left="840" w:hanging="48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15:restartNumberingAfterBreak="0">
    <w:nsid w:val="1FDD0907"/>
    <w:multiLevelType w:val="hybridMultilevel"/>
    <w:tmpl w:val="64BABDC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2C266F7D"/>
    <w:multiLevelType w:val="hybridMultilevel"/>
    <w:tmpl w:val="9752C2DE"/>
    <w:lvl w:ilvl="0" w:tplc="470AD5C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31F77D95"/>
    <w:multiLevelType w:val="hybridMultilevel"/>
    <w:tmpl w:val="02061BB8"/>
    <w:lvl w:ilvl="0" w:tplc="73A02238">
      <w:start w:val="1"/>
      <w:numFmt w:val="decimal"/>
      <w:lvlText w:val="%1."/>
      <w:lvlJc w:val="left"/>
      <w:pPr>
        <w:ind w:left="1698" w:hanging="99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5" w15:restartNumberingAfterBreak="0">
    <w:nsid w:val="377D7C38"/>
    <w:multiLevelType w:val="hybridMultilevel"/>
    <w:tmpl w:val="CAEC5888"/>
    <w:lvl w:ilvl="0" w:tplc="9C1A1F94">
      <w:start w:val="1"/>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15:restartNumberingAfterBreak="0">
    <w:nsid w:val="3A9A69BC"/>
    <w:multiLevelType w:val="hybridMultilevel"/>
    <w:tmpl w:val="FF922172"/>
    <w:lvl w:ilvl="0" w:tplc="86A4BA20">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15:restartNumberingAfterBreak="0">
    <w:nsid w:val="45FD3161"/>
    <w:multiLevelType w:val="multilevel"/>
    <w:tmpl w:val="2D0C9C06"/>
    <w:lvl w:ilvl="0">
      <w:start w:val="1"/>
      <w:numFmt w:val="decimal"/>
      <w:lvlText w:val="%1."/>
      <w:lvlJc w:val="left"/>
      <w:pPr>
        <w:ind w:left="1429" w:hanging="360"/>
      </w:pPr>
    </w:lvl>
    <w:lvl w:ilvl="1">
      <w:start w:val="1"/>
      <w:numFmt w:val="decimal"/>
      <w:isLgl/>
      <w:lvlText w:val="%1.%2."/>
      <w:lvlJc w:val="left"/>
      <w:pPr>
        <w:ind w:left="1789" w:hanging="360"/>
      </w:pPr>
      <w:rPr>
        <w:rFonts w:hint="default"/>
      </w:rPr>
    </w:lvl>
    <w:lvl w:ilvl="2">
      <w:start w:val="1"/>
      <w:numFmt w:val="decimal"/>
      <w:isLgl/>
      <w:lvlText w:val="%1.%2.%3."/>
      <w:lvlJc w:val="left"/>
      <w:pPr>
        <w:ind w:left="2509" w:hanging="720"/>
      </w:pPr>
      <w:rPr>
        <w:rFonts w:hint="default"/>
      </w:rPr>
    </w:lvl>
    <w:lvl w:ilvl="3">
      <w:start w:val="1"/>
      <w:numFmt w:val="decimal"/>
      <w:isLgl/>
      <w:lvlText w:val="%1.%2.%3.%4."/>
      <w:lvlJc w:val="left"/>
      <w:pPr>
        <w:ind w:left="2869" w:hanging="720"/>
      </w:pPr>
      <w:rPr>
        <w:rFonts w:hint="default"/>
      </w:rPr>
    </w:lvl>
    <w:lvl w:ilvl="4">
      <w:start w:val="1"/>
      <w:numFmt w:val="decimal"/>
      <w:isLgl/>
      <w:lvlText w:val="%1.%2.%3.%4.%5."/>
      <w:lvlJc w:val="left"/>
      <w:pPr>
        <w:ind w:left="3589" w:hanging="1080"/>
      </w:pPr>
      <w:rPr>
        <w:rFonts w:hint="default"/>
      </w:rPr>
    </w:lvl>
    <w:lvl w:ilvl="5">
      <w:start w:val="1"/>
      <w:numFmt w:val="decimal"/>
      <w:isLgl/>
      <w:lvlText w:val="%1.%2.%3.%4.%5.%6."/>
      <w:lvlJc w:val="left"/>
      <w:pPr>
        <w:ind w:left="3949" w:hanging="1080"/>
      </w:pPr>
      <w:rPr>
        <w:rFonts w:hint="default"/>
      </w:rPr>
    </w:lvl>
    <w:lvl w:ilvl="6">
      <w:start w:val="1"/>
      <w:numFmt w:val="decimal"/>
      <w:isLgl/>
      <w:lvlText w:val="%1.%2.%3.%4.%5.%6.%7."/>
      <w:lvlJc w:val="left"/>
      <w:pPr>
        <w:ind w:left="4669" w:hanging="1440"/>
      </w:pPr>
      <w:rPr>
        <w:rFonts w:hint="default"/>
      </w:rPr>
    </w:lvl>
    <w:lvl w:ilvl="7">
      <w:start w:val="1"/>
      <w:numFmt w:val="decimal"/>
      <w:isLgl/>
      <w:lvlText w:val="%1.%2.%3.%4.%5.%6.%7.%8."/>
      <w:lvlJc w:val="left"/>
      <w:pPr>
        <w:ind w:left="5029" w:hanging="1440"/>
      </w:pPr>
      <w:rPr>
        <w:rFonts w:hint="default"/>
      </w:rPr>
    </w:lvl>
    <w:lvl w:ilvl="8">
      <w:start w:val="1"/>
      <w:numFmt w:val="decimal"/>
      <w:isLgl/>
      <w:lvlText w:val="%1.%2.%3.%4.%5.%6.%7.%8.%9."/>
      <w:lvlJc w:val="left"/>
      <w:pPr>
        <w:ind w:left="5749" w:hanging="1800"/>
      </w:pPr>
      <w:rPr>
        <w:rFonts w:hint="default"/>
      </w:rPr>
    </w:lvl>
  </w:abstractNum>
  <w:abstractNum w:abstractNumId="28" w15:restartNumberingAfterBreak="0">
    <w:nsid w:val="52A82DDC"/>
    <w:multiLevelType w:val="hybridMultilevel"/>
    <w:tmpl w:val="EF7AB6F8"/>
    <w:lvl w:ilvl="0" w:tplc="45FA0FF8">
      <w:start w:val="1"/>
      <w:numFmt w:val="decimal"/>
      <w:lvlText w:val="%1)"/>
      <w:lvlJc w:val="left"/>
      <w:pPr>
        <w:ind w:left="1272" w:hanging="372"/>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9" w15:restartNumberingAfterBreak="0">
    <w:nsid w:val="5B326559"/>
    <w:multiLevelType w:val="hybridMultilevel"/>
    <w:tmpl w:val="34A60AB4"/>
    <w:lvl w:ilvl="0" w:tplc="470AD5C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15:restartNumberingAfterBreak="0">
    <w:nsid w:val="5BF33D54"/>
    <w:multiLevelType w:val="hybridMultilevel"/>
    <w:tmpl w:val="9DBEF7B0"/>
    <w:lvl w:ilvl="0" w:tplc="C6BCAE0C">
      <w:start w:val="1"/>
      <w:numFmt w:val="decimal"/>
      <w:lvlText w:val="%1."/>
      <w:lvlJc w:val="left"/>
      <w:pPr>
        <w:tabs>
          <w:tab w:val="num" w:pos="1458"/>
        </w:tabs>
        <w:ind w:left="1458" w:hanging="75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31" w15:restartNumberingAfterBreak="0">
    <w:nsid w:val="5CFD276F"/>
    <w:multiLevelType w:val="hybridMultilevel"/>
    <w:tmpl w:val="075C9E0E"/>
    <w:lvl w:ilvl="0" w:tplc="470AD5C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15:restartNumberingAfterBreak="0">
    <w:nsid w:val="6371224C"/>
    <w:multiLevelType w:val="hybridMultilevel"/>
    <w:tmpl w:val="E47C072A"/>
    <w:lvl w:ilvl="0" w:tplc="30EE6CB6">
      <w:start w:val="1"/>
      <w:numFmt w:val="decimal"/>
      <w:lvlText w:val="%1)"/>
      <w:lvlJc w:val="left"/>
      <w:pPr>
        <w:ind w:left="1778" w:hanging="360"/>
      </w:pPr>
      <w:rPr>
        <w:rFonts w:hint="default"/>
      </w:rPr>
    </w:lvl>
    <w:lvl w:ilvl="1" w:tplc="04190019" w:tentative="1">
      <w:start w:val="1"/>
      <w:numFmt w:val="lowerLetter"/>
      <w:lvlText w:val="%2."/>
      <w:lvlJc w:val="left"/>
      <w:pPr>
        <w:ind w:left="2498" w:hanging="360"/>
      </w:pPr>
    </w:lvl>
    <w:lvl w:ilvl="2" w:tplc="0419001B" w:tentative="1">
      <w:start w:val="1"/>
      <w:numFmt w:val="lowerRoman"/>
      <w:lvlText w:val="%3."/>
      <w:lvlJc w:val="right"/>
      <w:pPr>
        <w:ind w:left="3218" w:hanging="180"/>
      </w:pPr>
    </w:lvl>
    <w:lvl w:ilvl="3" w:tplc="0419000F" w:tentative="1">
      <w:start w:val="1"/>
      <w:numFmt w:val="decimal"/>
      <w:lvlText w:val="%4."/>
      <w:lvlJc w:val="left"/>
      <w:pPr>
        <w:ind w:left="3938" w:hanging="360"/>
      </w:pPr>
    </w:lvl>
    <w:lvl w:ilvl="4" w:tplc="04190019" w:tentative="1">
      <w:start w:val="1"/>
      <w:numFmt w:val="lowerLetter"/>
      <w:lvlText w:val="%5."/>
      <w:lvlJc w:val="left"/>
      <w:pPr>
        <w:ind w:left="4658" w:hanging="360"/>
      </w:pPr>
    </w:lvl>
    <w:lvl w:ilvl="5" w:tplc="0419001B" w:tentative="1">
      <w:start w:val="1"/>
      <w:numFmt w:val="lowerRoman"/>
      <w:lvlText w:val="%6."/>
      <w:lvlJc w:val="right"/>
      <w:pPr>
        <w:ind w:left="5378" w:hanging="180"/>
      </w:pPr>
    </w:lvl>
    <w:lvl w:ilvl="6" w:tplc="0419000F" w:tentative="1">
      <w:start w:val="1"/>
      <w:numFmt w:val="decimal"/>
      <w:lvlText w:val="%7."/>
      <w:lvlJc w:val="left"/>
      <w:pPr>
        <w:ind w:left="6098" w:hanging="360"/>
      </w:pPr>
    </w:lvl>
    <w:lvl w:ilvl="7" w:tplc="04190019" w:tentative="1">
      <w:start w:val="1"/>
      <w:numFmt w:val="lowerLetter"/>
      <w:lvlText w:val="%8."/>
      <w:lvlJc w:val="left"/>
      <w:pPr>
        <w:ind w:left="6818" w:hanging="360"/>
      </w:pPr>
    </w:lvl>
    <w:lvl w:ilvl="8" w:tplc="0419001B" w:tentative="1">
      <w:start w:val="1"/>
      <w:numFmt w:val="lowerRoman"/>
      <w:lvlText w:val="%9."/>
      <w:lvlJc w:val="right"/>
      <w:pPr>
        <w:ind w:left="7538" w:hanging="180"/>
      </w:pPr>
    </w:lvl>
  </w:abstractNum>
  <w:abstractNum w:abstractNumId="33" w15:restartNumberingAfterBreak="0">
    <w:nsid w:val="6489217E"/>
    <w:multiLevelType w:val="hybridMultilevel"/>
    <w:tmpl w:val="E4A09546"/>
    <w:lvl w:ilvl="0" w:tplc="768C3D2A">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09B4260"/>
    <w:multiLevelType w:val="hybridMultilevel"/>
    <w:tmpl w:val="2236CB46"/>
    <w:lvl w:ilvl="0" w:tplc="470AD5C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5" w15:restartNumberingAfterBreak="0">
    <w:nsid w:val="774158F3"/>
    <w:multiLevelType w:val="hybridMultilevel"/>
    <w:tmpl w:val="307C7122"/>
    <w:lvl w:ilvl="0" w:tplc="A72601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6" w15:restartNumberingAfterBreak="0">
    <w:nsid w:val="78BA42AE"/>
    <w:multiLevelType w:val="hybridMultilevel"/>
    <w:tmpl w:val="BD2CEA0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7" w15:restartNumberingAfterBreak="0">
    <w:nsid w:val="7A403306"/>
    <w:multiLevelType w:val="multilevel"/>
    <w:tmpl w:val="36001846"/>
    <w:lvl w:ilvl="0">
      <w:start w:val="6"/>
      <w:numFmt w:val="decimal"/>
      <w:lvlText w:val="%1."/>
      <w:lvlJc w:val="left"/>
      <w:pPr>
        <w:ind w:left="360" w:hanging="360"/>
      </w:pPr>
      <w:rPr>
        <w:rFonts w:hint="default"/>
      </w:rPr>
    </w:lvl>
    <w:lvl w:ilvl="1">
      <w:start w:val="1"/>
      <w:numFmt w:val="decimal"/>
      <w:lvlText w:val="%1.%2."/>
      <w:lvlJc w:val="left"/>
      <w:pPr>
        <w:ind w:left="1789" w:hanging="360"/>
      </w:pPr>
      <w:rPr>
        <w:rFonts w:hint="default"/>
      </w:rPr>
    </w:lvl>
    <w:lvl w:ilvl="2">
      <w:start w:val="1"/>
      <w:numFmt w:val="decimal"/>
      <w:lvlText w:val="%1.%2.%3."/>
      <w:lvlJc w:val="left"/>
      <w:pPr>
        <w:ind w:left="3578" w:hanging="720"/>
      </w:pPr>
      <w:rPr>
        <w:rFonts w:hint="default"/>
      </w:rPr>
    </w:lvl>
    <w:lvl w:ilvl="3">
      <w:start w:val="1"/>
      <w:numFmt w:val="decimal"/>
      <w:lvlText w:val="%1.%2.%3.%4."/>
      <w:lvlJc w:val="left"/>
      <w:pPr>
        <w:ind w:left="5007"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225" w:hanging="108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443" w:hanging="1440"/>
      </w:pPr>
      <w:rPr>
        <w:rFonts w:hint="default"/>
      </w:rPr>
    </w:lvl>
    <w:lvl w:ilvl="8">
      <w:start w:val="1"/>
      <w:numFmt w:val="decimal"/>
      <w:lvlText w:val="%1.%2.%3.%4.%5.%6.%7.%8.%9."/>
      <w:lvlJc w:val="left"/>
      <w:pPr>
        <w:ind w:left="13232" w:hanging="1800"/>
      </w:pPr>
      <w:rPr>
        <w:rFonts w:hint="default"/>
      </w:rPr>
    </w:lvl>
  </w:abstractNum>
  <w:abstractNum w:abstractNumId="38" w15:restartNumberingAfterBreak="0">
    <w:nsid w:val="7A7654A8"/>
    <w:multiLevelType w:val="multilevel"/>
    <w:tmpl w:val="136673DE"/>
    <w:lvl w:ilvl="0">
      <w:start w:val="1"/>
      <w:numFmt w:val="decimal"/>
      <w:lvlText w:val="%1)"/>
      <w:lvlJc w:val="left"/>
      <w:pPr>
        <w:ind w:left="720" w:hanging="360"/>
      </w:pPr>
    </w:lvl>
    <w:lvl w:ilvl="1">
      <w:start w:val="1"/>
      <w:numFmt w:val="russianLow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russianLow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russianLower"/>
      <w:lvlText w:val="%8."/>
      <w:lvlJc w:val="left"/>
      <w:pPr>
        <w:ind w:left="5760" w:hanging="360"/>
      </w:pPr>
    </w:lvl>
    <w:lvl w:ilvl="8">
      <w:start w:val="1"/>
      <w:numFmt w:val="lowerRoman"/>
      <w:lvlText w:val="%9."/>
      <w:lvlJc w:val="right"/>
      <w:pPr>
        <w:ind w:left="6480" w:hanging="360"/>
      </w:pPr>
    </w:lvl>
  </w:abstractNum>
  <w:abstractNum w:abstractNumId="39" w15:restartNumberingAfterBreak="0">
    <w:nsid w:val="7CE94972"/>
    <w:multiLevelType w:val="hybridMultilevel"/>
    <w:tmpl w:val="E8326A7A"/>
    <w:lvl w:ilvl="0" w:tplc="7BDC3716">
      <w:start w:val="1"/>
      <w:numFmt w:val="decimal"/>
      <w:lvlText w:val="%1)"/>
      <w:lvlJc w:val="left"/>
      <w:pPr>
        <w:ind w:left="1260" w:hanging="360"/>
      </w:pPr>
    </w:lvl>
    <w:lvl w:ilvl="1" w:tplc="04190019">
      <w:start w:val="1"/>
      <w:numFmt w:val="lowerLetter"/>
      <w:lvlText w:val="%2."/>
      <w:lvlJc w:val="left"/>
      <w:pPr>
        <w:ind w:left="1980" w:hanging="360"/>
      </w:pPr>
    </w:lvl>
    <w:lvl w:ilvl="2" w:tplc="0419001B">
      <w:start w:val="1"/>
      <w:numFmt w:val="lowerRoman"/>
      <w:lvlText w:val="%3."/>
      <w:lvlJc w:val="right"/>
      <w:pPr>
        <w:ind w:left="2700" w:hanging="180"/>
      </w:pPr>
    </w:lvl>
    <w:lvl w:ilvl="3" w:tplc="0419000F">
      <w:start w:val="1"/>
      <w:numFmt w:val="decimal"/>
      <w:lvlText w:val="%4."/>
      <w:lvlJc w:val="left"/>
      <w:pPr>
        <w:ind w:left="3420" w:hanging="360"/>
      </w:pPr>
    </w:lvl>
    <w:lvl w:ilvl="4" w:tplc="04190019">
      <w:start w:val="1"/>
      <w:numFmt w:val="lowerLetter"/>
      <w:lvlText w:val="%5."/>
      <w:lvlJc w:val="left"/>
      <w:pPr>
        <w:ind w:left="4140" w:hanging="360"/>
      </w:pPr>
    </w:lvl>
    <w:lvl w:ilvl="5" w:tplc="0419001B">
      <w:start w:val="1"/>
      <w:numFmt w:val="lowerRoman"/>
      <w:lvlText w:val="%6."/>
      <w:lvlJc w:val="right"/>
      <w:pPr>
        <w:ind w:left="4860" w:hanging="180"/>
      </w:pPr>
    </w:lvl>
    <w:lvl w:ilvl="6" w:tplc="0419000F">
      <w:start w:val="1"/>
      <w:numFmt w:val="decimal"/>
      <w:lvlText w:val="%7."/>
      <w:lvlJc w:val="left"/>
      <w:pPr>
        <w:ind w:left="5580" w:hanging="360"/>
      </w:pPr>
    </w:lvl>
    <w:lvl w:ilvl="7" w:tplc="04190019">
      <w:start w:val="1"/>
      <w:numFmt w:val="lowerLetter"/>
      <w:lvlText w:val="%8."/>
      <w:lvlJc w:val="left"/>
      <w:pPr>
        <w:ind w:left="6300" w:hanging="360"/>
      </w:pPr>
    </w:lvl>
    <w:lvl w:ilvl="8" w:tplc="0419001B">
      <w:start w:val="1"/>
      <w:numFmt w:val="lowerRoman"/>
      <w:lvlText w:val="%9."/>
      <w:lvlJc w:val="right"/>
      <w:pPr>
        <w:ind w:left="7020" w:hanging="180"/>
      </w:pPr>
    </w:lvl>
  </w:abstractNum>
  <w:num w:numId="1" w16cid:durableId="1092432851">
    <w:abstractNumId w:val="28"/>
  </w:num>
  <w:num w:numId="2" w16cid:durableId="1716925987">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95572311">
    <w:abstractNumId w:val="32"/>
  </w:num>
  <w:num w:numId="4" w16cid:durableId="1090194817">
    <w:abstractNumId w:val="25"/>
  </w:num>
  <w:num w:numId="5" w16cid:durableId="1943147054">
    <w:abstractNumId w:val="19"/>
  </w:num>
  <w:num w:numId="6" w16cid:durableId="1004747431">
    <w:abstractNumId w:val="38"/>
  </w:num>
  <w:num w:numId="7" w16cid:durableId="26416240">
    <w:abstractNumId w:val="10"/>
  </w:num>
  <w:num w:numId="8" w16cid:durableId="1255087760">
    <w:abstractNumId w:val="11"/>
  </w:num>
  <w:num w:numId="9" w16cid:durableId="855850616">
    <w:abstractNumId w:val="12"/>
  </w:num>
  <w:num w:numId="10" w16cid:durableId="1171682950">
    <w:abstractNumId w:val="21"/>
  </w:num>
  <w:num w:numId="11" w16cid:durableId="6910650">
    <w:abstractNumId w:val="9"/>
  </w:num>
  <w:num w:numId="12" w16cid:durableId="135101847">
    <w:abstractNumId w:val="7"/>
  </w:num>
  <w:num w:numId="13" w16cid:durableId="1368726256">
    <w:abstractNumId w:val="6"/>
  </w:num>
  <w:num w:numId="14" w16cid:durableId="686250200">
    <w:abstractNumId w:val="5"/>
  </w:num>
  <w:num w:numId="15" w16cid:durableId="704064427">
    <w:abstractNumId w:val="4"/>
  </w:num>
  <w:num w:numId="16" w16cid:durableId="48116324">
    <w:abstractNumId w:val="8"/>
  </w:num>
  <w:num w:numId="17" w16cid:durableId="1552303843">
    <w:abstractNumId w:val="3"/>
  </w:num>
  <w:num w:numId="18" w16cid:durableId="995495693">
    <w:abstractNumId w:val="2"/>
  </w:num>
  <w:num w:numId="19" w16cid:durableId="282617056">
    <w:abstractNumId w:val="1"/>
  </w:num>
  <w:num w:numId="20" w16cid:durableId="1060790201">
    <w:abstractNumId w:val="0"/>
  </w:num>
  <w:num w:numId="21" w16cid:durableId="184908165">
    <w:abstractNumId w:val="26"/>
  </w:num>
  <w:num w:numId="22" w16cid:durableId="953832105">
    <w:abstractNumId w:val="35"/>
  </w:num>
  <w:num w:numId="23" w16cid:durableId="1528104283">
    <w:abstractNumId w:val="24"/>
  </w:num>
  <w:num w:numId="24" w16cid:durableId="1933390150">
    <w:abstractNumId w:val="16"/>
  </w:num>
  <w:num w:numId="25" w16cid:durableId="1369261019">
    <w:abstractNumId w:val="34"/>
  </w:num>
  <w:num w:numId="26" w16cid:durableId="756245367">
    <w:abstractNumId w:val="29"/>
  </w:num>
  <w:num w:numId="27" w16cid:durableId="335109931">
    <w:abstractNumId w:val="20"/>
  </w:num>
  <w:num w:numId="28" w16cid:durableId="867790087">
    <w:abstractNumId w:val="31"/>
  </w:num>
  <w:num w:numId="29" w16cid:durableId="387648337">
    <w:abstractNumId w:val="17"/>
  </w:num>
  <w:num w:numId="30" w16cid:durableId="1495486975">
    <w:abstractNumId w:val="27"/>
  </w:num>
  <w:num w:numId="31" w16cid:durableId="711079051">
    <w:abstractNumId w:val="23"/>
  </w:num>
  <w:num w:numId="32" w16cid:durableId="1152261373">
    <w:abstractNumId w:val="33"/>
  </w:num>
  <w:num w:numId="33" w16cid:durableId="1380395463">
    <w:abstractNumId w:val="37"/>
  </w:num>
  <w:num w:numId="34" w16cid:durableId="1001352606">
    <w:abstractNumId w:val="14"/>
  </w:num>
  <w:num w:numId="35" w16cid:durableId="459690810">
    <w:abstractNumId w:val="36"/>
  </w:num>
  <w:num w:numId="36" w16cid:durableId="1048601949">
    <w:abstractNumId w:val="18"/>
  </w:num>
  <w:num w:numId="37" w16cid:durableId="1688408185">
    <w:abstractNumId w:val="13"/>
  </w:num>
  <w:num w:numId="38" w16cid:durableId="1054084581">
    <w:abstractNumId w:val="15"/>
  </w:num>
  <w:num w:numId="39" w16cid:durableId="587470290">
    <w:abstractNumId w:val="22"/>
  </w:num>
  <w:num w:numId="40" w16cid:durableId="322855928">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31F1"/>
    <w:rsid w:val="00007428"/>
    <w:rsid w:val="000315F5"/>
    <w:rsid w:val="00053C12"/>
    <w:rsid w:val="00053CF0"/>
    <w:rsid w:val="00081BE7"/>
    <w:rsid w:val="0009638B"/>
    <w:rsid w:val="000C310E"/>
    <w:rsid w:val="000D498A"/>
    <w:rsid w:val="000E57DB"/>
    <w:rsid w:val="00174DA0"/>
    <w:rsid w:val="001A3640"/>
    <w:rsid w:val="001C1E72"/>
    <w:rsid w:val="001C3073"/>
    <w:rsid w:val="001C48FF"/>
    <w:rsid w:val="00223EB0"/>
    <w:rsid w:val="00227527"/>
    <w:rsid w:val="0023064C"/>
    <w:rsid w:val="00267AFD"/>
    <w:rsid w:val="002C670E"/>
    <w:rsid w:val="002D3028"/>
    <w:rsid w:val="003005B5"/>
    <w:rsid w:val="00307CAE"/>
    <w:rsid w:val="003329EB"/>
    <w:rsid w:val="0035006E"/>
    <w:rsid w:val="003C6785"/>
    <w:rsid w:val="003E0819"/>
    <w:rsid w:val="00410474"/>
    <w:rsid w:val="00431361"/>
    <w:rsid w:val="004350A5"/>
    <w:rsid w:val="00451B5B"/>
    <w:rsid w:val="00491FF4"/>
    <w:rsid w:val="00494003"/>
    <w:rsid w:val="006576A1"/>
    <w:rsid w:val="00685B34"/>
    <w:rsid w:val="006B234C"/>
    <w:rsid w:val="006D05D2"/>
    <w:rsid w:val="006F7892"/>
    <w:rsid w:val="00753186"/>
    <w:rsid w:val="007C3FD8"/>
    <w:rsid w:val="007D351E"/>
    <w:rsid w:val="007F68B8"/>
    <w:rsid w:val="00864ABF"/>
    <w:rsid w:val="008B2780"/>
    <w:rsid w:val="008D2AF8"/>
    <w:rsid w:val="008D4F24"/>
    <w:rsid w:val="008D6691"/>
    <w:rsid w:val="0098533A"/>
    <w:rsid w:val="00997100"/>
    <w:rsid w:val="00A37A50"/>
    <w:rsid w:val="00AB4476"/>
    <w:rsid w:val="00B65280"/>
    <w:rsid w:val="00BD4303"/>
    <w:rsid w:val="00C4198C"/>
    <w:rsid w:val="00C42FC0"/>
    <w:rsid w:val="00C870D7"/>
    <w:rsid w:val="00CB66E2"/>
    <w:rsid w:val="00D019B7"/>
    <w:rsid w:val="00D62CEF"/>
    <w:rsid w:val="00D835A1"/>
    <w:rsid w:val="00D93595"/>
    <w:rsid w:val="00D95988"/>
    <w:rsid w:val="00DB41A0"/>
    <w:rsid w:val="00DB4228"/>
    <w:rsid w:val="00DC4C72"/>
    <w:rsid w:val="00E17C62"/>
    <w:rsid w:val="00E431F1"/>
    <w:rsid w:val="00E5673B"/>
    <w:rsid w:val="00E745C0"/>
    <w:rsid w:val="00EB0002"/>
    <w:rsid w:val="00EF4CC7"/>
    <w:rsid w:val="00F516C1"/>
    <w:rsid w:val="00F8700A"/>
    <w:rsid w:val="00F934AD"/>
    <w:rsid w:val="00F940A9"/>
    <w:rsid w:val="00FC7855"/>
    <w:rsid w:val="00FF18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CC597B"/>
  <w15:chartTrackingRefBased/>
  <w15:docId w15:val="{B5CE0105-FBD6-4D38-9FB1-20436D7310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431F1"/>
    <w:pPr>
      <w:spacing w:line="256" w:lineRule="auto"/>
    </w:pPr>
    <w:rPr>
      <w:kern w:val="0"/>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431F1"/>
    <w:pPr>
      <w:spacing w:after="0" w:line="240" w:lineRule="auto"/>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link w:val="a5"/>
    <w:uiPriority w:val="1"/>
    <w:qFormat/>
    <w:rsid w:val="00E431F1"/>
    <w:pPr>
      <w:spacing w:after="0" w:line="240" w:lineRule="auto"/>
    </w:pPr>
    <w:rPr>
      <w:rFonts w:ascii="Calibri" w:eastAsia="Calibri" w:hAnsi="Calibri" w:cs="Times New Roman"/>
      <w:kern w:val="0"/>
      <w14:ligatures w14:val="none"/>
    </w:rPr>
  </w:style>
  <w:style w:type="paragraph" w:customStyle="1" w:styleId="ConsPlusNormal">
    <w:name w:val="ConsPlusNormal"/>
    <w:qFormat/>
    <w:rsid w:val="004350A5"/>
    <w:pPr>
      <w:widowControl w:val="0"/>
      <w:spacing w:after="0" w:line="240" w:lineRule="auto"/>
    </w:pPr>
    <w:rPr>
      <w:rFonts w:ascii="Arial" w:eastAsia="Times New Roman" w:hAnsi="Arial" w:cs="Times New Roman"/>
      <w:color w:val="000000"/>
      <w:kern w:val="0"/>
      <w:sz w:val="20"/>
      <w:szCs w:val="20"/>
      <w:lang w:eastAsia="ru-RU"/>
      <w14:ligatures w14:val="none"/>
    </w:rPr>
  </w:style>
  <w:style w:type="paragraph" w:customStyle="1" w:styleId="Title">
    <w:name w:val="Title!Название НПА"/>
    <w:basedOn w:val="a"/>
    <w:rsid w:val="004350A5"/>
    <w:pPr>
      <w:widowControl w:val="0"/>
      <w:spacing w:before="240" w:after="60" w:line="240" w:lineRule="auto"/>
      <w:ind w:firstLine="567"/>
      <w:jc w:val="center"/>
      <w:outlineLvl w:val="0"/>
    </w:pPr>
    <w:rPr>
      <w:rFonts w:ascii="Arial" w:eastAsia="Times New Roman" w:hAnsi="Arial" w:cs="Times New Roman"/>
      <w:b/>
      <w:color w:val="000000"/>
      <w:sz w:val="32"/>
      <w:szCs w:val="20"/>
      <w:lang w:eastAsia="ru-RU"/>
    </w:rPr>
  </w:style>
  <w:style w:type="paragraph" w:styleId="a6">
    <w:name w:val="List Paragraph"/>
    <w:basedOn w:val="a"/>
    <w:link w:val="a7"/>
    <w:uiPriority w:val="34"/>
    <w:qFormat/>
    <w:rsid w:val="004350A5"/>
    <w:pPr>
      <w:widowControl w:val="0"/>
      <w:spacing w:after="200" w:line="276" w:lineRule="auto"/>
      <w:ind w:left="720"/>
      <w:contextualSpacing/>
    </w:pPr>
    <w:rPr>
      <w:rFonts w:eastAsia="Times New Roman" w:cs="Times New Roman"/>
      <w:color w:val="000000"/>
      <w:szCs w:val="20"/>
      <w:lang w:eastAsia="ru-RU"/>
    </w:rPr>
  </w:style>
  <w:style w:type="character" w:styleId="a8">
    <w:name w:val="Strong"/>
    <w:qFormat/>
    <w:rsid w:val="004350A5"/>
    <w:rPr>
      <w:b/>
      <w:bCs/>
    </w:rPr>
  </w:style>
  <w:style w:type="paragraph" w:styleId="HTML">
    <w:name w:val="HTML Preformatted"/>
    <w:basedOn w:val="a"/>
    <w:link w:val="HTML0"/>
    <w:qFormat/>
    <w:rsid w:val="004350A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Times New Roman"/>
      <w:color w:val="000000"/>
      <w:sz w:val="20"/>
      <w:szCs w:val="20"/>
      <w:lang w:eastAsia="ru-RU"/>
    </w:rPr>
  </w:style>
  <w:style w:type="character" w:customStyle="1" w:styleId="HTML0">
    <w:name w:val="Стандартный HTML Знак"/>
    <w:basedOn w:val="a0"/>
    <w:link w:val="HTML"/>
    <w:rsid w:val="004350A5"/>
    <w:rPr>
      <w:rFonts w:ascii="Courier New" w:eastAsia="Calibri" w:hAnsi="Courier New" w:cs="Times New Roman"/>
      <w:color w:val="000000"/>
      <w:kern w:val="0"/>
      <w:sz w:val="20"/>
      <w:szCs w:val="20"/>
      <w:lang w:eastAsia="ru-RU"/>
      <w14:ligatures w14:val="none"/>
    </w:rPr>
  </w:style>
  <w:style w:type="paragraph" w:styleId="a9">
    <w:name w:val="header"/>
    <w:basedOn w:val="a"/>
    <w:link w:val="aa"/>
    <w:uiPriority w:val="99"/>
    <w:unhideWhenUsed/>
    <w:rsid w:val="00DC4C72"/>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DC4C72"/>
    <w:rPr>
      <w:kern w:val="0"/>
      <w14:ligatures w14:val="none"/>
    </w:rPr>
  </w:style>
  <w:style w:type="paragraph" w:styleId="ab">
    <w:name w:val="footer"/>
    <w:basedOn w:val="a"/>
    <w:link w:val="ac"/>
    <w:uiPriority w:val="99"/>
    <w:unhideWhenUsed/>
    <w:rsid w:val="00DC4C72"/>
    <w:pPr>
      <w:tabs>
        <w:tab w:val="center" w:pos="4677"/>
        <w:tab w:val="right" w:pos="9355"/>
      </w:tabs>
      <w:spacing w:after="0" w:line="240" w:lineRule="auto"/>
    </w:pPr>
  </w:style>
  <w:style w:type="character" w:customStyle="1" w:styleId="ac">
    <w:name w:val="Нижний колонтитул Знак"/>
    <w:basedOn w:val="a0"/>
    <w:link w:val="ab"/>
    <w:uiPriority w:val="99"/>
    <w:rsid w:val="00DC4C72"/>
    <w:rPr>
      <w:kern w:val="0"/>
      <w14:ligatures w14:val="none"/>
    </w:rPr>
  </w:style>
  <w:style w:type="numbering" w:customStyle="1" w:styleId="1">
    <w:name w:val="Нет списка1"/>
    <w:next w:val="a2"/>
    <w:semiHidden/>
    <w:rsid w:val="00F940A9"/>
  </w:style>
  <w:style w:type="character" w:customStyle="1" w:styleId="RTFNum41">
    <w:name w:val="RTF_Num 4 1"/>
    <w:rsid w:val="00F940A9"/>
    <w:rPr>
      <w:sz w:val="20"/>
      <w:szCs w:val="20"/>
      <w:lang w:val="ru-RU"/>
    </w:rPr>
  </w:style>
  <w:style w:type="character" w:customStyle="1" w:styleId="RTFNum42">
    <w:name w:val="RTF_Num 4 2"/>
    <w:rsid w:val="00F940A9"/>
    <w:rPr>
      <w:sz w:val="20"/>
      <w:szCs w:val="20"/>
      <w:lang w:val="ru-RU"/>
    </w:rPr>
  </w:style>
  <w:style w:type="character" w:customStyle="1" w:styleId="RTFNum31">
    <w:name w:val="RTF_Num 3 1"/>
    <w:rsid w:val="00F940A9"/>
    <w:rPr>
      <w:sz w:val="20"/>
      <w:szCs w:val="20"/>
      <w:lang w:val="ru-RU"/>
    </w:rPr>
  </w:style>
  <w:style w:type="character" w:customStyle="1" w:styleId="RTFNum32">
    <w:name w:val="RTF_Num 3 2"/>
    <w:rsid w:val="00F940A9"/>
    <w:rPr>
      <w:sz w:val="20"/>
      <w:szCs w:val="20"/>
      <w:lang w:val="ru-RU"/>
    </w:rPr>
  </w:style>
  <w:style w:type="character" w:customStyle="1" w:styleId="RTFNum21">
    <w:name w:val="RTF_Num 2 1"/>
    <w:rsid w:val="00F940A9"/>
    <w:rPr>
      <w:sz w:val="20"/>
      <w:szCs w:val="20"/>
      <w:lang w:val="ru-RU"/>
    </w:rPr>
  </w:style>
  <w:style w:type="character" w:customStyle="1" w:styleId="RTFNum22">
    <w:name w:val="RTF_Num 2 2"/>
    <w:rsid w:val="00F940A9"/>
    <w:rPr>
      <w:sz w:val="20"/>
      <w:szCs w:val="20"/>
      <w:lang w:val="ru-RU"/>
    </w:rPr>
  </w:style>
  <w:style w:type="character" w:customStyle="1" w:styleId="ad">
    <w:name w:val="Символ нумерации"/>
    <w:rsid w:val="00F940A9"/>
  </w:style>
  <w:style w:type="paragraph" w:styleId="ae">
    <w:name w:val="Title"/>
    <w:basedOn w:val="a"/>
    <w:next w:val="af"/>
    <w:link w:val="af0"/>
    <w:rsid w:val="00F940A9"/>
    <w:pPr>
      <w:keepNext/>
      <w:widowControl w:val="0"/>
      <w:suppressAutoHyphens/>
      <w:spacing w:before="240" w:after="120" w:line="240" w:lineRule="auto"/>
    </w:pPr>
    <w:rPr>
      <w:rFonts w:ascii="Arial" w:eastAsia="Lucida Sans Unicode" w:hAnsi="Arial" w:cs="Tahoma"/>
      <w:kern w:val="1"/>
      <w:sz w:val="28"/>
      <w:szCs w:val="28"/>
    </w:rPr>
  </w:style>
  <w:style w:type="character" w:customStyle="1" w:styleId="af0">
    <w:name w:val="Заголовок Знак"/>
    <w:basedOn w:val="a0"/>
    <w:link w:val="ae"/>
    <w:rsid w:val="00F940A9"/>
    <w:rPr>
      <w:rFonts w:ascii="Arial" w:eastAsia="Lucida Sans Unicode" w:hAnsi="Arial" w:cs="Tahoma"/>
      <w:kern w:val="1"/>
      <w:sz w:val="28"/>
      <w:szCs w:val="28"/>
      <w14:ligatures w14:val="none"/>
    </w:rPr>
  </w:style>
  <w:style w:type="paragraph" w:styleId="af">
    <w:name w:val="Body Text"/>
    <w:basedOn w:val="a"/>
    <w:link w:val="af1"/>
    <w:rsid w:val="00F940A9"/>
    <w:pPr>
      <w:widowControl w:val="0"/>
      <w:suppressAutoHyphens/>
      <w:spacing w:after="120" w:line="240" w:lineRule="auto"/>
    </w:pPr>
    <w:rPr>
      <w:rFonts w:ascii="Arial" w:eastAsia="Lucida Sans Unicode" w:hAnsi="Arial" w:cs="Times New Roman"/>
      <w:kern w:val="1"/>
      <w:sz w:val="20"/>
      <w:szCs w:val="24"/>
    </w:rPr>
  </w:style>
  <w:style w:type="character" w:customStyle="1" w:styleId="af1">
    <w:name w:val="Основной текст Знак"/>
    <w:basedOn w:val="a0"/>
    <w:link w:val="af"/>
    <w:rsid w:val="00F940A9"/>
    <w:rPr>
      <w:rFonts w:ascii="Arial" w:eastAsia="Lucida Sans Unicode" w:hAnsi="Arial" w:cs="Times New Roman"/>
      <w:kern w:val="1"/>
      <w:sz w:val="20"/>
      <w:szCs w:val="24"/>
      <w14:ligatures w14:val="none"/>
    </w:rPr>
  </w:style>
  <w:style w:type="paragraph" w:customStyle="1" w:styleId="af2">
    <w:basedOn w:val="ae"/>
    <w:next w:val="af3"/>
    <w:qFormat/>
    <w:rsid w:val="00F940A9"/>
  </w:style>
  <w:style w:type="paragraph" w:styleId="af3">
    <w:name w:val="Subtitle"/>
    <w:basedOn w:val="a"/>
    <w:next w:val="af"/>
    <w:link w:val="af4"/>
    <w:qFormat/>
    <w:rsid w:val="00F940A9"/>
    <w:pPr>
      <w:widowControl w:val="0"/>
      <w:suppressAutoHyphens/>
      <w:spacing w:after="0" w:line="240" w:lineRule="auto"/>
      <w:jc w:val="center"/>
    </w:pPr>
    <w:rPr>
      <w:rFonts w:ascii="Arial" w:eastAsia="Lucida Sans Unicode" w:hAnsi="Arial" w:cs="Times New Roman"/>
      <w:b/>
      <w:bCs/>
      <w:kern w:val="1"/>
      <w:sz w:val="20"/>
      <w:szCs w:val="24"/>
    </w:rPr>
  </w:style>
  <w:style w:type="character" w:customStyle="1" w:styleId="af4">
    <w:name w:val="Подзаголовок Знак"/>
    <w:basedOn w:val="a0"/>
    <w:link w:val="af3"/>
    <w:rsid w:val="00F940A9"/>
    <w:rPr>
      <w:rFonts w:ascii="Arial" w:eastAsia="Lucida Sans Unicode" w:hAnsi="Arial" w:cs="Times New Roman"/>
      <w:b/>
      <w:bCs/>
      <w:kern w:val="1"/>
      <w:sz w:val="20"/>
      <w:szCs w:val="24"/>
      <w14:ligatures w14:val="none"/>
    </w:rPr>
  </w:style>
  <w:style w:type="paragraph" w:styleId="af5">
    <w:name w:val="List"/>
    <w:basedOn w:val="af"/>
    <w:rsid w:val="00F940A9"/>
    <w:rPr>
      <w:rFonts w:cs="Tahoma"/>
    </w:rPr>
  </w:style>
  <w:style w:type="paragraph" w:customStyle="1" w:styleId="10">
    <w:name w:val="Название1"/>
    <w:basedOn w:val="a"/>
    <w:rsid w:val="00F940A9"/>
    <w:pPr>
      <w:widowControl w:val="0"/>
      <w:suppressLineNumbers/>
      <w:suppressAutoHyphens/>
      <w:spacing w:before="120" w:after="120" w:line="240" w:lineRule="auto"/>
    </w:pPr>
    <w:rPr>
      <w:rFonts w:ascii="Arial" w:eastAsia="Lucida Sans Unicode" w:hAnsi="Arial" w:cs="Tahoma"/>
      <w:i/>
      <w:iCs/>
      <w:kern w:val="1"/>
      <w:sz w:val="20"/>
      <w:szCs w:val="24"/>
    </w:rPr>
  </w:style>
  <w:style w:type="paragraph" w:customStyle="1" w:styleId="11">
    <w:name w:val="Указатель1"/>
    <w:basedOn w:val="a"/>
    <w:rsid w:val="00F940A9"/>
    <w:pPr>
      <w:widowControl w:val="0"/>
      <w:suppressLineNumbers/>
      <w:suppressAutoHyphens/>
      <w:spacing w:after="0" w:line="240" w:lineRule="auto"/>
    </w:pPr>
    <w:rPr>
      <w:rFonts w:ascii="Arial" w:eastAsia="Lucida Sans Unicode" w:hAnsi="Arial" w:cs="Tahoma"/>
      <w:kern w:val="1"/>
      <w:sz w:val="20"/>
      <w:szCs w:val="24"/>
    </w:rPr>
  </w:style>
  <w:style w:type="paragraph" w:customStyle="1" w:styleId="31">
    <w:name w:val="Заголовок 31"/>
    <w:basedOn w:val="a"/>
    <w:next w:val="a"/>
    <w:rsid w:val="00F940A9"/>
    <w:pPr>
      <w:keepNext/>
      <w:widowControl w:val="0"/>
      <w:suppressAutoHyphens/>
      <w:spacing w:after="0" w:line="240" w:lineRule="auto"/>
    </w:pPr>
    <w:rPr>
      <w:rFonts w:ascii="Arial" w:eastAsia="Lucida Sans Unicode" w:hAnsi="Arial" w:cs="Times New Roman"/>
      <w:kern w:val="1"/>
      <w:sz w:val="28"/>
      <w:szCs w:val="28"/>
    </w:rPr>
  </w:style>
  <w:style w:type="paragraph" w:customStyle="1" w:styleId="WW-Title1">
    <w:name w:val="WW-Title1"/>
    <w:basedOn w:val="a"/>
    <w:next w:val="af3"/>
    <w:rsid w:val="00F940A9"/>
    <w:pPr>
      <w:widowControl w:val="0"/>
      <w:suppressAutoHyphens/>
      <w:spacing w:after="0" w:line="240" w:lineRule="auto"/>
      <w:jc w:val="center"/>
    </w:pPr>
    <w:rPr>
      <w:rFonts w:ascii="Arial" w:eastAsia="Lucida Sans Unicode" w:hAnsi="Arial" w:cs="Times New Roman"/>
      <w:b/>
      <w:bCs/>
      <w:kern w:val="1"/>
      <w:sz w:val="20"/>
      <w:szCs w:val="24"/>
    </w:rPr>
  </w:style>
  <w:style w:type="paragraph" w:styleId="af6">
    <w:name w:val="Balloon Text"/>
    <w:basedOn w:val="a"/>
    <w:link w:val="af7"/>
    <w:uiPriority w:val="99"/>
    <w:semiHidden/>
    <w:rsid w:val="00F940A9"/>
    <w:pPr>
      <w:widowControl w:val="0"/>
      <w:suppressAutoHyphens/>
      <w:spacing w:after="0" w:line="240" w:lineRule="auto"/>
    </w:pPr>
    <w:rPr>
      <w:rFonts w:ascii="Tahoma" w:eastAsia="Lucida Sans Unicode" w:hAnsi="Tahoma" w:cs="Tahoma"/>
      <w:kern w:val="1"/>
      <w:sz w:val="16"/>
      <w:szCs w:val="16"/>
    </w:rPr>
  </w:style>
  <w:style w:type="character" w:customStyle="1" w:styleId="af7">
    <w:name w:val="Текст выноски Знак"/>
    <w:basedOn w:val="a0"/>
    <w:link w:val="af6"/>
    <w:uiPriority w:val="99"/>
    <w:semiHidden/>
    <w:rsid w:val="00F940A9"/>
    <w:rPr>
      <w:rFonts w:ascii="Tahoma" w:eastAsia="Lucida Sans Unicode" w:hAnsi="Tahoma" w:cs="Tahoma"/>
      <w:kern w:val="1"/>
      <w:sz w:val="16"/>
      <w:szCs w:val="16"/>
      <w14:ligatures w14:val="none"/>
    </w:rPr>
  </w:style>
  <w:style w:type="character" w:styleId="af8">
    <w:name w:val="Hyperlink"/>
    <w:uiPriority w:val="99"/>
    <w:rsid w:val="00F940A9"/>
    <w:rPr>
      <w:color w:val="0000FF"/>
      <w:u w:val="single"/>
    </w:rPr>
  </w:style>
  <w:style w:type="table" w:customStyle="1" w:styleId="12">
    <w:name w:val="Сетка таблицы1"/>
    <w:basedOn w:val="a1"/>
    <w:next w:val="a3"/>
    <w:rsid w:val="00F940A9"/>
    <w:pPr>
      <w:widowControl w:val="0"/>
      <w:suppressAutoHyphens/>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3">
    <w:name w:val="Заголовок №1_"/>
    <w:link w:val="14"/>
    <w:locked/>
    <w:rsid w:val="00F940A9"/>
    <w:rPr>
      <w:b/>
      <w:bCs/>
      <w:sz w:val="34"/>
      <w:szCs w:val="34"/>
      <w:shd w:val="clear" w:color="auto" w:fill="FFFFFF"/>
    </w:rPr>
  </w:style>
  <w:style w:type="paragraph" w:customStyle="1" w:styleId="14">
    <w:name w:val="Заголовок №1"/>
    <w:basedOn w:val="a"/>
    <w:link w:val="13"/>
    <w:rsid w:val="00F940A9"/>
    <w:pPr>
      <w:shd w:val="clear" w:color="auto" w:fill="FFFFFF"/>
      <w:spacing w:before="420" w:after="420" w:line="240" w:lineRule="atLeast"/>
      <w:outlineLvl w:val="0"/>
    </w:pPr>
    <w:rPr>
      <w:b/>
      <w:bCs/>
      <w:kern w:val="2"/>
      <w:sz w:val="34"/>
      <w:szCs w:val="34"/>
      <w:shd w:val="clear" w:color="auto" w:fill="FFFFFF"/>
      <w14:ligatures w14:val="standardContextual"/>
    </w:rPr>
  </w:style>
  <w:style w:type="paragraph" w:styleId="3">
    <w:name w:val="Body Text Indent 3"/>
    <w:basedOn w:val="a"/>
    <w:link w:val="30"/>
    <w:rsid w:val="00F940A9"/>
    <w:pPr>
      <w:widowControl w:val="0"/>
      <w:suppressAutoHyphens/>
      <w:spacing w:after="120" w:line="240" w:lineRule="auto"/>
      <w:ind w:left="283"/>
    </w:pPr>
    <w:rPr>
      <w:rFonts w:ascii="Arial" w:eastAsia="Lucida Sans Unicode" w:hAnsi="Arial" w:cs="Times New Roman"/>
      <w:kern w:val="1"/>
      <w:sz w:val="16"/>
      <w:szCs w:val="16"/>
      <w:lang w:val="x-none"/>
    </w:rPr>
  </w:style>
  <w:style w:type="character" w:customStyle="1" w:styleId="30">
    <w:name w:val="Основной текст с отступом 3 Знак"/>
    <w:basedOn w:val="a0"/>
    <w:link w:val="3"/>
    <w:rsid w:val="00F940A9"/>
    <w:rPr>
      <w:rFonts w:ascii="Arial" w:eastAsia="Lucida Sans Unicode" w:hAnsi="Arial" w:cs="Times New Roman"/>
      <w:kern w:val="1"/>
      <w:sz w:val="16"/>
      <w:szCs w:val="16"/>
      <w:lang w:val="x-none"/>
      <w14:ligatures w14:val="none"/>
    </w:rPr>
  </w:style>
  <w:style w:type="character" w:styleId="af9">
    <w:name w:val="Unresolved Mention"/>
    <w:uiPriority w:val="99"/>
    <w:semiHidden/>
    <w:unhideWhenUsed/>
    <w:rsid w:val="00F940A9"/>
    <w:rPr>
      <w:color w:val="605E5C"/>
      <w:shd w:val="clear" w:color="auto" w:fill="E1DFDD"/>
    </w:rPr>
  </w:style>
  <w:style w:type="numbering" w:customStyle="1" w:styleId="2">
    <w:name w:val="Нет списка2"/>
    <w:next w:val="a2"/>
    <w:uiPriority w:val="99"/>
    <w:semiHidden/>
    <w:unhideWhenUsed/>
    <w:rsid w:val="00E17C62"/>
  </w:style>
  <w:style w:type="paragraph" w:styleId="afa">
    <w:name w:val="Document Map"/>
    <w:basedOn w:val="a"/>
    <w:link w:val="afb"/>
    <w:uiPriority w:val="99"/>
    <w:semiHidden/>
    <w:rsid w:val="00E17C62"/>
    <w:pPr>
      <w:widowControl w:val="0"/>
      <w:shd w:val="clear" w:color="auto" w:fill="000080"/>
      <w:adjustRightInd w:val="0"/>
      <w:spacing w:after="200" w:line="276" w:lineRule="auto"/>
      <w:jc w:val="both"/>
      <w:textAlignment w:val="baseline"/>
    </w:pPr>
    <w:rPr>
      <w:rFonts w:ascii="Times New Roman" w:eastAsia="Times New Roman" w:hAnsi="Times New Roman" w:cs="Times New Roman"/>
      <w:sz w:val="2"/>
      <w:szCs w:val="20"/>
      <w:lang w:val="x-none" w:eastAsia="x-none"/>
    </w:rPr>
  </w:style>
  <w:style w:type="character" w:customStyle="1" w:styleId="afb">
    <w:name w:val="Схема документа Знак"/>
    <w:basedOn w:val="a0"/>
    <w:link w:val="afa"/>
    <w:uiPriority w:val="99"/>
    <w:semiHidden/>
    <w:rsid w:val="00E17C62"/>
    <w:rPr>
      <w:rFonts w:ascii="Times New Roman" w:eastAsia="Times New Roman" w:hAnsi="Times New Roman" w:cs="Times New Roman"/>
      <w:kern w:val="0"/>
      <w:sz w:val="2"/>
      <w:szCs w:val="20"/>
      <w:shd w:val="clear" w:color="auto" w:fill="000080"/>
      <w:lang w:val="x-none" w:eastAsia="x-none"/>
      <w14:ligatures w14:val="none"/>
    </w:rPr>
  </w:style>
  <w:style w:type="paragraph" w:customStyle="1" w:styleId="afc">
    <w:basedOn w:val="a"/>
    <w:next w:val="afd"/>
    <w:link w:val="afe"/>
    <w:unhideWhenUsed/>
    <w:rsid w:val="00E17C62"/>
    <w:pPr>
      <w:spacing w:before="100" w:beforeAutospacing="1" w:after="100" w:afterAutospacing="1" w:line="240" w:lineRule="auto"/>
    </w:pPr>
    <w:rPr>
      <w:rFonts w:ascii="Times New Roman" w:hAnsi="Times New Roman"/>
      <w:kern w:val="2"/>
      <w:sz w:val="28"/>
      <w:szCs w:val="24"/>
      <w:lang w:eastAsia="ru-RU"/>
      <w14:ligatures w14:val="standardContextual"/>
    </w:rPr>
  </w:style>
  <w:style w:type="character" w:customStyle="1" w:styleId="afe">
    <w:name w:val="Название Знак"/>
    <w:link w:val="afc"/>
    <w:rsid w:val="00E17C62"/>
    <w:rPr>
      <w:rFonts w:ascii="Times New Roman" w:hAnsi="Times New Roman"/>
      <w:sz w:val="28"/>
      <w:szCs w:val="24"/>
      <w:lang w:eastAsia="ru-RU"/>
    </w:rPr>
  </w:style>
  <w:style w:type="character" w:styleId="aff">
    <w:name w:val="annotation reference"/>
    <w:uiPriority w:val="99"/>
    <w:semiHidden/>
    <w:unhideWhenUsed/>
    <w:rsid w:val="00E17C62"/>
    <w:rPr>
      <w:sz w:val="16"/>
      <w:szCs w:val="16"/>
    </w:rPr>
  </w:style>
  <w:style w:type="paragraph" w:styleId="aff0">
    <w:name w:val="annotation text"/>
    <w:basedOn w:val="a"/>
    <w:link w:val="aff1"/>
    <w:uiPriority w:val="99"/>
    <w:semiHidden/>
    <w:unhideWhenUsed/>
    <w:rsid w:val="00E17C62"/>
    <w:pPr>
      <w:widowControl w:val="0"/>
      <w:adjustRightInd w:val="0"/>
      <w:spacing w:after="200" w:line="276" w:lineRule="auto"/>
      <w:jc w:val="both"/>
      <w:textAlignment w:val="baseline"/>
    </w:pPr>
    <w:rPr>
      <w:rFonts w:ascii="Times New Roman" w:eastAsia="Times New Roman" w:hAnsi="Times New Roman" w:cs="Times New Roman"/>
      <w:sz w:val="20"/>
      <w:szCs w:val="20"/>
      <w:lang w:eastAsia="ru-RU"/>
    </w:rPr>
  </w:style>
  <w:style w:type="character" w:customStyle="1" w:styleId="aff1">
    <w:name w:val="Текст примечания Знак"/>
    <w:basedOn w:val="a0"/>
    <w:link w:val="aff0"/>
    <w:uiPriority w:val="99"/>
    <w:semiHidden/>
    <w:rsid w:val="00E17C62"/>
    <w:rPr>
      <w:rFonts w:ascii="Times New Roman" w:eastAsia="Times New Roman" w:hAnsi="Times New Roman" w:cs="Times New Roman"/>
      <w:kern w:val="0"/>
      <w:sz w:val="20"/>
      <w:szCs w:val="20"/>
      <w:lang w:eastAsia="ru-RU"/>
      <w14:ligatures w14:val="none"/>
    </w:rPr>
  </w:style>
  <w:style w:type="paragraph" w:styleId="aff2">
    <w:name w:val="annotation subject"/>
    <w:basedOn w:val="aff0"/>
    <w:next w:val="aff0"/>
    <w:link w:val="aff3"/>
    <w:uiPriority w:val="99"/>
    <w:semiHidden/>
    <w:unhideWhenUsed/>
    <w:rsid w:val="00E17C62"/>
    <w:rPr>
      <w:rFonts w:ascii="Calibri" w:hAnsi="Calibri"/>
      <w:b/>
      <w:bCs/>
      <w:lang w:val="x-none" w:eastAsia="x-none"/>
    </w:rPr>
  </w:style>
  <w:style w:type="character" w:customStyle="1" w:styleId="aff3">
    <w:name w:val="Тема примечания Знак"/>
    <w:basedOn w:val="aff1"/>
    <w:link w:val="aff2"/>
    <w:uiPriority w:val="99"/>
    <w:semiHidden/>
    <w:rsid w:val="00E17C62"/>
    <w:rPr>
      <w:rFonts w:ascii="Calibri" w:eastAsia="Times New Roman" w:hAnsi="Calibri" w:cs="Times New Roman"/>
      <w:b/>
      <w:bCs/>
      <w:kern w:val="0"/>
      <w:sz w:val="20"/>
      <w:szCs w:val="20"/>
      <w:lang w:val="x-none" w:eastAsia="x-none"/>
      <w14:ligatures w14:val="none"/>
    </w:rPr>
  </w:style>
  <w:style w:type="paragraph" w:customStyle="1" w:styleId="15">
    <w:name w:val="Обычный (Интернет)1"/>
    <w:basedOn w:val="a"/>
    <w:uiPriority w:val="99"/>
    <w:unhideWhenUsed/>
    <w:rsid w:val="00E17C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d">
    <w:name w:val="Normal (Web)"/>
    <w:basedOn w:val="a"/>
    <w:unhideWhenUsed/>
    <w:rsid w:val="00E17C62"/>
    <w:rPr>
      <w:rFonts w:ascii="Times New Roman" w:hAnsi="Times New Roman" w:cs="Times New Roman"/>
      <w:sz w:val="24"/>
      <w:szCs w:val="24"/>
    </w:rPr>
  </w:style>
  <w:style w:type="character" w:customStyle="1" w:styleId="a7">
    <w:name w:val="Абзац списка Знак"/>
    <w:basedOn w:val="a0"/>
    <w:link w:val="a6"/>
    <w:uiPriority w:val="34"/>
    <w:rsid w:val="000E57DB"/>
    <w:rPr>
      <w:rFonts w:eastAsia="Times New Roman" w:cs="Times New Roman"/>
      <w:color w:val="000000"/>
      <w:kern w:val="0"/>
      <w:szCs w:val="20"/>
      <w:lang w:eastAsia="ru-RU"/>
      <w14:ligatures w14:val="none"/>
    </w:rPr>
  </w:style>
  <w:style w:type="character" w:customStyle="1" w:styleId="a5">
    <w:name w:val="Без интервала Знак"/>
    <w:link w:val="a4"/>
    <w:rsid w:val="000E57DB"/>
    <w:rPr>
      <w:rFonts w:ascii="Calibri" w:eastAsia="Calibri" w:hAnsi="Calibri" w:cs="Times New Roman"/>
      <w:kern w:val="0"/>
      <w14:ligatures w14:val="none"/>
    </w:rPr>
  </w:style>
  <w:style w:type="numbering" w:customStyle="1" w:styleId="32">
    <w:name w:val="Нет списка3"/>
    <w:next w:val="a2"/>
    <w:uiPriority w:val="99"/>
    <w:semiHidden/>
    <w:unhideWhenUsed/>
    <w:rsid w:val="00EB0002"/>
  </w:style>
  <w:style w:type="paragraph" w:styleId="aff4">
    <w:basedOn w:val="a"/>
    <w:next w:val="afd"/>
    <w:uiPriority w:val="99"/>
    <w:unhideWhenUsed/>
    <w:rsid w:val="00EB0002"/>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097122">
      <w:bodyDiv w:val="1"/>
      <w:marLeft w:val="0"/>
      <w:marRight w:val="0"/>
      <w:marTop w:val="0"/>
      <w:marBottom w:val="0"/>
      <w:divBdr>
        <w:top w:val="none" w:sz="0" w:space="0" w:color="auto"/>
        <w:left w:val="none" w:sz="0" w:space="0" w:color="auto"/>
        <w:bottom w:val="none" w:sz="0" w:space="0" w:color="auto"/>
        <w:right w:val="none" w:sz="0" w:space="0" w:color="auto"/>
      </w:divBdr>
    </w:div>
    <w:div w:id="708182700">
      <w:bodyDiv w:val="1"/>
      <w:marLeft w:val="0"/>
      <w:marRight w:val="0"/>
      <w:marTop w:val="0"/>
      <w:marBottom w:val="0"/>
      <w:divBdr>
        <w:top w:val="none" w:sz="0" w:space="0" w:color="auto"/>
        <w:left w:val="none" w:sz="0" w:space="0" w:color="auto"/>
        <w:bottom w:val="none" w:sz="0" w:space="0" w:color="auto"/>
        <w:right w:val="none" w:sz="0" w:space="0" w:color="auto"/>
      </w:divBdr>
    </w:div>
    <w:div w:id="1091505347">
      <w:bodyDiv w:val="1"/>
      <w:marLeft w:val="0"/>
      <w:marRight w:val="0"/>
      <w:marTop w:val="0"/>
      <w:marBottom w:val="0"/>
      <w:divBdr>
        <w:top w:val="none" w:sz="0" w:space="0" w:color="auto"/>
        <w:left w:val="none" w:sz="0" w:space="0" w:color="auto"/>
        <w:bottom w:val="none" w:sz="0" w:space="0" w:color="auto"/>
        <w:right w:val="none" w:sz="0" w:space="0" w:color="auto"/>
      </w:divBdr>
    </w:div>
    <w:div w:id="1140146615">
      <w:bodyDiv w:val="1"/>
      <w:marLeft w:val="0"/>
      <w:marRight w:val="0"/>
      <w:marTop w:val="0"/>
      <w:marBottom w:val="0"/>
      <w:divBdr>
        <w:top w:val="none" w:sz="0" w:space="0" w:color="auto"/>
        <w:left w:val="none" w:sz="0" w:space="0" w:color="auto"/>
        <w:bottom w:val="none" w:sz="0" w:space="0" w:color="auto"/>
        <w:right w:val="none" w:sz="0" w:space="0" w:color="auto"/>
      </w:divBdr>
    </w:div>
    <w:div w:id="1251085108">
      <w:bodyDiv w:val="1"/>
      <w:marLeft w:val="0"/>
      <w:marRight w:val="0"/>
      <w:marTop w:val="0"/>
      <w:marBottom w:val="0"/>
      <w:divBdr>
        <w:top w:val="none" w:sz="0" w:space="0" w:color="auto"/>
        <w:left w:val="none" w:sz="0" w:space="0" w:color="auto"/>
        <w:bottom w:val="none" w:sz="0" w:space="0" w:color="auto"/>
        <w:right w:val="none" w:sz="0" w:space="0" w:color="auto"/>
      </w:divBdr>
    </w:div>
    <w:div w:id="1284001913">
      <w:bodyDiv w:val="1"/>
      <w:marLeft w:val="0"/>
      <w:marRight w:val="0"/>
      <w:marTop w:val="0"/>
      <w:marBottom w:val="0"/>
      <w:divBdr>
        <w:top w:val="none" w:sz="0" w:space="0" w:color="auto"/>
        <w:left w:val="none" w:sz="0" w:space="0" w:color="auto"/>
        <w:bottom w:val="none" w:sz="0" w:space="0" w:color="auto"/>
        <w:right w:val="none" w:sz="0" w:space="0" w:color="auto"/>
      </w:divBdr>
    </w:div>
    <w:div w:id="1382368826">
      <w:bodyDiv w:val="1"/>
      <w:marLeft w:val="0"/>
      <w:marRight w:val="0"/>
      <w:marTop w:val="0"/>
      <w:marBottom w:val="0"/>
      <w:divBdr>
        <w:top w:val="none" w:sz="0" w:space="0" w:color="auto"/>
        <w:left w:val="none" w:sz="0" w:space="0" w:color="auto"/>
        <w:bottom w:val="none" w:sz="0" w:space="0" w:color="auto"/>
        <w:right w:val="none" w:sz="0" w:space="0" w:color="auto"/>
      </w:divBdr>
    </w:div>
    <w:div w:id="1489832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login.consultant.ru/link/?req=doc&amp;base=RLAW186&amp;n=91426&amp;date=23.08.2019&amp;dst=100023&amp;fld=134" TargetMode="External"/><Relationship Id="rId18" Type="http://schemas.openxmlformats.org/officeDocument/2006/relationships/header" Target="header3.xm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consultantplus://offline/ref=76126B8BD555EC83273802E38E3BE1B7CC3402BD6921FA3782B3E05B83o1ODI" TargetMode="External"/><Relationship Id="rId7" Type="http://schemas.openxmlformats.org/officeDocument/2006/relationships/image" Target="media/image1.jpeg"/><Relationship Id="rId12" Type="http://schemas.openxmlformats.org/officeDocument/2006/relationships/hyperlink" Target="https://login.consultant.ru/link/?req=doc&amp;base=RLAW186&amp;n=93823&amp;date=23.08.2019&amp;dst=100017&amp;fld=134" TargetMode="External"/><Relationship Id="rId17" Type="http://schemas.openxmlformats.org/officeDocument/2006/relationships/footer" Target="footer2.xml"/><Relationship Id="rId25" Type="http://schemas.openxmlformats.org/officeDocument/2006/relationships/hyperlink" Target="consultantplus://offline/ref=1496B0401B1BB89E489F67D05ABDF8042979E324249D75003CBF578798F34F0712E8B706DCDEE4C4Y5KAM" TargetMode="Externa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hyperlink" Target="consultantplus://offline/ref=5AB35AA39909D408213171C4FA47E61D03A3F43E4AA55A74408B2CD8B1RDgA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ogin.consultant.ru/link/?req=doc&amp;base=RLAW186&amp;n=93823&amp;date=23.08.2019&amp;dst=100017&amp;fld=134" TargetMode="External"/><Relationship Id="rId24" Type="http://schemas.openxmlformats.org/officeDocument/2006/relationships/hyperlink" Target="consultantplus://offline/ref=1496B0401B1BB89E489F67D05ABDF804297AEB26269B75003CBF578798F34F0712E8B701D8YDKCM" TargetMode="External"/><Relationship Id="rId5" Type="http://schemas.openxmlformats.org/officeDocument/2006/relationships/footnotes" Target="footnotes.xml"/><Relationship Id="rId15" Type="http://schemas.openxmlformats.org/officeDocument/2006/relationships/header" Target="header2.xml"/><Relationship Id="rId23" Type="http://schemas.openxmlformats.org/officeDocument/2006/relationships/hyperlink" Target="consultantplus://offline/ref=CDBFC42E4B13387DADD6926829906E020D53E631D96966616DE6A6A372D8B16226263FC1MDZ0M" TargetMode="External"/><Relationship Id="rId10" Type="http://schemas.openxmlformats.org/officeDocument/2006/relationships/hyperlink" Target="https://login.consultant.ru/link/?req=doc&amp;base=RZB&amp;n=330982&amp;date=23.08.2019" TargetMode="Externa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eader" Target="header1.xml"/><Relationship Id="rId22" Type="http://schemas.openxmlformats.org/officeDocument/2006/relationships/hyperlink" Target="consultantplus://offline/ref=CDBFC42E4B13387DADD6926829906E020D53E631D96966616DE6A6A372D8B16226263FC5D2611118M0ZFM"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712</TotalTime>
  <Pages>101</Pages>
  <Words>49129</Words>
  <Characters>280037</Characters>
  <Application>Microsoft Office Word</Application>
  <DocSecurity>0</DocSecurity>
  <Lines>2333</Lines>
  <Paragraphs>657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328509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dc:description/>
  <cp:lastModifiedBy>Home</cp:lastModifiedBy>
  <cp:revision>39</cp:revision>
  <dcterms:created xsi:type="dcterms:W3CDTF">2026-03-19T11:36:00Z</dcterms:created>
  <dcterms:modified xsi:type="dcterms:W3CDTF">2026-07-10T10:42:00Z</dcterms:modified>
</cp:coreProperties>
</file>