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32A78" w14:textId="77777777" w:rsidR="002B6BF9" w:rsidRDefault="002B6BF9">
      <w:pPr>
        <w:pStyle w:val="1f3"/>
        <w:shd w:val="clear" w:color="auto" w:fill="auto"/>
        <w:spacing w:before="0" w:after="0" w:line="240" w:lineRule="auto"/>
        <w:ind w:firstLine="709"/>
        <w:jc w:val="center"/>
        <w:rPr>
          <w:sz w:val="28"/>
          <w:szCs w:val="28"/>
          <w:lang w:val="en-US"/>
        </w:rPr>
      </w:pPr>
    </w:p>
    <w:p w14:paraId="58512CDC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РОССИЙСКАЯ ФЕДЕРАЦИЯ</w:t>
      </w:r>
    </w:p>
    <w:p w14:paraId="3D32EA16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14:paraId="654B12A0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ТАРАСОВСКИЙ РАЙОН</w:t>
      </w:r>
    </w:p>
    <w:p w14:paraId="0C166CA7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14:paraId="32F5C161" w14:textId="594DCBF6" w:rsidR="002B6BF9" w:rsidRDefault="00DC1CB8" w:rsidP="00527E6F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527E6F">
        <w:rPr>
          <w:sz w:val="28"/>
          <w:szCs w:val="28"/>
        </w:rPr>
        <w:t>МИТЯКИНСКОЕ</w:t>
      </w:r>
      <w:r>
        <w:rPr>
          <w:sz w:val="28"/>
          <w:szCs w:val="28"/>
        </w:rPr>
        <w:t xml:space="preserve"> СЕЛЬСКОЕ ПОСЕЛЕНИЕЕ» </w:t>
      </w:r>
    </w:p>
    <w:p w14:paraId="1908712B" w14:textId="276B406D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527E6F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</w:t>
      </w:r>
    </w:p>
    <w:p w14:paraId="73EA4AAC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7E3F9055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79103CA" w14:textId="77777777" w:rsidR="002B6BF9" w:rsidRDefault="00DC1CB8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 </w:t>
      </w:r>
    </w:p>
    <w:p w14:paraId="66BDE3C4" w14:textId="457B130B" w:rsidR="00527E6F" w:rsidRPr="00527E6F" w:rsidRDefault="00527E6F" w:rsidP="00527E6F">
      <w:pPr>
        <w:pStyle w:val="afe"/>
        <w:rPr>
          <w:sz w:val="28"/>
          <w:szCs w:val="28"/>
        </w:rPr>
      </w:pPr>
      <w:r w:rsidRPr="00527E6F">
        <w:rPr>
          <w:sz w:val="28"/>
          <w:szCs w:val="28"/>
        </w:rPr>
        <w:t xml:space="preserve">от </w:t>
      </w:r>
      <w:r w:rsidR="007F3C3F">
        <w:rPr>
          <w:sz w:val="28"/>
          <w:szCs w:val="28"/>
        </w:rPr>
        <w:t>00</w:t>
      </w:r>
      <w:r w:rsidRPr="00527E6F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27E6F">
        <w:rPr>
          <w:sz w:val="28"/>
          <w:szCs w:val="28"/>
        </w:rPr>
        <w:t xml:space="preserve">.2026 г.                              № </w:t>
      </w:r>
      <w:r w:rsidR="007F3C3F">
        <w:rPr>
          <w:sz w:val="28"/>
          <w:szCs w:val="28"/>
        </w:rPr>
        <w:t>00</w:t>
      </w:r>
      <w:r w:rsidRPr="00527E6F">
        <w:rPr>
          <w:sz w:val="28"/>
          <w:szCs w:val="28"/>
        </w:rPr>
        <w:t xml:space="preserve">                              ст. Митякинская</w:t>
      </w:r>
    </w:p>
    <w:p w14:paraId="47D975C2" w14:textId="77777777" w:rsidR="002B6BF9" w:rsidRDefault="002B6BF9">
      <w:pPr>
        <w:pStyle w:val="afe"/>
        <w:spacing w:before="0" w:beforeAutospacing="0" w:after="0" w:afterAutospacing="0"/>
        <w:jc w:val="center"/>
        <w:rPr>
          <w:sz w:val="28"/>
          <w:szCs w:val="28"/>
        </w:rPr>
      </w:pPr>
    </w:p>
    <w:p w14:paraId="3C5AA83E" w14:textId="77777777" w:rsidR="00527E6F" w:rsidRPr="00527E6F" w:rsidRDefault="00527E6F" w:rsidP="00527E6F">
      <w:pPr>
        <w:pStyle w:val="afe"/>
        <w:jc w:val="center"/>
        <w:rPr>
          <w:sz w:val="28"/>
          <w:szCs w:val="28"/>
        </w:rPr>
      </w:pPr>
      <w:r w:rsidRPr="00527E6F">
        <w:rPr>
          <w:sz w:val="28"/>
          <w:szCs w:val="28"/>
        </w:rPr>
        <w:t xml:space="preserve">О внесении изменений в постановление администрации </w:t>
      </w:r>
      <w:bookmarkStart w:id="0" w:name="_Hlk146281265"/>
      <w:r w:rsidRPr="00527E6F">
        <w:rPr>
          <w:sz w:val="28"/>
          <w:szCs w:val="28"/>
        </w:rPr>
        <w:t>Митякинского сельского поселения</w:t>
      </w:r>
      <w:bookmarkEnd w:id="0"/>
      <w:r w:rsidRPr="00527E6F">
        <w:rPr>
          <w:sz w:val="28"/>
          <w:szCs w:val="28"/>
        </w:rPr>
        <w:t xml:space="preserve"> от 14.10.2015 № 119 «</w:t>
      </w:r>
      <w:r w:rsidRPr="00527E6F">
        <w:rPr>
          <w:bCs/>
          <w:sz w:val="28"/>
          <w:szCs w:val="28"/>
        </w:rPr>
        <w:t>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Митякинского сельского поселения и финансового обеспечения выполнения муниципального задания</w:t>
      </w:r>
    </w:p>
    <w:p w14:paraId="72A1CC49" w14:textId="77777777" w:rsidR="002B6BF9" w:rsidRDefault="002B6BF9">
      <w:pPr>
        <w:pStyle w:val="afe"/>
        <w:spacing w:before="0" w:beforeAutospacing="0" w:after="0" w:afterAutospacing="0"/>
        <w:rPr>
          <w:sz w:val="28"/>
          <w:szCs w:val="28"/>
        </w:rPr>
      </w:pPr>
    </w:p>
    <w:p w14:paraId="4426F8F1" w14:textId="77777777" w:rsidR="002B6BF9" w:rsidRDefault="002B6BF9">
      <w:pPr>
        <w:jc w:val="center"/>
        <w:rPr>
          <w:b/>
          <w:kern w:val="2"/>
          <w:sz w:val="28"/>
          <w:szCs w:val="28"/>
        </w:rPr>
      </w:pPr>
    </w:p>
    <w:p w14:paraId="26290919" w14:textId="27A615B6" w:rsidR="002B6BF9" w:rsidRDefault="00DC1CB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В целях приведения нормативных актов в соответствие с действующим законодательством, на основании приказа министерства финансов Российской Федерации от 19.06.2023 № 92н «</w:t>
      </w:r>
      <w:r>
        <w:rPr>
          <w:color w:val="auto"/>
          <w:sz w:val="28"/>
          <w:szCs w:val="28"/>
        </w:rPr>
        <w:t xml:space="preserve">Об утверждении Порядка ведения реестра соглашений (договоров) о предоставлении из бюджетной системы Российской Федерации субсидий и бюджетных инвестиций юридическим лицам, индивидуальным предпринимателям, физическим лицам – производителям товаров, работ, услуг и межбюджетных трансфертов бюджетам бюджетной системы Российской Федерации» </w:t>
      </w:r>
      <w:r>
        <w:rPr>
          <w:sz w:val="28"/>
        </w:rPr>
        <w:t xml:space="preserve">Администрация </w:t>
      </w:r>
      <w:r w:rsidR="00527E6F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</w:t>
      </w:r>
      <w:r w:rsidR="00D633CC">
        <w:rPr>
          <w:sz w:val="28"/>
          <w:szCs w:val="28"/>
        </w:rPr>
        <w:t xml:space="preserve"> </w:t>
      </w:r>
      <w:r>
        <w:rPr>
          <w:b/>
          <w:spacing w:val="24"/>
          <w:sz w:val="28"/>
        </w:rPr>
        <w:t>постановляе</w:t>
      </w:r>
      <w:r>
        <w:rPr>
          <w:b/>
          <w:sz w:val="28"/>
        </w:rPr>
        <w:t>т</w:t>
      </w:r>
      <w:r>
        <w:rPr>
          <w:sz w:val="28"/>
        </w:rPr>
        <w:t>:</w:t>
      </w:r>
    </w:p>
    <w:p w14:paraId="0F4ECBDE" w14:textId="77777777" w:rsidR="002B6BF9" w:rsidRDefault="002B6BF9">
      <w:pPr>
        <w:ind w:firstLine="709"/>
        <w:jc w:val="both"/>
        <w:rPr>
          <w:sz w:val="12"/>
        </w:rPr>
      </w:pPr>
    </w:p>
    <w:p w14:paraId="5CEFB793" w14:textId="152ED4E3" w:rsidR="002B6BF9" w:rsidRDefault="00DC1CB8">
      <w:pPr>
        <w:spacing w:line="221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1. Внести в </w:t>
      </w:r>
      <w:hyperlink r:id="rId6" w:history="1">
        <w:r>
          <w:rPr>
            <w:spacing w:val="-4"/>
            <w:sz w:val="28"/>
            <w:szCs w:val="28"/>
          </w:rPr>
          <w:t>постановление</w:t>
        </w:r>
      </w:hyperlink>
      <w:r>
        <w:rPr>
          <w:spacing w:val="-4"/>
          <w:sz w:val="28"/>
          <w:szCs w:val="28"/>
        </w:rPr>
        <w:t xml:space="preserve"> Администрация </w:t>
      </w:r>
      <w:r w:rsidR="00527E6F">
        <w:rPr>
          <w:sz w:val="28"/>
          <w:szCs w:val="28"/>
        </w:rPr>
        <w:t>Митякинского</w:t>
      </w:r>
      <w:r>
        <w:rPr>
          <w:sz w:val="28"/>
          <w:szCs w:val="28"/>
        </w:rPr>
        <w:t xml:space="preserve"> сельского поселения</w:t>
      </w:r>
      <w:r>
        <w:rPr>
          <w:spacing w:val="-4"/>
          <w:sz w:val="28"/>
          <w:szCs w:val="28"/>
        </w:rPr>
        <w:t xml:space="preserve"> от </w:t>
      </w:r>
      <w:r w:rsidR="00527E6F">
        <w:rPr>
          <w:spacing w:val="-4"/>
          <w:sz w:val="28"/>
          <w:szCs w:val="28"/>
        </w:rPr>
        <w:t>14</w:t>
      </w:r>
      <w:r>
        <w:rPr>
          <w:spacing w:val="-4"/>
          <w:sz w:val="28"/>
          <w:szCs w:val="28"/>
        </w:rPr>
        <w:t xml:space="preserve">.10.2015 № </w:t>
      </w:r>
      <w:r w:rsidR="00527E6F">
        <w:rPr>
          <w:spacing w:val="-4"/>
          <w:sz w:val="28"/>
          <w:szCs w:val="28"/>
        </w:rPr>
        <w:t>119</w:t>
      </w:r>
      <w:r>
        <w:rPr>
          <w:spacing w:val="-4"/>
          <w:sz w:val="28"/>
          <w:szCs w:val="28"/>
        </w:rPr>
        <w:t xml:space="preserve">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527E6F">
        <w:rPr>
          <w:spacing w:val="-4"/>
          <w:sz w:val="28"/>
          <w:szCs w:val="28"/>
        </w:rPr>
        <w:t>Митякинского</w:t>
      </w:r>
      <w:r>
        <w:rPr>
          <w:spacing w:val="-4"/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  <w:r>
        <w:rPr>
          <w:sz w:val="28"/>
          <w:szCs w:val="28"/>
        </w:rPr>
        <w:t xml:space="preserve">изменения согласно </w:t>
      </w:r>
      <w:hyperlink r:id="rId7" w:anchor="Par32" w:history="1">
        <w:r>
          <w:rPr>
            <w:sz w:val="28"/>
            <w:szCs w:val="28"/>
          </w:rPr>
          <w:t>приложению</w:t>
        </w:r>
      </w:hyperlink>
      <w:r>
        <w:rPr>
          <w:sz w:val="28"/>
          <w:szCs w:val="28"/>
        </w:rPr>
        <w:t>.</w:t>
      </w:r>
    </w:p>
    <w:p w14:paraId="73625785" w14:textId="77777777" w:rsidR="002B6BF9" w:rsidRDefault="00DC1CB8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14:paraId="1EC47058" w14:textId="77777777" w:rsidR="002B6BF9" w:rsidRDefault="00DC1CB8">
      <w:pPr>
        <w:suppressAutoHyphens/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3. Контроль за выполнением настоящего постановления оставить за собой.</w:t>
      </w:r>
    </w:p>
    <w:p w14:paraId="7116B084" w14:textId="77777777" w:rsidR="002B6BF9" w:rsidRDefault="002B6BF9">
      <w:pPr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</w:p>
    <w:p w14:paraId="0E7E9BE9" w14:textId="6B9B1B1F" w:rsidR="00D633CC" w:rsidRDefault="00527E6F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>И.о. г</w:t>
      </w:r>
      <w:r w:rsidR="00DC1CB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C1CB8">
        <w:rPr>
          <w:sz w:val="28"/>
          <w:szCs w:val="28"/>
        </w:rPr>
        <w:t xml:space="preserve"> Администрации</w:t>
      </w:r>
      <w:r w:rsidR="00D633CC">
        <w:rPr>
          <w:sz w:val="28"/>
          <w:szCs w:val="28"/>
        </w:rPr>
        <w:t xml:space="preserve"> </w:t>
      </w:r>
      <w:r>
        <w:rPr>
          <w:sz w:val="28"/>
          <w:szCs w:val="28"/>
        </w:rPr>
        <w:t>Митякинского</w:t>
      </w:r>
      <w:r w:rsidR="00DC1CB8">
        <w:rPr>
          <w:sz w:val="28"/>
          <w:szCs w:val="28"/>
        </w:rPr>
        <w:t xml:space="preserve"> </w:t>
      </w:r>
    </w:p>
    <w:p w14:paraId="2A2FF91C" w14:textId="1B5AF0E5" w:rsidR="002B6BF9" w:rsidRDefault="00DC1CB8">
      <w:pPr>
        <w:tabs>
          <w:tab w:val="left" w:pos="765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</w:t>
      </w:r>
      <w:r w:rsidR="00D633C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</w:t>
      </w:r>
      <w:r w:rsidR="00527E6F">
        <w:rPr>
          <w:sz w:val="28"/>
          <w:szCs w:val="28"/>
        </w:rPr>
        <w:t>И.В. Морозова</w:t>
      </w:r>
    </w:p>
    <w:p w14:paraId="0D747B3F" w14:textId="77777777" w:rsidR="002B6BF9" w:rsidRDefault="002B6BF9">
      <w:pPr>
        <w:spacing w:line="216" w:lineRule="auto"/>
        <w:rPr>
          <w:kern w:val="2"/>
          <w:sz w:val="28"/>
          <w:szCs w:val="28"/>
        </w:rPr>
      </w:pPr>
    </w:p>
    <w:p w14:paraId="48A8CBB8" w14:textId="77777777" w:rsidR="002B6BF9" w:rsidRDefault="00DC1CB8">
      <w:pPr>
        <w:pageBreakBefore/>
        <w:ind w:left="6237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0E9C35A7" w14:textId="77777777" w:rsidR="002B6BF9" w:rsidRDefault="00DC1CB8">
      <w:pPr>
        <w:ind w:left="6237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19C2F90C" w14:textId="77777777" w:rsidR="002B6BF9" w:rsidRDefault="00DC1CB8">
      <w:pPr>
        <w:ind w:left="6237"/>
        <w:jc w:val="center"/>
        <w:rPr>
          <w:sz w:val="28"/>
        </w:rPr>
      </w:pPr>
      <w:r>
        <w:rPr>
          <w:sz w:val="28"/>
        </w:rPr>
        <w:t>Администрации</w:t>
      </w:r>
    </w:p>
    <w:p w14:paraId="67D90FBB" w14:textId="12350A0A" w:rsidR="002B6BF9" w:rsidRDefault="00527E6F">
      <w:pPr>
        <w:ind w:left="6237"/>
        <w:jc w:val="center"/>
        <w:rPr>
          <w:sz w:val="28"/>
        </w:rPr>
      </w:pPr>
      <w:r>
        <w:rPr>
          <w:sz w:val="28"/>
        </w:rPr>
        <w:t>Митякинского</w:t>
      </w:r>
      <w:r w:rsidR="00DC1CB8">
        <w:rPr>
          <w:sz w:val="28"/>
        </w:rPr>
        <w:t xml:space="preserve"> сельского поселения</w:t>
      </w:r>
    </w:p>
    <w:p w14:paraId="0D3D78FD" w14:textId="5F51AB0C" w:rsidR="002B6BF9" w:rsidRDefault="00DC1CB8">
      <w:pPr>
        <w:ind w:left="6237"/>
        <w:jc w:val="center"/>
        <w:rPr>
          <w:sz w:val="28"/>
        </w:rPr>
      </w:pPr>
      <w:r>
        <w:rPr>
          <w:sz w:val="28"/>
        </w:rPr>
        <w:t xml:space="preserve">от </w:t>
      </w:r>
      <w:r w:rsidR="00527E6F">
        <w:rPr>
          <w:sz w:val="28"/>
        </w:rPr>
        <w:t>0</w:t>
      </w:r>
      <w:r w:rsidR="007F3C3F">
        <w:rPr>
          <w:sz w:val="28"/>
        </w:rPr>
        <w:t>0</w:t>
      </w:r>
      <w:r w:rsidR="00D633CC">
        <w:rPr>
          <w:sz w:val="28"/>
        </w:rPr>
        <w:t>.0</w:t>
      </w:r>
      <w:r w:rsidR="00527E6F">
        <w:rPr>
          <w:sz w:val="28"/>
        </w:rPr>
        <w:t>4</w:t>
      </w:r>
      <w:r w:rsidR="00D633CC">
        <w:rPr>
          <w:sz w:val="28"/>
        </w:rPr>
        <w:t>.2026</w:t>
      </w:r>
      <w:r w:rsidR="000852EC">
        <w:rPr>
          <w:sz w:val="28"/>
        </w:rPr>
        <w:t xml:space="preserve"> </w:t>
      </w:r>
      <w:r w:rsidR="00D633CC">
        <w:rPr>
          <w:sz w:val="28"/>
        </w:rPr>
        <w:t>г.</w:t>
      </w:r>
      <w:r>
        <w:rPr>
          <w:sz w:val="28"/>
        </w:rPr>
        <w:t xml:space="preserve"> № </w:t>
      </w:r>
      <w:r w:rsidR="007F3C3F">
        <w:rPr>
          <w:sz w:val="28"/>
        </w:rPr>
        <w:t>00</w:t>
      </w:r>
    </w:p>
    <w:p w14:paraId="0A5745A6" w14:textId="77777777" w:rsidR="002B6BF9" w:rsidRDefault="002B6BF9">
      <w:pPr>
        <w:ind w:firstLine="6804"/>
        <w:jc w:val="center"/>
        <w:rPr>
          <w:sz w:val="16"/>
        </w:rPr>
      </w:pPr>
    </w:p>
    <w:p w14:paraId="5117AC92" w14:textId="77777777" w:rsidR="002B6BF9" w:rsidRDefault="002B6BF9">
      <w:pPr>
        <w:ind w:firstLine="6804"/>
        <w:jc w:val="center"/>
        <w:rPr>
          <w:sz w:val="28"/>
        </w:rPr>
      </w:pPr>
    </w:p>
    <w:p w14:paraId="144450E2" w14:textId="77777777" w:rsidR="002B6BF9" w:rsidRDefault="002B6BF9">
      <w:pPr>
        <w:ind w:firstLine="6804"/>
        <w:jc w:val="center"/>
        <w:rPr>
          <w:sz w:val="28"/>
        </w:rPr>
      </w:pPr>
    </w:p>
    <w:p w14:paraId="1BDF9A89" w14:textId="77777777" w:rsidR="002B6BF9" w:rsidRDefault="00DC1CB8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ИЗМЕНЕНИЯ,</w:t>
      </w:r>
    </w:p>
    <w:p w14:paraId="6C384897" w14:textId="77777777" w:rsidR="002B6BF9" w:rsidRDefault="00DC1CB8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вносимые в постановление </w:t>
      </w:r>
    </w:p>
    <w:p w14:paraId="4645CC5B" w14:textId="6F3365B7" w:rsidR="002B6BF9" w:rsidRDefault="00DC1CB8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  <w:r w:rsidR="00527E6F">
        <w:rPr>
          <w:kern w:val="2"/>
          <w:sz w:val="28"/>
          <w:szCs w:val="28"/>
        </w:rPr>
        <w:t>Митякинского</w:t>
      </w:r>
      <w:r>
        <w:rPr>
          <w:kern w:val="2"/>
          <w:sz w:val="28"/>
          <w:szCs w:val="28"/>
        </w:rPr>
        <w:t xml:space="preserve"> сельского поселения</w:t>
      </w:r>
      <w:r w:rsidR="00D633CC">
        <w:rPr>
          <w:kern w:val="2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от </w:t>
      </w:r>
      <w:r w:rsidR="00527E6F">
        <w:rPr>
          <w:spacing w:val="-4"/>
          <w:sz w:val="28"/>
          <w:szCs w:val="28"/>
        </w:rPr>
        <w:t>14</w:t>
      </w:r>
      <w:r>
        <w:rPr>
          <w:spacing w:val="-4"/>
          <w:sz w:val="28"/>
          <w:szCs w:val="28"/>
        </w:rPr>
        <w:t xml:space="preserve">.10.2015 № </w:t>
      </w:r>
      <w:r w:rsidR="00527E6F">
        <w:rPr>
          <w:spacing w:val="-4"/>
          <w:sz w:val="28"/>
          <w:szCs w:val="28"/>
        </w:rPr>
        <w:t>119</w:t>
      </w:r>
      <w:r>
        <w:rPr>
          <w:spacing w:val="-4"/>
          <w:sz w:val="28"/>
          <w:szCs w:val="28"/>
        </w:rPr>
        <w:t xml:space="preserve"> «Об утверждении Положения о порядке формирования муниципального задания на оказание муниципальных услуг (выполнение работ) в отношении муниципальных учреждений </w:t>
      </w:r>
      <w:r w:rsidR="00527E6F">
        <w:rPr>
          <w:spacing w:val="-4"/>
          <w:sz w:val="28"/>
          <w:szCs w:val="28"/>
        </w:rPr>
        <w:t>Митякинского</w:t>
      </w:r>
      <w:r>
        <w:rPr>
          <w:spacing w:val="-4"/>
          <w:sz w:val="28"/>
          <w:szCs w:val="28"/>
        </w:rPr>
        <w:t xml:space="preserve"> сельского поселения и финансового обеспечения выполнения муниципального задания»</w:t>
      </w:r>
    </w:p>
    <w:p w14:paraId="7EBD9081" w14:textId="77777777" w:rsidR="002B6BF9" w:rsidRDefault="002B6BF9">
      <w:pPr>
        <w:ind w:firstLine="709"/>
        <w:jc w:val="both"/>
        <w:rPr>
          <w:sz w:val="28"/>
        </w:rPr>
      </w:pPr>
    </w:p>
    <w:p w14:paraId="495D8FB6" w14:textId="03A4D709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1. В</w:t>
      </w:r>
      <w:r w:rsidR="00D633CC">
        <w:rPr>
          <w:sz w:val="28"/>
        </w:rPr>
        <w:t xml:space="preserve"> </w:t>
      </w:r>
      <w:r>
        <w:rPr>
          <w:sz w:val="28"/>
        </w:rPr>
        <w:t xml:space="preserve">Приложение № 3 Типовую форму соглашения к Положению о формировании муниципального задания на оказание муниципальных услуг (выполнение работ) в отношении муниципальных учреждений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и финансовом обеспечении выполнения муниципального задания изложить в редакции:</w:t>
      </w:r>
    </w:p>
    <w:p w14:paraId="255F13DB" w14:textId="77777777" w:rsidR="002B6BF9" w:rsidRDefault="002B6BF9">
      <w:pPr>
        <w:ind w:left="3402"/>
        <w:jc w:val="center"/>
        <w:outlineLvl w:val="1"/>
        <w:rPr>
          <w:sz w:val="28"/>
        </w:rPr>
      </w:pPr>
    </w:p>
    <w:p w14:paraId="4B899120" w14:textId="77777777" w:rsidR="002B6BF9" w:rsidRDefault="00DC1CB8">
      <w:pPr>
        <w:ind w:left="3402"/>
        <w:jc w:val="center"/>
        <w:outlineLvl w:val="1"/>
        <w:rPr>
          <w:sz w:val="28"/>
        </w:rPr>
      </w:pPr>
      <w:r>
        <w:rPr>
          <w:sz w:val="28"/>
        </w:rPr>
        <w:t>«Приложение № 3</w:t>
      </w:r>
    </w:p>
    <w:p w14:paraId="779146EC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к Положению</w:t>
      </w:r>
    </w:p>
    <w:p w14:paraId="1B5AC4D2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о формировании муниципального задания</w:t>
      </w:r>
    </w:p>
    <w:p w14:paraId="043D7426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на оказание муниципальных услуг (выполнение</w:t>
      </w:r>
    </w:p>
    <w:p w14:paraId="449D90B3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работ) в отношении муниципальных учреждений</w:t>
      </w:r>
    </w:p>
    <w:p w14:paraId="6BC4F406" w14:textId="7D75B915" w:rsidR="002B6BF9" w:rsidRDefault="00527E6F">
      <w:pPr>
        <w:ind w:left="3402"/>
        <w:jc w:val="center"/>
        <w:rPr>
          <w:sz w:val="28"/>
        </w:rPr>
      </w:pPr>
      <w:r>
        <w:rPr>
          <w:sz w:val="28"/>
        </w:rPr>
        <w:t>Митякинского</w:t>
      </w:r>
      <w:r w:rsidR="00DC1CB8">
        <w:rPr>
          <w:sz w:val="28"/>
        </w:rPr>
        <w:t xml:space="preserve"> сельского поселения и финансовом обеспечении</w:t>
      </w:r>
    </w:p>
    <w:p w14:paraId="7DD27194" w14:textId="77777777" w:rsidR="002B6BF9" w:rsidRDefault="00DC1CB8">
      <w:pPr>
        <w:ind w:left="3402"/>
        <w:jc w:val="center"/>
        <w:rPr>
          <w:sz w:val="28"/>
        </w:rPr>
      </w:pPr>
      <w:r>
        <w:rPr>
          <w:sz w:val="28"/>
        </w:rPr>
        <w:t>выполнения муниципального задания</w:t>
      </w:r>
    </w:p>
    <w:p w14:paraId="0D5C2E15" w14:textId="77777777" w:rsidR="002B6BF9" w:rsidRDefault="002B6BF9">
      <w:pPr>
        <w:jc w:val="center"/>
      </w:pPr>
    </w:p>
    <w:p w14:paraId="2460A416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ТИПОВАЯ ФОРМА</w:t>
      </w:r>
    </w:p>
    <w:p w14:paraId="2A83AC45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соглашения № ____</w:t>
      </w:r>
    </w:p>
    <w:p w14:paraId="1874A976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о порядке и условиях предоставления субсидии</w:t>
      </w:r>
    </w:p>
    <w:p w14:paraId="4E95D7E7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на финансовое обеспечение выполнения муниципального</w:t>
      </w:r>
    </w:p>
    <w:p w14:paraId="6588900F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задания на оказание муниципальных услуг (выполнение работ)</w:t>
      </w:r>
    </w:p>
    <w:p w14:paraId="430B72CE" w14:textId="77777777" w:rsidR="002B6BF9" w:rsidRDefault="002B6BF9">
      <w:pPr>
        <w:spacing w:line="216" w:lineRule="auto"/>
        <w:jc w:val="center"/>
      </w:pPr>
    </w:p>
    <w:p w14:paraId="29401D22" w14:textId="77777777" w:rsidR="002B6BF9" w:rsidRDefault="00DC1CB8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п. ________________________________</w:t>
      </w:r>
    </w:p>
    <w:p w14:paraId="1BAA6218" w14:textId="77777777" w:rsidR="002B6BF9" w:rsidRDefault="00DC1CB8">
      <w:pPr>
        <w:spacing w:line="216" w:lineRule="auto"/>
        <w:jc w:val="center"/>
        <w:outlineLvl w:val="0"/>
        <w:rPr>
          <w:sz w:val="24"/>
        </w:rPr>
      </w:pPr>
      <w:r>
        <w:rPr>
          <w:sz w:val="24"/>
        </w:rPr>
        <w:t>(место заключения соглашения)</w:t>
      </w:r>
    </w:p>
    <w:p w14:paraId="7281E3CB" w14:textId="77777777" w:rsidR="002B6BF9" w:rsidRDefault="002B6BF9">
      <w:pPr>
        <w:spacing w:line="216" w:lineRule="auto"/>
        <w:jc w:val="both"/>
        <w:outlineLvl w:val="0"/>
        <w:rPr>
          <w:sz w:val="28"/>
        </w:rPr>
      </w:pPr>
    </w:p>
    <w:p w14:paraId="7C0CE1F9" w14:textId="77777777" w:rsidR="002B6BF9" w:rsidRDefault="00DC1CB8">
      <w:pPr>
        <w:spacing w:line="216" w:lineRule="auto"/>
        <w:jc w:val="center"/>
        <w:outlineLvl w:val="0"/>
        <w:rPr>
          <w:sz w:val="28"/>
        </w:rPr>
      </w:pPr>
      <w:r>
        <w:rPr>
          <w:sz w:val="28"/>
        </w:rPr>
        <w:t>«__» _______________________ 20__ г.    № ______________________________</w:t>
      </w:r>
      <w:r>
        <w:rPr>
          <w:sz w:val="24"/>
        </w:rPr>
        <w:t xml:space="preserve"> (дата заключения соглашения)                                                    (номер соглашения)</w:t>
      </w:r>
      <w:r>
        <w:rPr>
          <w:sz w:val="24"/>
          <w:vertAlign w:val="superscript"/>
        </w:rPr>
        <w:t>1</w:t>
      </w:r>
      <w:r>
        <w:t xml:space="preserve"> ________________________________________________________________________________________________</w:t>
      </w:r>
    </w:p>
    <w:p w14:paraId="1545F7C9" w14:textId="44C56EFF" w:rsidR="002B6BF9" w:rsidRDefault="00DC1CB8">
      <w:pPr>
        <w:spacing w:line="216" w:lineRule="auto"/>
        <w:jc w:val="center"/>
        <w:rPr>
          <w:sz w:val="24"/>
        </w:rPr>
      </w:pPr>
      <w:r>
        <w:rPr>
          <w:sz w:val="24"/>
        </w:rPr>
        <w:t xml:space="preserve">(наименование органа местного самоуправления </w:t>
      </w:r>
      <w:r w:rsidR="00527E6F">
        <w:rPr>
          <w:sz w:val="24"/>
        </w:rPr>
        <w:t>Митякинского</w:t>
      </w:r>
      <w:r>
        <w:rPr>
          <w:sz w:val="24"/>
        </w:rPr>
        <w:t xml:space="preserve"> сельского поселения,</w:t>
      </w:r>
    </w:p>
    <w:p w14:paraId="383F83E8" w14:textId="618507AD" w:rsidR="002B6BF9" w:rsidRDefault="00DC1CB8">
      <w:pPr>
        <w:spacing w:line="216" w:lineRule="auto"/>
        <w:jc w:val="center"/>
        <w:rPr>
          <w:sz w:val="24"/>
        </w:rPr>
      </w:pPr>
      <w:r>
        <w:rPr>
          <w:sz w:val="24"/>
        </w:rPr>
        <w:t xml:space="preserve">осуществляющего функции и полномочия учредителя муниципального бюджетного (автономного) учреждения </w:t>
      </w:r>
      <w:r w:rsidR="00527E6F">
        <w:rPr>
          <w:sz w:val="24"/>
        </w:rPr>
        <w:t>Митякинского</w:t>
      </w:r>
      <w:r>
        <w:rPr>
          <w:sz w:val="24"/>
        </w:rPr>
        <w:t xml:space="preserve"> сельского поселения)</w:t>
      </w:r>
    </w:p>
    <w:p w14:paraId="77B4235C" w14:textId="77777777" w:rsidR="002B6BF9" w:rsidRDefault="00DC1CB8">
      <w:pPr>
        <w:spacing w:line="216" w:lineRule="auto"/>
        <w:jc w:val="both"/>
        <w:rPr>
          <w:sz w:val="28"/>
        </w:rPr>
      </w:pPr>
      <w:r>
        <w:rPr>
          <w:sz w:val="28"/>
        </w:rPr>
        <w:t>(далее – Учредитель) в лице руководителя _______________________________,</w:t>
      </w:r>
    </w:p>
    <w:p w14:paraId="54BD7695" w14:textId="77777777" w:rsidR="002B6BF9" w:rsidRDefault="00DC1CB8">
      <w:pPr>
        <w:spacing w:line="216" w:lineRule="auto"/>
        <w:jc w:val="both"/>
        <w:rPr>
          <w:sz w:val="28"/>
        </w:rPr>
      </w:pPr>
      <w:r>
        <w:rPr>
          <w:sz w:val="24"/>
        </w:rPr>
        <w:t xml:space="preserve">  (Ф.И.О.)</w:t>
      </w:r>
    </w:p>
    <w:p w14:paraId="037B1D35" w14:textId="77777777" w:rsidR="002B6BF9" w:rsidRDefault="00DC1CB8">
      <w:pPr>
        <w:jc w:val="both"/>
        <w:rPr>
          <w:sz w:val="28"/>
        </w:rPr>
      </w:pPr>
      <w:r>
        <w:rPr>
          <w:sz w:val="28"/>
        </w:rPr>
        <w:lastRenderedPageBreak/>
        <w:t>действующего на основании ___________________________________________,</w:t>
      </w:r>
    </w:p>
    <w:p w14:paraId="251C1D06" w14:textId="77777777" w:rsidR="002B6BF9" w:rsidRDefault="00DC1CB8">
      <w:pPr>
        <w:jc w:val="right"/>
        <w:rPr>
          <w:sz w:val="24"/>
        </w:rPr>
      </w:pPr>
      <w:r>
        <w:rPr>
          <w:sz w:val="24"/>
        </w:rPr>
        <w:t xml:space="preserve">        (наименование, дата, номер правового акта)</w:t>
      </w:r>
    </w:p>
    <w:p w14:paraId="42922D72" w14:textId="77777777" w:rsidR="002B6BF9" w:rsidRDefault="00DC1CB8">
      <w:pPr>
        <w:jc w:val="both"/>
        <w:rPr>
          <w:sz w:val="28"/>
        </w:rPr>
      </w:pPr>
      <w:r>
        <w:rPr>
          <w:sz w:val="28"/>
        </w:rPr>
        <w:t>с одной стороны, _____________________________________________________</w:t>
      </w:r>
    </w:p>
    <w:p w14:paraId="7CE64614" w14:textId="77777777" w:rsidR="002B6BF9" w:rsidRDefault="00DC1CB8">
      <w:pPr>
        <w:jc w:val="right"/>
        <w:rPr>
          <w:sz w:val="22"/>
        </w:rPr>
      </w:pPr>
      <w:r>
        <w:rPr>
          <w:sz w:val="22"/>
        </w:rPr>
        <w:t xml:space="preserve">(наименование муниципального бюджетного (автономного) </w:t>
      </w:r>
    </w:p>
    <w:p w14:paraId="291B5B0A" w14:textId="3C01EA4E" w:rsidR="002B6BF9" w:rsidRDefault="00DC1CB8">
      <w:pPr>
        <w:jc w:val="right"/>
        <w:rPr>
          <w:sz w:val="22"/>
        </w:rPr>
      </w:pPr>
      <w:r>
        <w:rPr>
          <w:sz w:val="22"/>
        </w:rPr>
        <w:t xml:space="preserve">учреждения </w:t>
      </w:r>
      <w:r w:rsidR="00527E6F">
        <w:rPr>
          <w:sz w:val="22"/>
        </w:rPr>
        <w:t>Митякинского</w:t>
      </w:r>
      <w:r>
        <w:rPr>
          <w:sz w:val="22"/>
        </w:rPr>
        <w:t xml:space="preserve"> сельского поселения)</w:t>
      </w:r>
    </w:p>
    <w:p w14:paraId="19804628" w14:textId="77777777" w:rsidR="002B6BF9" w:rsidRDefault="00DC1CB8">
      <w:pPr>
        <w:jc w:val="both"/>
        <w:rPr>
          <w:sz w:val="28"/>
        </w:rPr>
      </w:pPr>
      <w:r>
        <w:rPr>
          <w:sz w:val="28"/>
        </w:rPr>
        <w:t>(далее – Учреждение) в лице руководителя _______________________________,</w:t>
      </w:r>
    </w:p>
    <w:p w14:paraId="691036DC" w14:textId="77777777" w:rsidR="002B6BF9" w:rsidRDefault="00DC1CB8">
      <w:pPr>
        <w:jc w:val="both"/>
        <w:rPr>
          <w:sz w:val="28"/>
        </w:rPr>
      </w:pPr>
      <w:r>
        <w:rPr>
          <w:sz w:val="24"/>
        </w:rPr>
        <w:t xml:space="preserve">  (Ф.И.О.)</w:t>
      </w:r>
    </w:p>
    <w:p w14:paraId="2E1576F5" w14:textId="77777777" w:rsidR="002B6BF9" w:rsidRDefault="00DC1CB8">
      <w:pPr>
        <w:jc w:val="both"/>
        <w:rPr>
          <w:sz w:val="28"/>
        </w:rPr>
      </w:pPr>
      <w:r>
        <w:rPr>
          <w:sz w:val="28"/>
        </w:rPr>
        <w:t>действующего на основании ___________________________________________,</w:t>
      </w:r>
    </w:p>
    <w:p w14:paraId="0881511A" w14:textId="77777777" w:rsidR="002B6BF9" w:rsidRDefault="00DC1CB8">
      <w:pPr>
        <w:jc w:val="both"/>
        <w:rPr>
          <w:sz w:val="24"/>
        </w:rPr>
      </w:pPr>
      <w:r>
        <w:rPr>
          <w:sz w:val="24"/>
        </w:rPr>
        <w:t xml:space="preserve">  (наименование, дата, номер правового акта)</w:t>
      </w:r>
    </w:p>
    <w:p w14:paraId="6410F97B" w14:textId="5B2FDD41" w:rsidR="002B6BF9" w:rsidRDefault="00DC1CB8">
      <w:pPr>
        <w:tabs>
          <w:tab w:val="left" w:pos="6946"/>
        </w:tabs>
        <w:jc w:val="both"/>
        <w:rPr>
          <w:sz w:val="28"/>
        </w:rPr>
      </w:pPr>
      <w:r>
        <w:rPr>
          <w:sz w:val="28"/>
        </w:rPr>
        <w:t xml:space="preserve">с другой стороны, вместе именуемые Сторонами, в соответствии с Бюджетным </w:t>
      </w:r>
      <w:hyperlink r:id="rId8" w:history="1">
        <w:r>
          <w:rPr>
            <w:sz w:val="28"/>
          </w:rPr>
          <w:t>кодексом</w:t>
        </w:r>
      </w:hyperlink>
      <w:r>
        <w:rPr>
          <w:sz w:val="28"/>
        </w:rPr>
        <w:t xml:space="preserve"> Российской Федерации, Положением о формировании муниципального задания на оказание муниципальных услуг (выполнение работ) в отношении муниципальных учреждений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финансовом обеспечении выполнения муниципального задания, утвержденным постановлением Администрации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от</w:t>
      </w:r>
      <w:r>
        <w:rPr>
          <w:color w:val="FFFFFF"/>
          <w:sz w:val="28"/>
        </w:rPr>
        <w:t>_</w:t>
      </w:r>
      <w:r>
        <w:rPr>
          <w:spacing w:val="-4"/>
          <w:sz w:val="28"/>
          <w:szCs w:val="28"/>
        </w:rPr>
        <w:t>20.10.2015 № 94</w:t>
      </w:r>
      <w:r>
        <w:rPr>
          <w:sz w:val="28"/>
        </w:rPr>
        <w:t xml:space="preserve"> (далее – Положение), заключили настоящее Соглашение 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нижеследующем.</w:t>
      </w:r>
    </w:p>
    <w:p w14:paraId="7A3FD5DF" w14:textId="77777777" w:rsidR="002B6BF9" w:rsidRDefault="002B6BF9">
      <w:pPr>
        <w:jc w:val="center"/>
        <w:rPr>
          <w:sz w:val="28"/>
        </w:rPr>
      </w:pPr>
    </w:p>
    <w:p w14:paraId="7DFCC551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1. Предмет Соглашения</w:t>
      </w:r>
    </w:p>
    <w:p w14:paraId="652AB7A0" w14:textId="77777777" w:rsidR="002B6BF9" w:rsidRDefault="002B6BF9">
      <w:pPr>
        <w:jc w:val="center"/>
        <w:rPr>
          <w:sz w:val="28"/>
        </w:rPr>
      </w:pPr>
    </w:p>
    <w:p w14:paraId="32D35110" w14:textId="1D9D3DC6" w:rsidR="002B6BF9" w:rsidRDefault="00DC1CB8">
      <w:pPr>
        <w:tabs>
          <w:tab w:val="left" w:pos="6946"/>
        </w:tabs>
        <w:ind w:firstLine="709"/>
        <w:jc w:val="both"/>
        <w:rPr>
          <w:sz w:val="28"/>
        </w:rPr>
      </w:pPr>
      <w:r>
        <w:rPr>
          <w:sz w:val="28"/>
        </w:rPr>
        <w:t>Предметом настоящего Соглашения является определение порядка 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условий предоставления Учредителем Учреждению субсидии из бюджета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на финансовое обеспечение выполнения муниципального задания на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оказание муниципальных услуг (выполнение работ) в 20___/20___ – 20___ годах</w:t>
      </w:r>
      <w:r>
        <w:rPr>
          <w:sz w:val="28"/>
          <w:vertAlign w:val="superscript"/>
        </w:rPr>
        <w:t xml:space="preserve">2 </w:t>
      </w:r>
      <w:r>
        <w:rPr>
          <w:sz w:val="28"/>
        </w:rPr>
        <w:t>№ ________ от «__» _________ 20__ года (далее – Субсидия, муниципальное задание).</w:t>
      </w:r>
    </w:p>
    <w:p w14:paraId="6FD9A7C7" w14:textId="77777777" w:rsidR="002B6BF9" w:rsidRDefault="002B6BF9">
      <w:pPr>
        <w:jc w:val="center"/>
        <w:rPr>
          <w:sz w:val="28"/>
        </w:rPr>
      </w:pPr>
    </w:p>
    <w:p w14:paraId="0C067CC0" w14:textId="77777777" w:rsidR="002B6BF9" w:rsidRDefault="00DC1CB8">
      <w:pPr>
        <w:jc w:val="center"/>
        <w:outlineLvl w:val="2"/>
        <w:rPr>
          <w:sz w:val="28"/>
        </w:rPr>
      </w:pPr>
      <w:bookmarkStart w:id="1" w:name="P1835"/>
      <w:bookmarkEnd w:id="1"/>
      <w:r>
        <w:rPr>
          <w:sz w:val="28"/>
        </w:rPr>
        <w:t>2. Порядок предоставления Субсидии</w:t>
      </w:r>
    </w:p>
    <w:p w14:paraId="6FEC842D" w14:textId="77777777" w:rsidR="002B6BF9" w:rsidRDefault="00DC1CB8">
      <w:pPr>
        <w:jc w:val="center"/>
        <w:rPr>
          <w:sz w:val="28"/>
        </w:rPr>
      </w:pPr>
      <w:r>
        <w:rPr>
          <w:sz w:val="28"/>
        </w:rPr>
        <w:t>на финансовое обеспечение выполнения муниципального задания</w:t>
      </w:r>
    </w:p>
    <w:p w14:paraId="5F97958D" w14:textId="77777777" w:rsidR="002B6BF9" w:rsidRDefault="002B6BF9">
      <w:pPr>
        <w:jc w:val="center"/>
        <w:rPr>
          <w:sz w:val="28"/>
        </w:rPr>
      </w:pPr>
    </w:p>
    <w:p w14:paraId="55512EF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2.1. Субсидия предоставляется Учреждению на оказание муниципальных услуг (выполнение работ), установленных в муниципальном задании.</w:t>
      </w:r>
    </w:p>
    <w:p w14:paraId="2682C2E5" w14:textId="1E971E41" w:rsidR="002B6BF9" w:rsidRDefault="00DC1CB8">
      <w:pPr>
        <w:spacing w:line="216" w:lineRule="auto"/>
        <w:ind w:firstLine="709"/>
        <w:jc w:val="both"/>
        <w:rPr>
          <w:sz w:val="28"/>
        </w:rPr>
      </w:pPr>
      <w:bookmarkStart w:id="2" w:name="P1840"/>
      <w:bookmarkEnd w:id="2"/>
      <w:r>
        <w:rPr>
          <w:sz w:val="28"/>
        </w:rPr>
        <w:t xml:space="preserve">2.2. Субсидия предоставляется в пределах лимитов бюджетных обязательств, доведенных Учредителю как получателю средств бюджета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поселения, в следующем размере:</w:t>
      </w:r>
    </w:p>
    <w:p w14:paraId="017BA1E3" w14:textId="77777777" w:rsidR="002B6BF9" w:rsidRDefault="002B6BF9">
      <w:pPr>
        <w:spacing w:line="216" w:lineRule="auto"/>
        <w:ind w:firstLine="709"/>
        <w:jc w:val="both"/>
        <w:rPr>
          <w:sz w:val="24"/>
        </w:rPr>
      </w:pPr>
    </w:p>
    <w:p w14:paraId="7EFE3B02" w14:textId="77777777" w:rsidR="002B6BF9" w:rsidRDefault="00DC1CB8">
      <w:pPr>
        <w:spacing w:line="216" w:lineRule="auto"/>
        <w:jc w:val="both"/>
        <w:rPr>
          <w:sz w:val="28"/>
        </w:rPr>
      </w:pPr>
      <w:r>
        <w:rPr>
          <w:sz w:val="28"/>
        </w:rPr>
        <w:t>в 20__ году _______________      (___________________) рублей</w:t>
      </w:r>
    </w:p>
    <w:p w14:paraId="7A2AA8BF" w14:textId="77777777" w:rsidR="002B6BF9" w:rsidRDefault="00DC1CB8">
      <w:pPr>
        <w:spacing w:line="216" w:lineRule="auto"/>
        <w:ind w:firstLine="539"/>
        <w:jc w:val="both"/>
        <w:rPr>
          <w:sz w:val="24"/>
        </w:rPr>
      </w:pPr>
      <w:r>
        <w:rPr>
          <w:sz w:val="24"/>
        </w:rPr>
        <w:t xml:space="preserve"> (сумма цифрами)                  (сумма прописью)</w:t>
      </w:r>
    </w:p>
    <w:p w14:paraId="519897DA" w14:textId="77777777" w:rsidR="002B6BF9" w:rsidRDefault="00DC1CB8">
      <w:pPr>
        <w:spacing w:after="17"/>
        <w:ind w:left="-5" w:hanging="10"/>
      </w:pPr>
      <w:r>
        <w:t xml:space="preserve">по коду БК ____________; </w:t>
      </w:r>
    </w:p>
    <w:p w14:paraId="660678C2" w14:textId="77777777" w:rsidR="002B6BF9" w:rsidRDefault="00DC1CB8">
      <w:pPr>
        <w:ind w:left="10"/>
      </w:pPr>
      <w:r>
        <w:t xml:space="preserve">(код БК) </w:t>
      </w:r>
    </w:p>
    <w:p w14:paraId="2153A044" w14:textId="77777777" w:rsidR="002B6BF9" w:rsidRDefault="002B6BF9">
      <w:pPr>
        <w:spacing w:line="216" w:lineRule="auto"/>
        <w:ind w:firstLine="539"/>
        <w:jc w:val="both"/>
        <w:rPr>
          <w:sz w:val="24"/>
        </w:rPr>
      </w:pPr>
    </w:p>
    <w:p w14:paraId="203818DD" w14:textId="77777777" w:rsidR="002B6BF9" w:rsidRDefault="00DC1CB8">
      <w:pPr>
        <w:spacing w:before="220" w:line="216" w:lineRule="auto"/>
        <w:jc w:val="both"/>
        <w:rPr>
          <w:sz w:val="28"/>
        </w:rPr>
      </w:pPr>
      <w:r>
        <w:rPr>
          <w:sz w:val="28"/>
        </w:rPr>
        <w:t>в 20__ году _______________      (___________________) рублей</w:t>
      </w:r>
    </w:p>
    <w:p w14:paraId="231E86B1" w14:textId="77777777" w:rsidR="002B6BF9" w:rsidRDefault="00DC1CB8">
      <w:pPr>
        <w:spacing w:line="216" w:lineRule="auto"/>
        <w:ind w:firstLine="539"/>
        <w:jc w:val="both"/>
        <w:rPr>
          <w:sz w:val="24"/>
        </w:rPr>
      </w:pPr>
      <w:r>
        <w:rPr>
          <w:sz w:val="24"/>
        </w:rPr>
        <w:t xml:space="preserve"> (сумма цифрами)                   (сумма цифрами)</w:t>
      </w:r>
    </w:p>
    <w:p w14:paraId="6521F4D0" w14:textId="77777777" w:rsidR="002B6BF9" w:rsidRDefault="00DC1CB8">
      <w:pPr>
        <w:spacing w:after="17"/>
        <w:ind w:left="-5" w:hanging="10"/>
      </w:pPr>
      <w:r>
        <w:t xml:space="preserve">по коду БК ____________; </w:t>
      </w:r>
    </w:p>
    <w:p w14:paraId="62B9B876" w14:textId="77777777" w:rsidR="002B6BF9" w:rsidRDefault="00DC1CB8">
      <w:pPr>
        <w:ind w:left="10"/>
      </w:pPr>
      <w:r>
        <w:t xml:space="preserve">(код БК) </w:t>
      </w:r>
    </w:p>
    <w:p w14:paraId="09E66C19" w14:textId="77777777" w:rsidR="002B6BF9" w:rsidRDefault="002B6BF9">
      <w:pPr>
        <w:spacing w:line="216" w:lineRule="auto"/>
        <w:ind w:firstLine="539"/>
        <w:jc w:val="both"/>
        <w:rPr>
          <w:sz w:val="24"/>
        </w:rPr>
      </w:pPr>
    </w:p>
    <w:p w14:paraId="67CDBDC4" w14:textId="77777777" w:rsidR="002B6BF9" w:rsidRDefault="00DC1CB8">
      <w:pPr>
        <w:spacing w:before="220" w:line="216" w:lineRule="auto"/>
        <w:jc w:val="both"/>
        <w:rPr>
          <w:sz w:val="28"/>
        </w:rPr>
      </w:pPr>
      <w:r>
        <w:rPr>
          <w:sz w:val="28"/>
        </w:rPr>
        <w:t>в 20__ году _________________  (___________________) рублей</w:t>
      </w:r>
    </w:p>
    <w:p w14:paraId="5AF5FB5E" w14:textId="77777777" w:rsidR="002B6BF9" w:rsidRDefault="00DC1CB8">
      <w:pPr>
        <w:spacing w:line="216" w:lineRule="auto"/>
        <w:ind w:firstLine="539"/>
        <w:jc w:val="both"/>
        <w:rPr>
          <w:sz w:val="24"/>
        </w:rPr>
      </w:pPr>
      <w:r>
        <w:rPr>
          <w:sz w:val="24"/>
        </w:rPr>
        <w:lastRenderedPageBreak/>
        <w:t xml:space="preserve"> (сумма цифрами)                  (сумма цифрами)</w:t>
      </w:r>
    </w:p>
    <w:p w14:paraId="29B925F5" w14:textId="77777777" w:rsidR="002B6BF9" w:rsidRDefault="00DC1CB8">
      <w:pPr>
        <w:spacing w:after="17"/>
        <w:ind w:left="-5" w:hanging="10"/>
      </w:pPr>
      <w:r>
        <w:t>по коду БК ____________.</w:t>
      </w:r>
    </w:p>
    <w:p w14:paraId="3EF1F58E" w14:textId="77777777" w:rsidR="002B6BF9" w:rsidRDefault="00DC1CB8">
      <w:pPr>
        <w:ind w:left="10"/>
      </w:pPr>
      <w:r>
        <w:t xml:space="preserve">(код БК) </w:t>
      </w:r>
    </w:p>
    <w:p w14:paraId="63662259" w14:textId="77777777" w:rsidR="002B6BF9" w:rsidRDefault="002B6BF9">
      <w:pPr>
        <w:spacing w:line="216" w:lineRule="auto"/>
        <w:ind w:firstLine="539"/>
        <w:jc w:val="both"/>
        <w:rPr>
          <w:sz w:val="24"/>
        </w:rPr>
      </w:pPr>
    </w:p>
    <w:p w14:paraId="6040A166" w14:textId="77777777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2.3. Размер Субсидии рассчитан в соответствии с показателями муниципального задания на основании нормативных затрат на оказание муниципальных услуг и нормативных затрат на выполнение работ, определенных в соответствии с Положением. При расчете Субсидии учтены целевые показатели среднемесячной заработной платы отдельных категорий работников Учреждения, установленных указами Президента Российской Федерации от 07.05.2012 </w:t>
      </w:r>
      <w:hyperlink r:id="rId9" w:history="1">
        <w:r>
          <w:rPr>
            <w:sz w:val="28"/>
          </w:rPr>
          <w:t>№ 597</w:t>
        </w:r>
      </w:hyperlink>
      <w:r>
        <w:rPr>
          <w:sz w:val="28"/>
        </w:rPr>
        <w:t xml:space="preserve"> «О мероприятиях по реализации государственной социальной политики», достижение которых обеспечивается в том числе за счет средств, полученных от оказания услуг (выполнения работ) за плату и иной приносящей доход деятельности, согласно приложению № 1 к настоящему Соглашению.</w:t>
      </w:r>
    </w:p>
    <w:p w14:paraId="2A7CA391" w14:textId="77777777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2.4. Перечисление Учредителем Субсидии осуществляется в соответствии с пунктом 3.23 раздела 3 Положения на счет Учреждения, указанный в </w:t>
      </w:r>
      <w:hyperlink w:anchor="P1932" w:history="1">
        <w:r>
          <w:rPr>
            <w:sz w:val="28"/>
          </w:rPr>
          <w:t>р</w:t>
        </w:r>
        <w:r>
          <w:rPr>
            <w:spacing w:val="-20"/>
            <w:sz w:val="28"/>
          </w:rPr>
          <w:t>аздел</w:t>
        </w:r>
        <w:r>
          <w:rPr>
            <w:sz w:val="28"/>
          </w:rPr>
          <w:t>е 8</w:t>
        </w:r>
      </w:hyperlink>
      <w:r>
        <w:rPr>
          <w:sz w:val="28"/>
        </w:rPr>
        <w:t xml:space="preserve"> настоящего Соглашения, осуществляется в соответствии с графиком перечисления Субсидии согласно </w:t>
      </w:r>
      <w:hyperlink w:anchor="P2020" w:history="1">
        <w:r>
          <w:rPr>
            <w:sz w:val="28"/>
          </w:rPr>
          <w:t>приложению № 2</w:t>
        </w:r>
      </w:hyperlink>
      <w:r>
        <w:rPr>
          <w:sz w:val="28"/>
        </w:rPr>
        <w:t xml:space="preserve"> к настоящему Соглашению.</w:t>
      </w:r>
    </w:p>
    <w:p w14:paraId="0A9BBF88" w14:textId="77777777" w:rsidR="002B6BF9" w:rsidRDefault="002B6BF9">
      <w:pPr>
        <w:spacing w:line="264" w:lineRule="auto"/>
        <w:jc w:val="center"/>
        <w:rPr>
          <w:sz w:val="28"/>
        </w:rPr>
      </w:pPr>
    </w:p>
    <w:p w14:paraId="140F6D52" w14:textId="77777777" w:rsidR="002B6BF9" w:rsidRDefault="00DC1CB8">
      <w:pPr>
        <w:spacing w:line="216" w:lineRule="auto"/>
        <w:jc w:val="center"/>
        <w:outlineLvl w:val="2"/>
        <w:rPr>
          <w:sz w:val="28"/>
        </w:rPr>
      </w:pPr>
      <w:r>
        <w:rPr>
          <w:sz w:val="28"/>
        </w:rPr>
        <w:t>3. Условия предоставления Субсидии</w:t>
      </w:r>
    </w:p>
    <w:p w14:paraId="2EE19D02" w14:textId="77777777" w:rsidR="002B6BF9" w:rsidRDefault="00DC1CB8">
      <w:pPr>
        <w:spacing w:line="216" w:lineRule="auto"/>
        <w:jc w:val="center"/>
        <w:rPr>
          <w:sz w:val="28"/>
        </w:rPr>
      </w:pPr>
      <w:r>
        <w:rPr>
          <w:sz w:val="28"/>
        </w:rPr>
        <w:t>на финансовое обеспечение выполнения муниципального задания</w:t>
      </w:r>
    </w:p>
    <w:p w14:paraId="205134BD" w14:textId="77777777" w:rsidR="002B6BF9" w:rsidRDefault="002B6BF9">
      <w:pPr>
        <w:spacing w:line="216" w:lineRule="auto"/>
        <w:jc w:val="center"/>
        <w:rPr>
          <w:sz w:val="28"/>
        </w:rPr>
      </w:pPr>
    </w:p>
    <w:p w14:paraId="6660F66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Субсидия на финансовое обеспечение выполнения муниципального задания предоставляется на следующих условиях:</w:t>
      </w:r>
    </w:p>
    <w:p w14:paraId="30DA7D2E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3.1. Оказание Учреждением муниципальных услуг (выполнения работ)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требованиями к качеству, объему и порядку оказания муниципальных услуг (выполнения работ), установленными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муниципальном задании.</w:t>
      </w:r>
    </w:p>
    <w:p w14:paraId="49010F6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3.2. Предоставление Учреждением достоверных сведений о выполнении муниципального задания в виде отчета по форме и в сроки, установленные Положением и муниципальным заданием.</w:t>
      </w:r>
    </w:p>
    <w:p w14:paraId="48B9878A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3.3. Осуществление частичного или полного возврата средств, выделенных Учредителем на выполнение муниципального задания и</w:t>
      </w:r>
      <w:r>
        <w:rPr>
          <w:color w:val="FFFFFF"/>
          <w:sz w:val="28"/>
        </w:rPr>
        <w:t>_</w:t>
      </w:r>
      <w:r>
        <w:rPr>
          <w:sz w:val="28"/>
        </w:rPr>
        <w:t>использованных Учреждением с нарушениями условий настоящего Соглашения в результате невыполнения муниципального задания, а также на</w:t>
      </w:r>
      <w:r>
        <w:rPr>
          <w:color w:val="FFFFFF"/>
          <w:sz w:val="28"/>
        </w:rPr>
        <w:t>_</w:t>
      </w:r>
      <w:r>
        <w:rPr>
          <w:sz w:val="28"/>
        </w:rPr>
        <w:t>основании предписаний и (или) представлений органов муниципального финансового контроля.</w:t>
      </w:r>
    </w:p>
    <w:p w14:paraId="109182CA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3.4. Осуществление Учредителем контроля за выполнением Учреждением муниципального задания в порядке, предусмотренном муниципальным заданием, и соблюдением Учреждением условий, установленных Положением и настоящим Соглашением.</w:t>
      </w:r>
    </w:p>
    <w:p w14:paraId="39534810" w14:textId="77777777" w:rsidR="002B6BF9" w:rsidRDefault="002B6BF9">
      <w:pPr>
        <w:spacing w:line="216" w:lineRule="auto"/>
        <w:jc w:val="center"/>
        <w:outlineLvl w:val="2"/>
        <w:rPr>
          <w:sz w:val="28"/>
        </w:rPr>
      </w:pPr>
    </w:p>
    <w:p w14:paraId="4B006EFF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4. Взаимодействие Сторон</w:t>
      </w:r>
    </w:p>
    <w:p w14:paraId="6AAEF6AA" w14:textId="77777777" w:rsidR="002B6BF9" w:rsidRDefault="002B6BF9">
      <w:pPr>
        <w:ind w:firstLine="709"/>
        <w:jc w:val="both"/>
        <w:rPr>
          <w:sz w:val="28"/>
        </w:rPr>
      </w:pPr>
    </w:p>
    <w:p w14:paraId="5539C347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 Учредитель обязуется:</w:t>
      </w:r>
    </w:p>
    <w:p w14:paraId="24056DB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4.1.1. Предоставлять Субсидию в соответствии с </w:t>
      </w:r>
      <w:hyperlink w:anchor="P1835" w:history="1">
        <w:r>
          <w:rPr>
            <w:sz w:val="28"/>
          </w:rPr>
          <w:t>разделом 2</w:t>
        </w:r>
      </w:hyperlink>
      <w:r>
        <w:rPr>
          <w:sz w:val="28"/>
        </w:rPr>
        <w:t xml:space="preserve"> настоящего Соглашения.</w:t>
      </w:r>
    </w:p>
    <w:p w14:paraId="7F4F913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4.1.2. Перечислять Учреждению Субсидию в суммах и в сроки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соответствии с графиком перечисления Субсидии согласно </w:t>
      </w:r>
      <w:hyperlink w:anchor="P2020" w:history="1">
        <w:r>
          <w:rPr>
            <w:sz w:val="28"/>
          </w:rPr>
          <w:t>приложению № 2</w:t>
        </w:r>
      </w:hyperlink>
      <w:r>
        <w:rPr>
          <w:sz w:val="28"/>
        </w:rPr>
        <w:t xml:space="preserve"> к настоящему Соглашению.</w:t>
      </w:r>
    </w:p>
    <w:p w14:paraId="2A822B7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4.1.3. Рассматривать предложения Учреждения по вопросам, связанным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исполнением настоящего Соглашения, и сообщать Учреждению 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результатах их рассмотрения в срок не более одного месяца со дня поступления указанных предложений.</w:t>
      </w:r>
    </w:p>
    <w:p w14:paraId="5EC966B0" w14:textId="77777777" w:rsidR="002B6BF9" w:rsidRDefault="00DC1CB8">
      <w:pPr>
        <w:ind w:firstLine="709"/>
        <w:jc w:val="both"/>
        <w:rPr>
          <w:sz w:val="28"/>
        </w:rPr>
      </w:pPr>
      <w:bookmarkStart w:id="3" w:name="P1863"/>
      <w:bookmarkEnd w:id="3"/>
      <w:r>
        <w:rPr>
          <w:sz w:val="28"/>
        </w:rPr>
        <w:t>4.1.4. Осуществлять контроль за выполнением Учреждением муниципального задания в порядке, предусмотренном муниципальным заданием, и соблюдением Учреждением условий, установленных муниципальным заданием и настоящим Соглашением.</w:t>
      </w:r>
    </w:p>
    <w:p w14:paraId="6F75699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4.1.5. Вносить изменения в показатели, характеризующие объем муниципальных услуг (работ), установленные в муниципальном задании,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случае если указанные показатели необходимо уменьшить на основании данных предварительного отчета об исполнении о выполнении муниципального задания в текущем финансовом году</w:t>
      </w:r>
      <w:r>
        <w:rPr>
          <w:sz w:val="28"/>
          <w:vertAlign w:val="superscript"/>
        </w:rPr>
        <w:t>3</w:t>
      </w:r>
      <w:r>
        <w:rPr>
          <w:sz w:val="28"/>
        </w:rPr>
        <w:t>, в течение ___ дней следующих за днем его представления Учреждением в соответствии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подпунктом 4.3.6.1 подпункта 4.3.6 пункта 4.3 настоящего раздела.</w:t>
      </w:r>
    </w:p>
    <w:p w14:paraId="065FD4A5" w14:textId="77777777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4.1.6. Направлять Учреждению претензию о невыполнении обязательств настоящего Соглашения</w:t>
      </w:r>
      <w:r>
        <w:rPr>
          <w:sz w:val="28"/>
          <w:vertAlign w:val="superscript"/>
        </w:rPr>
        <w:t>4</w:t>
      </w:r>
      <w:r>
        <w:rPr>
          <w:sz w:val="28"/>
        </w:rPr>
        <w:t xml:space="preserve"> в случае установления факта нарушения Учреждением условий, установленных муниципальным заданием и настоящим Соглашением.</w:t>
      </w:r>
    </w:p>
    <w:p w14:paraId="256D5FE3" w14:textId="42D1D099" w:rsidR="002B6BF9" w:rsidRDefault="00DC1CB8">
      <w:pPr>
        <w:spacing w:line="264" w:lineRule="auto"/>
        <w:ind w:firstLine="709"/>
        <w:jc w:val="both"/>
        <w:rPr>
          <w:sz w:val="28"/>
        </w:rPr>
      </w:pPr>
      <w:bookmarkStart w:id="4" w:name="P1865"/>
      <w:bookmarkEnd w:id="4"/>
      <w:r>
        <w:rPr>
          <w:sz w:val="28"/>
        </w:rPr>
        <w:t xml:space="preserve">4.1.7. Направлять Учреждению расчет объема Субсидий, подлежащих возврату в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</w:t>
      </w:r>
      <w:r>
        <w:rPr>
          <w:sz w:val="28"/>
          <w:vertAlign w:val="superscript"/>
        </w:rPr>
        <w:t>5</w:t>
      </w:r>
      <w:r>
        <w:rPr>
          <w:sz w:val="28"/>
        </w:rPr>
        <w:t xml:space="preserve"> в случае не</w:t>
      </w:r>
      <w:r w:rsidR="00D633CC">
        <w:rPr>
          <w:sz w:val="28"/>
        </w:rPr>
        <w:t xml:space="preserve"> </w:t>
      </w:r>
      <w:r>
        <w:rPr>
          <w:sz w:val="28"/>
        </w:rPr>
        <w:t>достижения на основании представленного Учреждением в соответствии с под</w:t>
      </w:r>
      <w:hyperlink r:id="rId10" w:history="1">
        <w:r>
          <w:rPr>
            <w:sz w:val="28"/>
          </w:rPr>
          <w:t>пунктом 4.3.6.2</w:t>
        </w:r>
      </w:hyperlink>
      <w:r>
        <w:rPr>
          <w:sz w:val="28"/>
        </w:rPr>
        <w:t xml:space="preserve"> подпункта 4.3.6 пункта 4.3 настоящего раздела Соглашения отчета о выполнении муниципального задания (с учетом допустимых (возможных) отклонений) показателей, характеризующих объем муниципальной услуги (работы), в срок не позднее ___ рабочего дня, следующего за днем принятия указанного отчета.</w:t>
      </w:r>
    </w:p>
    <w:p w14:paraId="700445CD" w14:textId="035B4CB7" w:rsidR="002B6BF9" w:rsidRDefault="00DC1CB8">
      <w:pPr>
        <w:spacing w:line="264" w:lineRule="auto"/>
        <w:ind w:firstLine="709"/>
        <w:jc w:val="both"/>
      </w:pPr>
      <w:r>
        <w:rPr>
          <w:sz w:val="28"/>
        </w:rPr>
        <w:t xml:space="preserve">4.1.8. Принимать меры, обеспечивающие перечисление Учреждением Учредителю в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средств Субсидии, подлежащих возврату в</w:t>
      </w:r>
      <w:r>
        <w:rPr>
          <w:color w:val="FFFFFF"/>
          <w:sz w:val="28"/>
        </w:rPr>
        <w:t>_</w:t>
      </w:r>
      <w:r>
        <w:rPr>
          <w:sz w:val="28"/>
        </w:rPr>
        <w:t xml:space="preserve">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поселения, в соответствии с расчетом, указанным в </w:t>
      </w:r>
      <w:hyperlink w:anchor="P1865" w:history="1">
        <w:r>
          <w:rPr>
            <w:sz w:val="28"/>
          </w:rPr>
          <w:t>подпункте 4.1.</w:t>
        </w:r>
      </w:hyperlink>
      <w:r>
        <w:rPr>
          <w:sz w:val="28"/>
        </w:rPr>
        <w:t xml:space="preserve">7 настоящего пункта, в срок, указанный в </w:t>
      </w:r>
      <w:hyperlink w:anchor="P1886" w:history="1">
        <w:r>
          <w:rPr>
            <w:sz w:val="28"/>
          </w:rPr>
          <w:t>подпункте 4.3.3 пункта 4.3</w:t>
        </w:r>
      </w:hyperlink>
      <w:r>
        <w:rPr>
          <w:sz w:val="28"/>
        </w:rPr>
        <w:t xml:space="preserve"> настоящего раздела</w:t>
      </w:r>
      <w:r>
        <w:t>.</w:t>
      </w:r>
    </w:p>
    <w:p w14:paraId="6EF6CE78" w14:textId="142D4EB3" w:rsidR="002B6BF9" w:rsidRDefault="00DC1CB8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4.1.9. Обеспечить возврат в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средств субсидии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объеме, соответствующем показателям муниципального задания, которые не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были достигнуты (с учетом допустимых (возможных) отклонений) в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 xml:space="preserve">соответствии с пунктом 3.30 раздела 3 Положения, а также возмещение Учреждением ущерба, причиненного </w:t>
      </w:r>
      <w:r w:rsidR="00527E6F">
        <w:rPr>
          <w:sz w:val="28"/>
        </w:rPr>
        <w:t>Митякинскому</w:t>
      </w:r>
      <w:r>
        <w:rPr>
          <w:sz w:val="28"/>
        </w:rPr>
        <w:t xml:space="preserve"> сельскому </w:t>
      </w:r>
      <w:r>
        <w:rPr>
          <w:sz w:val="28"/>
        </w:rPr>
        <w:lastRenderedPageBreak/>
        <w:t>поселению, на основании представлений и предписаний органов муниципального финансового контроля, направленных Учреждению.</w:t>
      </w:r>
    </w:p>
    <w:p w14:paraId="0D5BBB52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4.1.10. Осуществлять ежемесячный мониторинг и контроль сохранения 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не</w:t>
      </w:r>
      <w:r w:rsidR="00D633CC">
        <w:rPr>
          <w:sz w:val="28"/>
        </w:rPr>
        <w:t xml:space="preserve"> </w:t>
      </w:r>
      <w:r>
        <w:rPr>
          <w:sz w:val="28"/>
        </w:rPr>
        <w:t xml:space="preserve">снижения целевых показателей среднемесячной заработной платы отдельных категорий работников Учреждения, установленных в указах Президента Российской Федерации от 07.05.2012 </w:t>
      </w:r>
      <w:hyperlink r:id="rId11" w:history="1">
        <w:r>
          <w:rPr>
            <w:sz w:val="28"/>
          </w:rPr>
          <w:t>№ 597</w:t>
        </w:r>
      </w:hyperlink>
      <w:r>
        <w:rPr>
          <w:sz w:val="28"/>
        </w:rPr>
        <w:t>, начиная с 1 января _____ г.</w:t>
      </w:r>
    </w:p>
    <w:p w14:paraId="132DF7A8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4.1.11. Направлять Учреждению после принятия отчета о выполнении муниципального задания, представленного Учреждением в соответствии с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под</w:t>
      </w:r>
      <w:hyperlink r:id="rId12" w:history="1">
        <w:r>
          <w:rPr>
            <w:sz w:val="28"/>
          </w:rPr>
          <w:t>пунктом 4.3.6.3</w:t>
        </w:r>
      </w:hyperlink>
      <w:r>
        <w:rPr>
          <w:sz w:val="28"/>
        </w:rPr>
        <w:t xml:space="preserve"> подпункта 4.3.6 пункта 4.3 настоящего раздела, или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по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окончании срока действия настоящего Соглашения, в случае его прекращения в текущем финансовом году, акт об исполнении обязательств по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настоящему Соглашению</w:t>
      </w:r>
      <w:r>
        <w:rPr>
          <w:sz w:val="28"/>
          <w:vertAlign w:val="superscript"/>
        </w:rPr>
        <w:t>6</w:t>
      </w:r>
      <w:r>
        <w:rPr>
          <w:sz w:val="28"/>
        </w:rPr>
        <w:t xml:space="preserve"> в срок не позднее ___ рабочего дня, следующего за днем принятия указанного отчета или</w:t>
      </w:r>
      <w:r>
        <w:rPr>
          <w:color w:val="FFFFFF"/>
          <w:sz w:val="28"/>
        </w:rPr>
        <w:t>_</w:t>
      </w:r>
      <w:r w:rsidR="00D633CC">
        <w:rPr>
          <w:color w:val="FFFFFF"/>
          <w:sz w:val="28"/>
        </w:rPr>
        <w:t xml:space="preserve"> </w:t>
      </w:r>
      <w:r>
        <w:rPr>
          <w:sz w:val="28"/>
        </w:rPr>
        <w:t>окончания срока действия настоящего Соглашения.</w:t>
      </w:r>
    </w:p>
    <w:p w14:paraId="6582AAB7" w14:textId="1E274195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4.1.12. Выполнять иные обязательства, установленные законодательством Российской Федерации, Ростовской области и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поселения, Положением и настоящим Соглашением</w:t>
      </w:r>
      <w:r>
        <w:rPr>
          <w:sz w:val="28"/>
          <w:vertAlign w:val="superscript"/>
        </w:rPr>
        <w:t>7</w:t>
      </w:r>
      <w:r>
        <w:rPr>
          <w:sz w:val="28"/>
        </w:rPr>
        <w:t>:</w:t>
      </w:r>
    </w:p>
    <w:p w14:paraId="60DC21A5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4.1.12.1. _______________________________________________________.</w:t>
      </w:r>
    </w:p>
    <w:p w14:paraId="780397BF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4.1.12.2. _______________________________________________________.</w:t>
      </w:r>
    </w:p>
    <w:p w14:paraId="3CE16E4D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4.2. Учредитель вправе:</w:t>
      </w:r>
    </w:p>
    <w:p w14:paraId="2F5159D0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4.2.1. Запрашивать у Учреждения информацию и документы, необходимые для осуществления контроля за выполнением Учреждением муниципального задания.</w:t>
      </w:r>
    </w:p>
    <w:p w14:paraId="5EEF523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4.2.2. Принимать решение об изменении размера Субсидии:</w:t>
      </w:r>
    </w:p>
    <w:p w14:paraId="1E32A130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4.2.2.1. При соответствующем изменении показателей, характеризующих объем муниципальных услуг (работ), установленных в муниципальном задании:</w:t>
      </w:r>
    </w:p>
    <w:p w14:paraId="175E7CA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уменьшения Учредителю ранее утвержденных лимитов бюджетных обязательств, указанных в </w:t>
      </w:r>
      <w:hyperlink w:anchor="P1840" w:history="1">
        <w:r>
          <w:rPr>
            <w:sz w:val="28"/>
          </w:rPr>
          <w:t>пункте 2.2 раздела 2</w:t>
        </w:r>
      </w:hyperlink>
      <w:r>
        <w:rPr>
          <w:sz w:val="28"/>
        </w:rPr>
        <w:t xml:space="preserve"> настоящего Соглашения;</w:t>
      </w:r>
    </w:p>
    <w:p w14:paraId="1EE15183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увеличения (при наличии у Учредителя лимитов бюджетных обязательств, указанных в </w:t>
      </w:r>
      <w:hyperlink w:anchor="P1840" w:history="1">
        <w:r>
          <w:rPr>
            <w:sz w:val="28"/>
          </w:rPr>
          <w:t>пункте 2.2 раздела 2</w:t>
        </w:r>
      </w:hyperlink>
      <w:r>
        <w:rPr>
          <w:sz w:val="28"/>
        </w:rPr>
        <w:t xml:space="preserve"> настоящего Соглашения) или</w:t>
      </w:r>
      <w:r>
        <w:rPr>
          <w:color w:val="FFFFFF"/>
          <w:sz w:val="28"/>
        </w:rPr>
        <w:t>_</w:t>
      </w:r>
      <w:r>
        <w:rPr>
          <w:sz w:val="28"/>
        </w:rPr>
        <w:t>уменьшения потребности в оказании муниципальных услуг (выполнении работ);</w:t>
      </w:r>
    </w:p>
    <w:p w14:paraId="4500DA9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принятия решения по результатам рассмотрения предложений Учреждения, направленных в соответствии с </w:t>
      </w:r>
      <w:hyperlink w:anchor="P1905" w:history="1">
        <w:r>
          <w:rPr>
            <w:sz w:val="28"/>
          </w:rPr>
          <w:t>подпунктом 4.4.2 пункта 4.4</w:t>
        </w:r>
      </w:hyperlink>
      <w:r>
        <w:rPr>
          <w:sz w:val="28"/>
        </w:rPr>
        <w:t xml:space="preserve"> настоящего раздела;</w:t>
      </w:r>
    </w:p>
    <w:p w14:paraId="4CCDCD8F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на основании промежуточного отчета о выполнении муниципального задания, представленного Учреждением в соответствии с под</w:t>
      </w:r>
      <w:hyperlink r:id="rId13" w:history="1">
        <w:r>
          <w:rPr>
            <w:sz w:val="28"/>
          </w:rPr>
          <w:t>пунктом 4.3.6.1</w:t>
        </w:r>
      </w:hyperlink>
      <w:r>
        <w:rPr>
          <w:sz w:val="28"/>
        </w:rPr>
        <w:t xml:space="preserve"> подпункта 4.3.6 пункта 4.3 настоящего раздела</w:t>
      </w:r>
      <w:r>
        <w:rPr>
          <w:sz w:val="28"/>
          <w:vertAlign w:val="superscript"/>
        </w:rPr>
        <w:t>8</w:t>
      </w:r>
      <w:r>
        <w:rPr>
          <w:sz w:val="28"/>
        </w:rPr>
        <w:t>;</w:t>
      </w:r>
    </w:p>
    <w:p w14:paraId="0E53BB79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4.2.2.2. Без соответствующего изменения показателей, характеризующих объем муниципальных услуг (работ), установленных в муниципальном задании, в случаях, предусмотренных Положением.</w:t>
      </w:r>
    </w:p>
    <w:p w14:paraId="3D4BC03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4.2.3. Осуществлять иные права, установленные бюджетным законодательством Российской Федерации, Положением и настоящим Соглашением</w:t>
      </w:r>
      <w:r>
        <w:rPr>
          <w:sz w:val="28"/>
          <w:vertAlign w:val="superscript"/>
        </w:rPr>
        <w:t>9</w:t>
      </w:r>
      <w:r>
        <w:rPr>
          <w:sz w:val="28"/>
        </w:rPr>
        <w:t>:</w:t>
      </w:r>
    </w:p>
    <w:p w14:paraId="1E1AAF3E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4.2.3.1. ________________________________________________________.</w:t>
      </w:r>
    </w:p>
    <w:p w14:paraId="00C19127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4.2.3.2. ________________________________________________________.</w:t>
      </w:r>
    </w:p>
    <w:p w14:paraId="1CEA3E6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 Учреждение обязуется:</w:t>
      </w:r>
    </w:p>
    <w:p w14:paraId="616939A8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4.3.1. Предоставлять по запросу Учредителя информацию и документы, необходимые для осуществления контроля, предусмотренного </w:t>
      </w:r>
      <w:hyperlink w:anchor="P1863" w:history="1">
        <w:r>
          <w:rPr>
            <w:sz w:val="28"/>
          </w:rPr>
          <w:t>подпунктом 4.1.4 пункта 4.1</w:t>
        </w:r>
      </w:hyperlink>
      <w:r>
        <w:rPr>
          <w:sz w:val="28"/>
        </w:rPr>
        <w:t xml:space="preserve"> настоящего раздела.</w:t>
      </w:r>
    </w:p>
    <w:p w14:paraId="1CD5BC8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4.3.2. Предоставлять достоверные сведения о выполнении муниципального задания в виде отчета по форме и в сроки, установленные Положением и муниципальным заданием.</w:t>
      </w:r>
    </w:p>
    <w:p w14:paraId="4EAD9A8C" w14:textId="51717793" w:rsidR="002B6BF9" w:rsidRDefault="00DC1CB8">
      <w:pPr>
        <w:ind w:firstLine="709"/>
        <w:jc w:val="both"/>
        <w:rPr>
          <w:sz w:val="28"/>
        </w:rPr>
      </w:pPr>
      <w:bookmarkStart w:id="5" w:name="P1886"/>
      <w:bookmarkEnd w:id="5"/>
      <w:r>
        <w:rPr>
          <w:sz w:val="28"/>
        </w:rPr>
        <w:t xml:space="preserve">4.3.3. Обеспечивать возврат средств Субсидии в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в</w:t>
      </w:r>
      <w:r>
        <w:rPr>
          <w:color w:val="FFFFFF"/>
          <w:sz w:val="28"/>
        </w:rPr>
        <w:t>_</w:t>
      </w:r>
      <w:r>
        <w:rPr>
          <w:sz w:val="28"/>
        </w:rPr>
        <w:t>объеме и сроки, указанные в расчете, направленном Учредителем в</w:t>
      </w:r>
      <w:r>
        <w:rPr>
          <w:color w:val="FFFFFF"/>
          <w:sz w:val="28"/>
        </w:rPr>
        <w:t>_</w:t>
      </w:r>
      <w:r>
        <w:rPr>
          <w:sz w:val="28"/>
        </w:rPr>
        <w:t xml:space="preserve">соответствии с </w:t>
      </w:r>
      <w:hyperlink w:anchor="P1865" w:history="1">
        <w:r>
          <w:rPr>
            <w:sz w:val="28"/>
          </w:rPr>
          <w:t>подпунктом 4.1.7 пункта 4.1</w:t>
        </w:r>
      </w:hyperlink>
      <w:r>
        <w:rPr>
          <w:sz w:val="28"/>
        </w:rPr>
        <w:t xml:space="preserve"> настоящего раздела.</w:t>
      </w:r>
    </w:p>
    <w:p w14:paraId="750EC619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4.3.4. Направлять средства Субсидии на выплаты, установленные планом </w:t>
      </w:r>
      <w:r>
        <w:rPr>
          <w:rStyle w:val="ConsPlusNonformat1"/>
          <w:rFonts w:ascii="Times New Roman" w:hAnsi="Times New Roman"/>
          <w:sz w:val="28"/>
        </w:rPr>
        <w:t>финансово-хозяйственной деятельности Учреждения, составленным и</w:t>
      </w:r>
      <w:r>
        <w:rPr>
          <w:rStyle w:val="ConsPlusNonformat1"/>
          <w:rFonts w:ascii="Times New Roman" w:hAnsi="Times New Roman"/>
          <w:color w:val="FFFFFF"/>
          <w:sz w:val="28"/>
        </w:rPr>
        <w:t>_</w:t>
      </w:r>
      <w:r>
        <w:rPr>
          <w:rStyle w:val="ConsPlusNonformat1"/>
          <w:rFonts w:ascii="Times New Roman" w:hAnsi="Times New Roman"/>
          <w:sz w:val="28"/>
        </w:rPr>
        <w:t>утвержденным в порядке, определенном Учредителем</w:t>
      </w:r>
      <w:r>
        <w:rPr>
          <w:rStyle w:val="ConsPlusNonformat1"/>
          <w:rFonts w:ascii="Times New Roman" w:hAnsi="Times New Roman"/>
          <w:sz w:val="28"/>
          <w:vertAlign w:val="superscript"/>
        </w:rPr>
        <w:t>10</w:t>
      </w:r>
      <w:r>
        <w:rPr>
          <w:rStyle w:val="ConsPlusNonformat1"/>
          <w:rFonts w:ascii="Times New Roman" w:hAnsi="Times New Roman"/>
          <w:sz w:val="28"/>
        </w:rPr>
        <w:t xml:space="preserve"> (далее – план финансово-хозяйственной деятельности).</w:t>
      </w:r>
    </w:p>
    <w:p w14:paraId="52D293BC" w14:textId="1941A744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4.3.5. Не допускать расходования предоставленной Учреждению в рамках исполнения настоящего Соглашения Субсидии на цели, определенные постановлением Администрации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о порядке определения объема и условиях предоставления из бюджета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субсидий на иные цели муниципальным бюджетным учреждениям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и</w:t>
      </w:r>
      <w:r>
        <w:rPr>
          <w:color w:val="FFFFFF"/>
          <w:sz w:val="28"/>
        </w:rPr>
        <w:t>_</w:t>
      </w:r>
      <w:r w:rsidR="0064612D">
        <w:rPr>
          <w:color w:val="FFFFFF"/>
          <w:sz w:val="28"/>
        </w:rPr>
        <w:t xml:space="preserve"> </w:t>
      </w:r>
      <w:r>
        <w:rPr>
          <w:sz w:val="28"/>
        </w:rPr>
        <w:t xml:space="preserve">муниципальным автономным учреждениям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поселения.</w:t>
      </w:r>
    </w:p>
    <w:p w14:paraId="737A6770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4.3.6. Представлять Учредителю по форме, предусмотренной приложением № 2 к Положению:</w:t>
      </w:r>
    </w:p>
    <w:p w14:paraId="39DF3337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4.3.6.1. Промежуточный отчет о выполнении муниципального задания в</w:t>
      </w:r>
      <w:r>
        <w:rPr>
          <w:color w:val="FFFFFF"/>
          <w:sz w:val="28"/>
        </w:rPr>
        <w:t>_</w:t>
      </w:r>
      <w:r>
        <w:rPr>
          <w:sz w:val="28"/>
        </w:rPr>
        <w:t xml:space="preserve">срок, установленный муниципальным заданием </w:t>
      </w:r>
      <w:r>
        <w:rPr>
          <w:sz w:val="28"/>
          <w:vertAlign w:val="superscript"/>
        </w:rPr>
        <w:t>11</w:t>
      </w:r>
      <w:r>
        <w:rPr>
          <w:sz w:val="28"/>
        </w:rPr>
        <w:t>.</w:t>
      </w:r>
    </w:p>
    <w:p w14:paraId="42BCA4D0" w14:textId="77777777" w:rsidR="002B6BF9" w:rsidRDefault="00DC1CB8">
      <w:pPr>
        <w:ind w:firstLine="709"/>
        <w:jc w:val="both"/>
        <w:rPr>
          <w:sz w:val="28"/>
        </w:rPr>
      </w:pPr>
      <w:bookmarkStart w:id="6" w:name="P1895"/>
      <w:bookmarkEnd w:id="6"/>
      <w:r>
        <w:rPr>
          <w:sz w:val="28"/>
        </w:rPr>
        <w:t>4.3.6.2. Предварительный отчет о выполнении муниципального задания в срок, установленный муниципальным заданием</w:t>
      </w:r>
      <w:r>
        <w:rPr>
          <w:sz w:val="28"/>
          <w:vertAlign w:val="superscript"/>
        </w:rPr>
        <w:t>12</w:t>
      </w:r>
      <w:r>
        <w:rPr>
          <w:sz w:val="28"/>
        </w:rPr>
        <w:t>.</w:t>
      </w:r>
    </w:p>
    <w:p w14:paraId="5A0BA59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4.3.6.3. Отчет о выполнении муниципального задания в срок, установленный муниципальным заданием.</w:t>
      </w:r>
    </w:p>
    <w:p w14:paraId="0BDD6103" w14:textId="4A415643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4.3.7. Осуществлять частичный или полный возврат средств, выделенных Учредителем на выполнение муниципального задания и использованных Учреждением с нарушениями условий настоящего Соглашения, Положения и</w:t>
      </w:r>
      <w:r>
        <w:rPr>
          <w:color w:val="FFFFFF"/>
          <w:sz w:val="28"/>
        </w:rPr>
        <w:t>_</w:t>
      </w:r>
      <w:r>
        <w:rPr>
          <w:sz w:val="28"/>
        </w:rPr>
        <w:t xml:space="preserve">законодательства Российской Федерации, Ростовской области и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поселения, а также на</w:t>
      </w:r>
      <w:r>
        <w:rPr>
          <w:color w:val="FFFFFF"/>
          <w:sz w:val="28"/>
        </w:rPr>
        <w:t>_</w:t>
      </w:r>
      <w:r>
        <w:rPr>
          <w:sz w:val="28"/>
        </w:rPr>
        <w:t xml:space="preserve">основании предписаний и (или) представлений органов муниципального финансового контроля, в том числе в части требований о возмещении ущерба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поселения.</w:t>
      </w:r>
    </w:p>
    <w:p w14:paraId="46DF75EC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4.3.8. Обеспечивать достижение целевых показателей среднемесячной заработной платы отдельных категорий работников Учреждения начиная с</w:t>
      </w:r>
      <w:r>
        <w:rPr>
          <w:color w:val="FFFFFF"/>
          <w:sz w:val="28"/>
        </w:rPr>
        <w:t>_</w:t>
      </w:r>
      <w:r>
        <w:rPr>
          <w:sz w:val="28"/>
        </w:rPr>
        <w:t>января ___ г. за счет всех источников, не запрещенных законодательством, в</w:t>
      </w:r>
      <w:r>
        <w:rPr>
          <w:color w:val="FFFFFF"/>
          <w:sz w:val="28"/>
        </w:rPr>
        <w:t>_</w:t>
      </w:r>
      <w:r>
        <w:rPr>
          <w:sz w:val="28"/>
        </w:rPr>
        <w:t>соответствии с приложением № 1 к настоящему Соглашению.</w:t>
      </w:r>
    </w:p>
    <w:p w14:paraId="05BBC3AB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 xml:space="preserve">4.3.9. Осуществлять ежемесячный мониторинг и контроль достижения целевых показателей среднемесячной заработной платы отдельных категорий </w:t>
      </w:r>
      <w:r>
        <w:rPr>
          <w:sz w:val="28"/>
        </w:rPr>
        <w:lastRenderedPageBreak/>
        <w:t>работников Учреждения, предусмотренных в приложении № 1 к настоящему Соглашению.</w:t>
      </w:r>
    </w:p>
    <w:p w14:paraId="0F4E1DF0" w14:textId="77777777" w:rsidR="002B6BF9" w:rsidRDefault="00DC1CB8">
      <w:pPr>
        <w:spacing w:line="216" w:lineRule="auto"/>
        <w:ind w:firstLine="709"/>
        <w:jc w:val="both"/>
        <w:rPr>
          <w:sz w:val="28"/>
        </w:rPr>
      </w:pPr>
      <w:r>
        <w:rPr>
          <w:sz w:val="28"/>
        </w:rPr>
        <w:t>4.3.10. Выполнять иные обязательства, установленные бюджетным законодательством Российской Федерации, Положением и настоящим Соглашением</w:t>
      </w:r>
      <w:r>
        <w:rPr>
          <w:sz w:val="28"/>
          <w:vertAlign w:val="superscript"/>
        </w:rPr>
        <w:t>7</w:t>
      </w:r>
      <w:r>
        <w:rPr>
          <w:sz w:val="28"/>
        </w:rPr>
        <w:t>:</w:t>
      </w:r>
    </w:p>
    <w:p w14:paraId="42DF371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4.3.10.1. _______________________________________________________.</w:t>
      </w:r>
    </w:p>
    <w:p w14:paraId="08520C7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4.3.10.2. _______________________________________________________.</w:t>
      </w:r>
    </w:p>
    <w:p w14:paraId="4EB5A65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 Учреждение вправе:</w:t>
      </w:r>
    </w:p>
    <w:p w14:paraId="29BA7740" w14:textId="0E8AF36B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4.4.1. 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для</w:t>
      </w:r>
      <w:r>
        <w:rPr>
          <w:color w:val="FFFFFF"/>
          <w:sz w:val="28"/>
        </w:rPr>
        <w:t>_</w:t>
      </w:r>
      <w:r>
        <w:rPr>
          <w:sz w:val="28"/>
        </w:rPr>
        <w:t>достижения целей, предусмотренных уставом Учреждения, за</w:t>
      </w:r>
      <w:r>
        <w:rPr>
          <w:color w:val="FFFFFF"/>
          <w:sz w:val="28"/>
        </w:rPr>
        <w:t>_</w:t>
      </w:r>
      <w:r>
        <w:rPr>
          <w:sz w:val="28"/>
        </w:rPr>
        <w:t xml:space="preserve">исключением средств Субсидии, подлежащих возврату в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в соответствии с </w:t>
      </w:r>
      <w:hyperlink w:anchor="P1886" w:history="1">
        <w:r>
          <w:rPr>
            <w:sz w:val="28"/>
          </w:rPr>
          <w:t>подпунктом 4.3.3 пункта 4.3</w:t>
        </w:r>
      </w:hyperlink>
      <w:r>
        <w:rPr>
          <w:sz w:val="28"/>
        </w:rPr>
        <w:t xml:space="preserve"> настоящего раздела.</w:t>
      </w:r>
    </w:p>
    <w:p w14:paraId="717D9575" w14:textId="77777777" w:rsidR="002B6BF9" w:rsidRDefault="00DC1CB8">
      <w:pPr>
        <w:ind w:firstLine="709"/>
        <w:jc w:val="both"/>
        <w:rPr>
          <w:sz w:val="28"/>
        </w:rPr>
      </w:pPr>
      <w:bookmarkStart w:id="7" w:name="P1905"/>
      <w:bookmarkEnd w:id="7"/>
      <w:r>
        <w:rPr>
          <w:sz w:val="28"/>
        </w:rPr>
        <w:t>4.4.2.</w:t>
      </w:r>
      <w:r>
        <w:t> </w:t>
      </w:r>
      <w:r>
        <w:rPr>
          <w:sz w:val="28"/>
        </w:rPr>
        <w:t>Направлять Учредителю предложения по исполнению настоящего Соглашения, в том числе по изменению размера Субсидии.</w:t>
      </w:r>
    </w:p>
    <w:p w14:paraId="79DBA715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4.4.3. Обращаться к Учредителю в целях получения разъяснений в связи с</w:t>
      </w:r>
      <w:r>
        <w:rPr>
          <w:color w:val="FFFFFF"/>
          <w:sz w:val="28"/>
        </w:rPr>
        <w:t>_</w:t>
      </w:r>
      <w:r>
        <w:rPr>
          <w:sz w:val="28"/>
        </w:rPr>
        <w:t>исполнением настоящего Соглашения.</w:t>
      </w:r>
    </w:p>
    <w:p w14:paraId="7AA5BAF3" w14:textId="058503EC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4.4.4. Осуществлять иные права, установленные бюджетным законодательством Российской Федерации,  Ростовской области и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поселения, Положением и настоящим Соглашением</w:t>
      </w:r>
      <w:r>
        <w:rPr>
          <w:sz w:val="28"/>
          <w:vertAlign w:val="superscript"/>
        </w:rPr>
        <w:t>9</w:t>
      </w:r>
      <w:r>
        <w:rPr>
          <w:sz w:val="28"/>
        </w:rPr>
        <w:t>:</w:t>
      </w:r>
    </w:p>
    <w:p w14:paraId="4301F2E4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4.4.4.1. ________________________________________________________.</w:t>
      </w:r>
    </w:p>
    <w:p w14:paraId="3CCFDCF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4.4.4.2. ________________________________________________________.</w:t>
      </w:r>
    </w:p>
    <w:p w14:paraId="0D5D8651" w14:textId="77777777" w:rsidR="002B6BF9" w:rsidRDefault="002B6BF9">
      <w:pPr>
        <w:jc w:val="center"/>
        <w:rPr>
          <w:sz w:val="28"/>
        </w:rPr>
      </w:pPr>
    </w:p>
    <w:p w14:paraId="57F691F0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5. Ответственность Сторон</w:t>
      </w:r>
    </w:p>
    <w:p w14:paraId="29498D17" w14:textId="77777777" w:rsidR="002B6BF9" w:rsidRDefault="002B6BF9">
      <w:pPr>
        <w:jc w:val="center"/>
        <w:rPr>
          <w:sz w:val="28"/>
        </w:rPr>
      </w:pPr>
    </w:p>
    <w:p w14:paraId="05B66A39" w14:textId="641EECA2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5.1. В случае неисполнения или ненадлежащего исполнения обязательств, определенных настоящим Соглашением, Стороны несут ответственность в</w:t>
      </w:r>
      <w:r>
        <w:rPr>
          <w:color w:val="FFFFFF"/>
          <w:sz w:val="28"/>
        </w:rPr>
        <w:t>_</w:t>
      </w:r>
      <w:r>
        <w:rPr>
          <w:sz w:val="28"/>
        </w:rPr>
        <w:t xml:space="preserve">соответствии с законодательством Российской Федерации, Ростовской области и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поселения.</w:t>
      </w:r>
    </w:p>
    <w:p w14:paraId="4215CF65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5.2. __________________________________________________________</w:t>
      </w:r>
      <w:r>
        <w:rPr>
          <w:sz w:val="28"/>
          <w:vertAlign w:val="superscript"/>
        </w:rPr>
        <w:t>13</w:t>
      </w:r>
      <w:r>
        <w:rPr>
          <w:sz w:val="28"/>
        </w:rPr>
        <w:t>.</w:t>
      </w:r>
    </w:p>
    <w:p w14:paraId="59C2227E" w14:textId="77777777" w:rsidR="002B6BF9" w:rsidRDefault="002B6BF9">
      <w:pPr>
        <w:jc w:val="center"/>
        <w:rPr>
          <w:sz w:val="28"/>
        </w:rPr>
      </w:pPr>
    </w:p>
    <w:p w14:paraId="07B21C96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6. Срок действия Соглашения</w:t>
      </w:r>
    </w:p>
    <w:p w14:paraId="56FF4DAE" w14:textId="77777777" w:rsidR="002B6BF9" w:rsidRDefault="002B6BF9">
      <w:pPr>
        <w:jc w:val="center"/>
        <w:rPr>
          <w:sz w:val="28"/>
        </w:rPr>
      </w:pPr>
    </w:p>
    <w:p w14:paraId="1B53E5F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Настоящее Соглашение вступает в силу с даты подписания обеими Сторонами и действует до «___» ______________.</w:t>
      </w:r>
    </w:p>
    <w:p w14:paraId="7CAA7285" w14:textId="77777777" w:rsidR="002B6BF9" w:rsidRDefault="002B6BF9">
      <w:pPr>
        <w:jc w:val="center"/>
        <w:rPr>
          <w:sz w:val="28"/>
        </w:rPr>
      </w:pPr>
    </w:p>
    <w:p w14:paraId="31F85C31" w14:textId="77777777" w:rsidR="002B6BF9" w:rsidRDefault="00DC1CB8">
      <w:pPr>
        <w:jc w:val="center"/>
        <w:outlineLvl w:val="2"/>
        <w:rPr>
          <w:sz w:val="28"/>
        </w:rPr>
      </w:pPr>
      <w:r>
        <w:rPr>
          <w:sz w:val="28"/>
        </w:rPr>
        <w:t>7. Заключительные положения</w:t>
      </w:r>
    </w:p>
    <w:p w14:paraId="1FF591A7" w14:textId="77777777" w:rsidR="002B6BF9" w:rsidRDefault="002B6BF9">
      <w:pPr>
        <w:jc w:val="center"/>
        <w:rPr>
          <w:sz w:val="28"/>
        </w:rPr>
      </w:pPr>
    </w:p>
    <w:p w14:paraId="2AE182F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7.1. Изменение настоящего Соглашения осуществляется в письменной форме в виде дополнений к настоящему Соглашению, которые являются его</w:t>
      </w:r>
      <w:r>
        <w:rPr>
          <w:color w:val="FFFFFF"/>
          <w:sz w:val="28"/>
        </w:rPr>
        <w:t>_</w:t>
      </w:r>
      <w:r>
        <w:rPr>
          <w:sz w:val="28"/>
        </w:rPr>
        <w:t>неотъемлемой частью.</w:t>
      </w:r>
    </w:p>
    <w:p w14:paraId="28693823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7.2. Изменение настоящего Соглашения Учредителем в одностороннем порядке, оформляемое в виде уведомления</w:t>
      </w:r>
      <w:r>
        <w:rPr>
          <w:sz w:val="28"/>
          <w:vertAlign w:val="superscript"/>
        </w:rPr>
        <w:t>14</w:t>
      </w:r>
      <w:r>
        <w:rPr>
          <w:sz w:val="28"/>
        </w:rPr>
        <w:t>, возможно в случаях:</w:t>
      </w:r>
    </w:p>
    <w:p w14:paraId="679B4F5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7.2.1. Внесения изменений в сводную бюджетную роспись, повлекших изменение кодов бюджетной классификации, в соответствии с которыми предоставляется Субсидия.</w:t>
      </w:r>
    </w:p>
    <w:p w14:paraId="4C40628C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7.2.2. Изменения реквизитов Учредителя.</w:t>
      </w:r>
    </w:p>
    <w:p w14:paraId="5D1184C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7.2.3. Изменения Учредителем размера Субсидии в случае изменения показателей, характеризующих объем муниципальных услуг (работ), установленных в муниципальном задании, в соответствии с под</w:t>
      </w:r>
      <w:hyperlink r:id="rId14" w:history="1">
        <w:r>
          <w:rPr>
            <w:sz w:val="28"/>
          </w:rPr>
          <w:t>пунктом 4.1.5</w:t>
        </w:r>
      </w:hyperlink>
      <w:r>
        <w:rPr>
          <w:sz w:val="28"/>
        </w:rPr>
        <w:t xml:space="preserve"> пункта 4.1 и подпунктом </w:t>
      </w:r>
      <w:hyperlink r:id="rId15" w:history="1">
        <w:r>
          <w:rPr>
            <w:sz w:val="28"/>
          </w:rPr>
          <w:t>4.2.2.1</w:t>
        </w:r>
      </w:hyperlink>
      <w:r>
        <w:rPr>
          <w:sz w:val="28"/>
        </w:rPr>
        <w:t xml:space="preserve"> подпункта 4.2.2 пункта 4.2 раздела 4 настоящего Соглашения.</w:t>
      </w:r>
    </w:p>
    <w:p w14:paraId="0420948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 xml:space="preserve">7.3. Расторжение настоящего Соглашения осуществляется по соглашению Сторон, за исключением расторжения в одностороннем порядке, предусмотренного </w:t>
      </w:r>
      <w:hyperlink w:anchor="P1924" w:history="1">
        <w:r>
          <w:rPr>
            <w:sz w:val="28"/>
          </w:rPr>
          <w:t>подпунктом 7.3.1</w:t>
        </w:r>
      </w:hyperlink>
      <w:r>
        <w:rPr>
          <w:sz w:val="28"/>
        </w:rPr>
        <w:t xml:space="preserve"> настоящего пункта.</w:t>
      </w:r>
    </w:p>
    <w:p w14:paraId="70EFA429" w14:textId="77777777" w:rsidR="002B6BF9" w:rsidRDefault="00DC1CB8">
      <w:pPr>
        <w:ind w:firstLine="709"/>
        <w:jc w:val="both"/>
        <w:rPr>
          <w:sz w:val="28"/>
        </w:rPr>
      </w:pPr>
      <w:bookmarkStart w:id="8" w:name="P1924"/>
      <w:bookmarkEnd w:id="8"/>
      <w:r>
        <w:rPr>
          <w:sz w:val="28"/>
        </w:rPr>
        <w:t>7.3.1. Расторжение настоящего Соглашения Учредителем в</w:t>
      </w:r>
      <w:r>
        <w:rPr>
          <w:color w:val="FFFFFF"/>
          <w:sz w:val="28"/>
        </w:rPr>
        <w:t>_</w:t>
      </w:r>
      <w:r>
        <w:rPr>
          <w:sz w:val="28"/>
        </w:rPr>
        <w:t>одностороннем порядке, оформляемого в виде уведомления</w:t>
      </w:r>
      <w:r>
        <w:rPr>
          <w:sz w:val="28"/>
          <w:vertAlign w:val="superscript"/>
        </w:rPr>
        <w:t>15</w:t>
      </w:r>
      <w:r>
        <w:rPr>
          <w:sz w:val="28"/>
        </w:rPr>
        <w:t>, возможно в</w:t>
      </w:r>
      <w:r>
        <w:rPr>
          <w:color w:val="FFFFFF"/>
          <w:sz w:val="28"/>
        </w:rPr>
        <w:t>_</w:t>
      </w:r>
      <w:r>
        <w:rPr>
          <w:sz w:val="28"/>
        </w:rPr>
        <w:t>случаях:</w:t>
      </w:r>
    </w:p>
    <w:p w14:paraId="3479A8EA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7.3.1.1. Прекращения деятельности Учреждения при реорганизации или</w:t>
      </w:r>
      <w:r>
        <w:rPr>
          <w:color w:val="FFFFFF"/>
          <w:sz w:val="28"/>
        </w:rPr>
        <w:t>_</w:t>
      </w:r>
      <w:r>
        <w:rPr>
          <w:sz w:val="28"/>
        </w:rPr>
        <w:t>ликвидации.</w:t>
      </w:r>
    </w:p>
    <w:p w14:paraId="3A51E1C4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7.3.1.2. Нарушения Учреждением условий, предусмотренных муниципальным заданием и настоящим Соглашением.</w:t>
      </w:r>
    </w:p>
    <w:p w14:paraId="724EDDFD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7.3.1.3. _______________________________________________________</w:t>
      </w:r>
      <w:r>
        <w:rPr>
          <w:sz w:val="28"/>
          <w:vertAlign w:val="superscript"/>
        </w:rPr>
        <w:t>16</w:t>
      </w:r>
      <w:r>
        <w:rPr>
          <w:sz w:val="28"/>
        </w:rPr>
        <w:t>.</w:t>
      </w:r>
    </w:p>
    <w:p w14:paraId="56A71F2E" w14:textId="7F997BF3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7.4. При досрочном прекращении выполнения муниципального задания по установленным в нем основаниям неиспользованные остатки Субсидии в</w:t>
      </w:r>
      <w:r>
        <w:rPr>
          <w:color w:val="FFFFFF"/>
          <w:sz w:val="28"/>
        </w:rPr>
        <w:t>_</w:t>
      </w:r>
      <w:r>
        <w:rPr>
          <w:sz w:val="28"/>
        </w:rPr>
        <w:t xml:space="preserve">размере, соответствующем показателям, характеризующим объем неоказанных муниципальных услуг (невыполненных работ), подлежат перечислению Учреждением в бюджет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поселения.</w:t>
      </w:r>
    </w:p>
    <w:p w14:paraId="646413AE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7.5. Споры между Сторонами решаются путем переговоров или</w:t>
      </w:r>
      <w:r>
        <w:rPr>
          <w:color w:val="FFFFFF"/>
          <w:sz w:val="28"/>
        </w:rPr>
        <w:t>_</w:t>
      </w:r>
      <w:r>
        <w:rPr>
          <w:sz w:val="28"/>
        </w:rPr>
        <w:t>в</w:t>
      </w:r>
      <w:r>
        <w:rPr>
          <w:color w:val="FFFFFF"/>
          <w:sz w:val="28"/>
        </w:rPr>
        <w:t>_</w:t>
      </w:r>
      <w:r>
        <w:rPr>
          <w:sz w:val="28"/>
        </w:rPr>
        <w:t>судебном порядке в соответствии с законодательством Российской Федерации.</w:t>
      </w:r>
    </w:p>
    <w:p w14:paraId="6E53F098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</w:rPr>
        <w:t>7.6. Иные положения настоящего Соглашения:</w:t>
      </w:r>
    </w:p>
    <w:p w14:paraId="2541F720" w14:textId="77777777" w:rsidR="002B6BF9" w:rsidRDefault="00DC1CB8">
      <w:pPr>
        <w:autoSpaceDE w:val="0"/>
        <w:autoSpaceDN w:val="0"/>
        <w:adjustRightInd w:val="0"/>
        <w:spacing w:before="280"/>
        <w:ind w:firstLine="540"/>
        <w:rPr>
          <w:rFonts w:eastAsiaTheme="minorEastAsia"/>
          <w:color w:val="auto"/>
          <w:sz w:val="28"/>
          <w:szCs w:val="28"/>
        </w:rPr>
      </w:pPr>
      <w:r>
        <w:rPr>
          <w:sz w:val="28"/>
        </w:rPr>
        <w:t>7.6.1. </w:t>
      </w:r>
      <w:r>
        <w:rPr>
          <w:rFonts w:eastAsiaTheme="minorEastAsia"/>
          <w:color w:val="auto"/>
          <w:sz w:val="28"/>
          <w:szCs w:val="28"/>
        </w:rPr>
        <w:t>электронного документа в государственной интегрированной информационной системе управления общественными финансами "Электронный бюджет" и подписано усиленными квалифицированными электронными подписями лиц, имеющих право действовать от имени каждой из Сторон</w:t>
      </w:r>
      <w:r>
        <w:rPr>
          <w:sz w:val="28"/>
          <w:vertAlign w:val="superscript"/>
        </w:rPr>
        <w:t>17</w:t>
      </w:r>
      <w:r>
        <w:rPr>
          <w:rFonts w:eastAsiaTheme="minorEastAsia"/>
          <w:color w:val="auto"/>
          <w:sz w:val="28"/>
          <w:szCs w:val="28"/>
        </w:rPr>
        <w:t>;</w:t>
      </w:r>
    </w:p>
    <w:p w14:paraId="6EB23C7F" w14:textId="77777777" w:rsidR="002B6BF9" w:rsidRDefault="00DC1CB8">
      <w:pPr>
        <w:ind w:firstLine="709"/>
        <w:jc w:val="both"/>
        <w:rPr>
          <w:sz w:val="28"/>
          <w:szCs w:val="28"/>
        </w:rPr>
      </w:pPr>
      <w:r>
        <w:rPr>
          <w:rFonts w:eastAsiaTheme="minorEastAsia"/>
          <w:color w:val="auto"/>
          <w:sz w:val="28"/>
          <w:szCs w:val="28"/>
        </w:rPr>
        <w:t>7.6.2. бумажного документа в двух экземплярах, по одному экземпляру для каждой из Сторон</w:t>
      </w:r>
      <w:r>
        <w:rPr>
          <w:sz w:val="28"/>
          <w:szCs w:val="28"/>
          <w:vertAlign w:val="superscript"/>
        </w:rPr>
        <w:t>18</w:t>
      </w:r>
      <w:r>
        <w:rPr>
          <w:sz w:val="28"/>
          <w:szCs w:val="28"/>
        </w:rPr>
        <w:t>.</w:t>
      </w:r>
    </w:p>
    <w:p w14:paraId="46C7C4FB" w14:textId="77777777" w:rsidR="002B6BF9" w:rsidRDefault="002B6BF9">
      <w:pPr>
        <w:jc w:val="both"/>
        <w:rPr>
          <w:sz w:val="28"/>
        </w:rPr>
      </w:pPr>
    </w:p>
    <w:p w14:paraId="78DC99F0" w14:textId="77777777" w:rsidR="002B6BF9" w:rsidRDefault="00DC1CB8">
      <w:pPr>
        <w:jc w:val="center"/>
        <w:outlineLvl w:val="2"/>
        <w:rPr>
          <w:sz w:val="28"/>
        </w:rPr>
      </w:pPr>
      <w:bookmarkStart w:id="9" w:name="P1932"/>
      <w:bookmarkEnd w:id="9"/>
      <w:r>
        <w:rPr>
          <w:sz w:val="28"/>
        </w:rPr>
        <w:t>8. Платежные реквизиты Сторон</w:t>
      </w:r>
    </w:p>
    <w:p w14:paraId="420A7457" w14:textId="77777777" w:rsidR="002B6BF9" w:rsidRDefault="002B6BF9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2B6BF9" w14:paraId="5539275A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1DF3AA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</w:p>
          <w:p w14:paraId="6619943A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(при наличии) 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585C3E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</w:p>
          <w:p w14:paraId="1ED7BB4C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(при наличии) наименование Учреждения</w:t>
            </w:r>
          </w:p>
        </w:tc>
      </w:tr>
      <w:tr w:rsidR="002B6BF9" w14:paraId="5188A40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A7923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Учредителя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A2399B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Учреждения</w:t>
            </w:r>
          </w:p>
        </w:tc>
      </w:tr>
      <w:tr w:rsidR="002B6BF9" w14:paraId="7CC1C4F9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0AA87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ОГРН, ОКТМО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EEC9D4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</w:tr>
      <w:tr w:rsidR="002B6BF9" w14:paraId="4FAFDCCE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AE781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412ED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</w:tr>
      <w:tr w:rsidR="002B6BF9" w14:paraId="2FBBD08D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B6A2BB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ИНН/КПП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8D95E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 xml:space="preserve">ИНН/КПП </w:t>
            </w:r>
            <w:r>
              <w:rPr>
                <w:sz w:val="28"/>
                <w:vertAlign w:val="superscript"/>
              </w:rPr>
              <w:t>7</w:t>
            </w:r>
          </w:p>
        </w:tc>
      </w:tr>
      <w:tr w:rsidR="002B6BF9" w14:paraId="314DE5C9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3C75B5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7C86D8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</w:tr>
      <w:tr w:rsidR="002B6BF9" w14:paraId="63913AA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751748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учреждения Банка России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0ACEAA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учреждения Банка России</w:t>
            </w:r>
          </w:p>
          <w:p w14:paraId="18A741BA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(наименование кредитной организации)</w:t>
            </w:r>
          </w:p>
        </w:tc>
      </w:tr>
      <w:tr w:rsidR="002B6BF9" w14:paraId="28E8D30B" w14:textId="77777777"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53BAA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 xml:space="preserve">БИК территориального органа Федерального казначейства </w:t>
            </w:r>
          </w:p>
          <w:p w14:paraId="734EDEC4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и наименование учреждения Банка России, в котором открыт единый казначейский счет</w:t>
            </w:r>
          </w:p>
        </w:tc>
        <w:tc>
          <w:tcPr>
            <w:tcW w:w="4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C508A1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</w:tc>
      </w:tr>
      <w:tr w:rsidR="002B6BF9" w14:paraId="3AC5DBEF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F51C9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</w:p>
          <w:p w14:paraId="0455E323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Казначейский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F75DE0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</w:p>
          <w:p w14:paraId="45D94200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Казначейский счет (расчетный, корреспондентский счет кредитной организации)</w:t>
            </w:r>
          </w:p>
        </w:tc>
      </w:tr>
      <w:tr w:rsidR="002B6BF9" w14:paraId="1BF12CB3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322CF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AB47E0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Наименование органа, осуществляющего открытие и ведение лицевых счетов, в котором открыт лицевой счет</w:t>
            </w:r>
          </w:p>
        </w:tc>
      </w:tr>
      <w:tr w:rsidR="002B6BF9" w14:paraId="74B778EC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4C9E14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5930F2" w14:textId="77777777" w:rsidR="002B6BF9" w:rsidRDefault="00DC1CB8">
            <w:pPr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</w:tr>
    </w:tbl>
    <w:p w14:paraId="3DA6DABD" w14:textId="77777777" w:rsidR="002B6BF9" w:rsidRDefault="002B6BF9">
      <w:pPr>
        <w:jc w:val="center"/>
        <w:rPr>
          <w:sz w:val="28"/>
        </w:rPr>
      </w:pPr>
    </w:p>
    <w:p w14:paraId="452258CE" w14:textId="77777777" w:rsidR="002B6BF9" w:rsidRDefault="00DC1CB8">
      <w:pPr>
        <w:jc w:val="center"/>
        <w:rPr>
          <w:sz w:val="28"/>
        </w:rPr>
      </w:pPr>
      <w:r>
        <w:rPr>
          <w:sz w:val="28"/>
        </w:rPr>
        <w:t>9. Подписи Сторон</w:t>
      </w:r>
    </w:p>
    <w:p w14:paraId="51B5B000" w14:textId="77777777" w:rsidR="002B6BF9" w:rsidRDefault="002B6BF9">
      <w:pPr>
        <w:jc w:val="center"/>
        <w:rPr>
          <w:b/>
          <w:sz w:val="28"/>
          <w:highlight w:val="yellow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7"/>
        <w:gridCol w:w="3347"/>
        <w:gridCol w:w="1622"/>
        <w:gridCol w:w="3243"/>
      </w:tblGrid>
      <w:tr w:rsidR="002B6BF9" w14:paraId="7DA90527" w14:textId="77777777">
        <w:tc>
          <w:tcPr>
            <w:tcW w:w="4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2DCFAF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 Учредителя</w:t>
            </w:r>
          </w:p>
        </w:tc>
        <w:tc>
          <w:tcPr>
            <w:tcW w:w="48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8544B0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 наименование Учреждения</w:t>
            </w:r>
          </w:p>
        </w:tc>
      </w:tr>
      <w:tr w:rsidR="002B6BF9" w14:paraId="2C2EEC9E" w14:textId="77777777"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3794B0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________/</w:t>
            </w:r>
          </w:p>
        </w:tc>
        <w:tc>
          <w:tcPr>
            <w:tcW w:w="334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5016F3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D6184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________/</w:t>
            </w:r>
          </w:p>
        </w:tc>
        <w:tc>
          <w:tcPr>
            <w:tcW w:w="324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E2B461" w14:textId="77777777" w:rsidR="002B6BF9" w:rsidRDefault="00DC1CB8">
            <w:pPr>
              <w:jc w:val="center"/>
              <w:rPr>
                <w:sz w:val="28"/>
              </w:rPr>
            </w:pPr>
            <w:r>
              <w:rPr>
                <w:sz w:val="28"/>
              </w:rPr>
              <w:t>________________</w:t>
            </w:r>
          </w:p>
        </w:tc>
      </w:tr>
      <w:tr w:rsidR="002B6BF9" w14:paraId="3295E2A6" w14:textId="77777777">
        <w:tc>
          <w:tcPr>
            <w:tcW w:w="14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383B26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3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41DACC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(фамилия, имя, отчество</w:t>
            </w:r>
            <w:r>
              <w:br/>
            </w:r>
            <w:r>
              <w:rPr>
                <w:sz w:val="24"/>
              </w:rPr>
              <w:t>(при наличии)</w:t>
            </w:r>
          </w:p>
        </w:tc>
        <w:tc>
          <w:tcPr>
            <w:tcW w:w="162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73B494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w="32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35DE4" w14:textId="77777777" w:rsidR="002B6BF9" w:rsidRDefault="00DC1CB8">
            <w:pPr>
              <w:jc w:val="center"/>
              <w:rPr>
                <w:sz w:val="24"/>
              </w:rPr>
            </w:pPr>
            <w:r>
              <w:rPr>
                <w:sz w:val="24"/>
              </w:rPr>
              <w:t>(фамилия, имя, отчество</w:t>
            </w:r>
            <w:r>
              <w:br/>
            </w:r>
            <w:r>
              <w:rPr>
                <w:sz w:val="24"/>
              </w:rPr>
              <w:t>(при наличии)</w:t>
            </w:r>
          </w:p>
        </w:tc>
      </w:tr>
    </w:tbl>
    <w:p w14:paraId="3B24C695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</w:t>
      </w:r>
      <w:r>
        <w:rPr>
          <w:sz w:val="28"/>
        </w:rPr>
        <w:t> В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бюджет» автоматически.</w:t>
      </w:r>
    </w:p>
    <w:p w14:paraId="0CE31886" w14:textId="65DADEF5" w:rsidR="002B6BF9" w:rsidRDefault="00DC1CB8">
      <w:pPr>
        <w:ind w:firstLine="709"/>
        <w:jc w:val="both"/>
        <w:rPr>
          <w:sz w:val="28"/>
        </w:rPr>
      </w:pPr>
      <w:bookmarkStart w:id="10" w:name="P1955"/>
      <w:bookmarkEnd w:id="10"/>
      <w:r>
        <w:rPr>
          <w:sz w:val="28"/>
          <w:vertAlign w:val="superscript"/>
        </w:rPr>
        <w:t>2</w:t>
      </w:r>
      <w:r>
        <w:rPr>
          <w:sz w:val="28"/>
        </w:rPr>
        <w:t xml:space="preserve"> Указывается в соответствии с решением Собрания депутатов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 о бюджете </w:t>
      </w:r>
      <w:r w:rsidR="00527E6F">
        <w:rPr>
          <w:sz w:val="28"/>
        </w:rPr>
        <w:t>Митякинского</w:t>
      </w:r>
      <w:r>
        <w:rPr>
          <w:sz w:val="28"/>
        </w:rPr>
        <w:t xml:space="preserve"> сельского поселения.</w:t>
      </w:r>
    </w:p>
    <w:p w14:paraId="7F3090B6" w14:textId="77777777" w:rsidR="002B6BF9" w:rsidRDefault="00DC1CB8">
      <w:pPr>
        <w:ind w:firstLine="709"/>
        <w:jc w:val="both"/>
        <w:rPr>
          <w:sz w:val="28"/>
        </w:rPr>
      </w:pPr>
      <w:bookmarkStart w:id="11" w:name="P1956"/>
      <w:bookmarkEnd w:id="11"/>
      <w:r>
        <w:rPr>
          <w:sz w:val="28"/>
          <w:vertAlign w:val="superscript"/>
        </w:rPr>
        <w:t>3</w:t>
      </w:r>
      <w:r>
        <w:rPr>
          <w:sz w:val="28"/>
        </w:rPr>
        <w:t> Финансовый год, соответствующий году предоставления Субсидии.</w:t>
      </w:r>
    </w:p>
    <w:p w14:paraId="052C93A0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lastRenderedPageBreak/>
        <w:t>4</w:t>
      </w:r>
      <w:r>
        <w:rPr>
          <w:sz w:val="28"/>
        </w:rPr>
        <w:t xml:space="preserve"> Рекомендуемый образец претензии приведен в </w:t>
      </w:r>
      <w:hyperlink r:id="rId16" w:history="1">
        <w:r>
          <w:rPr>
            <w:sz w:val="28"/>
          </w:rPr>
          <w:t>приложении № 4</w:t>
        </w:r>
      </w:hyperlink>
      <w:r>
        <w:rPr>
          <w:sz w:val="28"/>
        </w:rPr>
        <w:t xml:space="preserve"> к</w:t>
      </w:r>
      <w:r>
        <w:rPr>
          <w:color w:val="FFFFFF"/>
          <w:sz w:val="28"/>
        </w:rPr>
        <w:t>_</w:t>
      </w:r>
      <w:r>
        <w:rPr>
          <w:sz w:val="28"/>
        </w:rPr>
        <w:t>настоящей Типовой форме.</w:t>
      </w:r>
    </w:p>
    <w:p w14:paraId="1A281E32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5</w:t>
      </w:r>
      <w:r>
        <w:rPr>
          <w:sz w:val="28"/>
        </w:rPr>
        <w:t xml:space="preserve"> Рекомендуемый образец расчета приведен в </w:t>
      </w:r>
      <w:hyperlink r:id="rId17" w:history="1">
        <w:r>
          <w:rPr>
            <w:sz w:val="28"/>
          </w:rPr>
          <w:t>приложении № 3</w:t>
        </w:r>
      </w:hyperlink>
      <w:r>
        <w:rPr>
          <w:sz w:val="28"/>
        </w:rPr>
        <w:t xml:space="preserve"> к</w:t>
      </w:r>
      <w:r>
        <w:rPr>
          <w:color w:val="FFFFFF"/>
          <w:sz w:val="28"/>
        </w:rPr>
        <w:t>_</w:t>
      </w:r>
      <w:r>
        <w:rPr>
          <w:sz w:val="28"/>
        </w:rPr>
        <w:t>настоящей Типовой форме.</w:t>
      </w:r>
    </w:p>
    <w:p w14:paraId="101B191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6</w:t>
      </w:r>
      <w:r>
        <w:rPr>
          <w:sz w:val="28"/>
        </w:rPr>
        <w:t xml:space="preserve"> Рекомендуемый образец акта приведен в </w:t>
      </w:r>
      <w:hyperlink r:id="rId18" w:history="1">
        <w:r>
          <w:rPr>
            <w:sz w:val="28"/>
          </w:rPr>
          <w:t>приложении № 5</w:t>
        </w:r>
      </w:hyperlink>
      <w:r>
        <w:rPr>
          <w:sz w:val="28"/>
        </w:rPr>
        <w:t xml:space="preserve"> к настоящей Типовой форме.</w:t>
      </w:r>
    </w:p>
    <w:p w14:paraId="7A9D5DCA" w14:textId="77777777" w:rsidR="002B6BF9" w:rsidRDefault="00DC1CB8">
      <w:pPr>
        <w:ind w:firstLine="709"/>
        <w:jc w:val="both"/>
        <w:rPr>
          <w:sz w:val="28"/>
        </w:rPr>
      </w:pPr>
      <w:bookmarkStart w:id="12" w:name="P1957"/>
      <w:bookmarkEnd w:id="12"/>
      <w:r>
        <w:rPr>
          <w:sz w:val="28"/>
          <w:vertAlign w:val="superscript"/>
        </w:rPr>
        <w:t>7</w:t>
      </w:r>
      <w:r>
        <w:rPr>
          <w:sz w:val="28"/>
        </w:rPr>
        <w:t> Указываются иные конкретные обязательства (при наличии).</w:t>
      </w:r>
    </w:p>
    <w:p w14:paraId="02240C91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8 </w:t>
      </w:r>
      <w:r>
        <w:rPr>
          <w:sz w:val="28"/>
        </w:rPr>
        <w:t xml:space="preserve">Предусматривается при наличии в Соглашении </w:t>
      </w:r>
      <w:hyperlink r:id="rId19" w:history="1">
        <w:r>
          <w:rPr>
            <w:sz w:val="28"/>
          </w:rPr>
          <w:t>пункта 4.3.6.3</w:t>
        </w:r>
      </w:hyperlink>
      <w:r>
        <w:rPr>
          <w:sz w:val="28"/>
        </w:rPr>
        <w:t xml:space="preserve"> настоящей Типовой формы.</w:t>
      </w:r>
    </w:p>
    <w:p w14:paraId="3C02C5A8" w14:textId="77777777" w:rsidR="002B6BF9" w:rsidRDefault="00DC1CB8">
      <w:pPr>
        <w:ind w:firstLine="709"/>
        <w:jc w:val="both"/>
        <w:rPr>
          <w:sz w:val="28"/>
        </w:rPr>
      </w:pPr>
      <w:bookmarkStart w:id="13" w:name="P1958"/>
      <w:bookmarkEnd w:id="13"/>
      <w:r>
        <w:rPr>
          <w:sz w:val="28"/>
          <w:vertAlign w:val="superscript"/>
        </w:rPr>
        <w:t>9</w:t>
      </w:r>
      <w:r>
        <w:rPr>
          <w:sz w:val="28"/>
        </w:rPr>
        <w:t> Указываются иные конкретные права (при наличии).</w:t>
      </w:r>
    </w:p>
    <w:p w14:paraId="5165939A" w14:textId="77777777" w:rsidR="002B6BF9" w:rsidRDefault="00DC1CB8">
      <w:pPr>
        <w:ind w:firstLine="709"/>
        <w:jc w:val="both"/>
        <w:rPr>
          <w:sz w:val="28"/>
        </w:rPr>
      </w:pPr>
      <w:bookmarkStart w:id="14" w:name="P1959"/>
      <w:bookmarkEnd w:id="14"/>
      <w:r>
        <w:rPr>
          <w:sz w:val="28"/>
          <w:vertAlign w:val="superscript"/>
        </w:rPr>
        <w:t>10 </w:t>
      </w:r>
      <w:hyperlink r:id="rId20" w:history="1">
        <w:r>
          <w:rPr>
            <w:sz w:val="28"/>
          </w:rPr>
          <w:t>Подпункт 6 пункта 3</w:t>
        </w:r>
        <w:r>
          <w:rPr>
            <w:sz w:val="28"/>
            <w:vertAlign w:val="superscript"/>
          </w:rPr>
          <w:t>3</w:t>
        </w:r>
        <w:r>
          <w:rPr>
            <w:sz w:val="28"/>
          </w:rPr>
          <w:t xml:space="preserve"> статьи 32</w:t>
        </w:r>
      </w:hyperlink>
      <w:r>
        <w:rPr>
          <w:sz w:val="28"/>
        </w:rPr>
        <w:t xml:space="preserve"> Федерального закона от </w:t>
      </w:r>
      <w:r>
        <w:rPr>
          <w:spacing w:val="-20"/>
          <w:sz w:val="28"/>
        </w:rPr>
        <w:t>12</w:t>
      </w:r>
      <w:r>
        <w:rPr>
          <w:sz w:val="28"/>
        </w:rPr>
        <w:t xml:space="preserve"> янва</w:t>
      </w:r>
      <w:r>
        <w:rPr>
          <w:spacing w:val="-20"/>
          <w:sz w:val="28"/>
        </w:rPr>
        <w:t>ря1996</w:t>
      </w:r>
      <w:r>
        <w:rPr>
          <w:sz w:val="28"/>
        </w:rPr>
        <w:t> г. № 7-ФЗ «О некоммерческих организациях».</w:t>
      </w:r>
    </w:p>
    <w:p w14:paraId="40DC560F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11</w:t>
      </w:r>
      <w:r>
        <w:rPr>
          <w:sz w:val="28"/>
        </w:rPr>
        <w:t> Предусматривается в случае, если требование о представлении промежуточного отчета установлено в муниципальном задании. В отношении выполнения работ представляется Учреждением в случае установления Учредителем соответствующего требования в муниципальном задании.</w:t>
      </w:r>
    </w:p>
    <w:p w14:paraId="5FDE527E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12</w:t>
      </w:r>
      <w:r>
        <w:rPr>
          <w:sz w:val="28"/>
        </w:rPr>
        <w:t> В отношении выполнения работ представляется Учреждением в случае установления Учредителем соответствующего требования в муниципальном задании.</w:t>
      </w:r>
    </w:p>
    <w:p w14:paraId="6F0F8BD4" w14:textId="77777777" w:rsidR="002B6BF9" w:rsidRDefault="00DC1CB8">
      <w:pPr>
        <w:ind w:firstLine="709"/>
        <w:jc w:val="both"/>
        <w:rPr>
          <w:sz w:val="28"/>
        </w:rPr>
      </w:pPr>
      <w:bookmarkStart w:id="15" w:name="P1962"/>
      <w:bookmarkEnd w:id="15"/>
      <w:r>
        <w:rPr>
          <w:sz w:val="28"/>
          <w:vertAlign w:val="superscript"/>
        </w:rPr>
        <w:t>13</w:t>
      </w:r>
      <w:r>
        <w:rPr>
          <w:sz w:val="28"/>
        </w:rPr>
        <w:t> Указываются иные положения об ответственности за неисполнение или ненадлежащее исполнение Сторонами обязательств по настоящему Соглашению.</w:t>
      </w:r>
    </w:p>
    <w:p w14:paraId="42743EF9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14 </w:t>
      </w:r>
      <w:r>
        <w:rPr>
          <w:sz w:val="28"/>
        </w:rPr>
        <w:t xml:space="preserve">Рекомендуемый образец уведомления приведен в </w:t>
      </w:r>
      <w:hyperlink r:id="rId21" w:history="1">
        <w:r>
          <w:rPr>
            <w:sz w:val="28"/>
          </w:rPr>
          <w:t>приложении № 6</w:t>
        </w:r>
      </w:hyperlink>
      <w:r>
        <w:rPr>
          <w:sz w:val="28"/>
        </w:rPr>
        <w:t xml:space="preserve"> к</w:t>
      </w:r>
      <w:r>
        <w:rPr>
          <w:color w:val="FFFFFF"/>
          <w:sz w:val="28"/>
        </w:rPr>
        <w:t>_</w:t>
      </w:r>
      <w:r>
        <w:rPr>
          <w:sz w:val="28"/>
        </w:rPr>
        <w:t>настоящей Типовой форме.</w:t>
      </w:r>
    </w:p>
    <w:p w14:paraId="00A0B326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15</w:t>
      </w:r>
      <w:r>
        <w:rPr>
          <w:sz w:val="28"/>
        </w:rPr>
        <w:t xml:space="preserve"> Рекомендуемый образец уведомления приведен в </w:t>
      </w:r>
      <w:hyperlink r:id="rId22" w:history="1">
        <w:r>
          <w:rPr>
            <w:sz w:val="28"/>
          </w:rPr>
          <w:t>приложении № 7</w:t>
        </w:r>
      </w:hyperlink>
      <w:r>
        <w:rPr>
          <w:sz w:val="28"/>
        </w:rPr>
        <w:t xml:space="preserve"> к</w:t>
      </w:r>
      <w:r>
        <w:rPr>
          <w:color w:val="FFFFFF"/>
          <w:sz w:val="28"/>
        </w:rPr>
        <w:t>_</w:t>
      </w:r>
      <w:r>
        <w:rPr>
          <w:sz w:val="28"/>
        </w:rPr>
        <w:t>настоящей Типовой форме.</w:t>
      </w:r>
    </w:p>
    <w:p w14:paraId="3005605E" w14:textId="77777777" w:rsidR="002B6BF9" w:rsidRDefault="00DC1CB8">
      <w:pPr>
        <w:ind w:firstLine="709"/>
        <w:jc w:val="both"/>
        <w:rPr>
          <w:sz w:val="28"/>
        </w:rPr>
      </w:pPr>
      <w:bookmarkStart w:id="16" w:name="P1963"/>
      <w:bookmarkEnd w:id="16"/>
      <w:r>
        <w:rPr>
          <w:sz w:val="28"/>
          <w:vertAlign w:val="superscript"/>
        </w:rPr>
        <w:t>16</w:t>
      </w:r>
      <w:r>
        <w:rPr>
          <w:sz w:val="28"/>
        </w:rPr>
        <w:t> Указываются иные случаи расторжения Соглашения Учредителем в</w:t>
      </w:r>
      <w:r>
        <w:rPr>
          <w:color w:val="FFFFFF"/>
          <w:sz w:val="28"/>
        </w:rPr>
        <w:t>_</w:t>
      </w:r>
      <w:r>
        <w:rPr>
          <w:sz w:val="28"/>
        </w:rPr>
        <w:t>одностороннем порядке.</w:t>
      </w:r>
    </w:p>
    <w:p w14:paraId="594ECC64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17</w:t>
      </w:r>
      <w:r>
        <w:rPr>
          <w:sz w:val="28"/>
        </w:rPr>
        <w:t> Предусматривается в случае формирования и подписания Соглашения в</w:t>
      </w:r>
      <w:r>
        <w:rPr>
          <w:color w:val="FFFFFF"/>
          <w:sz w:val="28"/>
        </w:rPr>
        <w:t>_</w:t>
      </w:r>
      <w:r>
        <w:rPr>
          <w:sz w:val="28"/>
        </w:rPr>
        <w:t>государственной интегрированной информационной системе управления общественными финансами «Электронный бюджет».</w:t>
      </w:r>
    </w:p>
    <w:p w14:paraId="3F04004B" w14:textId="77777777" w:rsidR="002B6BF9" w:rsidRDefault="00DC1CB8">
      <w:pPr>
        <w:ind w:firstLine="709"/>
        <w:jc w:val="both"/>
        <w:rPr>
          <w:sz w:val="28"/>
        </w:rPr>
      </w:pPr>
      <w:r>
        <w:rPr>
          <w:sz w:val="28"/>
          <w:vertAlign w:val="superscript"/>
        </w:rPr>
        <w:t>18</w:t>
      </w:r>
      <w:r>
        <w:rPr>
          <w:sz w:val="28"/>
        </w:rPr>
        <w:t> Предусматривается в случае формирования и подписания Соглашения в</w:t>
      </w:r>
      <w:r>
        <w:rPr>
          <w:color w:val="FFFFFF"/>
          <w:sz w:val="28"/>
        </w:rPr>
        <w:t>_</w:t>
      </w:r>
      <w:r>
        <w:rPr>
          <w:sz w:val="28"/>
        </w:rPr>
        <w:t>форме бумажного документа.».</w:t>
      </w:r>
    </w:p>
    <w:p w14:paraId="178C04E1" w14:textId="77777777" w:rsidR="002B6BF9" w:rsidRDefault="002B6BF9">
      <w:pPr>
        <w:ind w:firstLine="709"/>
        <w:jc w:val="both"/>
        <w:rPr>
          <w:sz w:val="28"/>
        </w:rPr>
      </w:pPr>
    </w:p>
    <w:p w14:paraId="71A3F816" w14:textId="77777777" w:rsidR="002B6BF9" w:rsidRDefault="002B6BF9">
      <w:pPr>
        <w:rPr>
          <w:sz w:val="28"/>
        </w:rPr>
      </w:pPr>
    </w:p>
    <w:p w14:paraId="3A7167B8" w14:textId="77777777" w:rsidR="002B6BF9" w:rsidRDefault="002B6BF9">
      <w:pPr>
        <w:rPr>
          <w:sz w:val="28"/>
        </w:rPr>
      </w:pPr>
    </w:p>
    <w:p w14:paraId="2BA4BDE9" w14:textId="77777777" w:rsidR="002B6BF9" w:rsidRDefault="002B6BF9">
      <w:pPr>
        <w:rPr>
          <w:sz w:val="28"/>
        </w:rPr>
      </w:pPr>
    </w:p>
    <w:p w14:paraId="03976445" w14:textId="77777777" w:rsidR="002B6BF9" w:rsidRDefault="002B6BF9">
      <w:pPr>
        <w:jc w:val="both"/>
        <w:rPr>
          <w:sz w:val="28"/>
          <w:szCs w:val="28"/>
        </w:rPr>
      </w:pPr>
    </w:p>
    <w:p w14:paraId="61EE66A2" w14:textId="77777777" w:rsidR="002B6BF9" w:rsidRDefault="002B6BF9">
      <w:pPr>
        <w:jc w:val="both"/>
        <w:outlineLvl w:val="0"/>
        <w:rPr>
          <w:sz w:val="28"/>
          <w:szCs w:val="28"/>
        </w:rPr>
      </w:pPr>
    </w:p>
    <w:p w14:paraId="11E43E34" w14:textId="77777777" w:rsidR="002B6BF9" w:rsidRDefault="002B6BF9">
      <w:pPr>
        <w:ind w:right="5551"/>
        <w:jc w:val="center"/>
        <w:rPr>
          <w:sz w:val="28"/>
        </w:rPr>
      </w:pPr>
    </w:p>
    <w:sectPr w:rsidR="002B6BF9" w:rsidSect="002B6BF9">
      <w:headerReference w:type="default" r:id="rId23"/>
      <w:footerReference w:type="default" r:id="rId24"/>
      <w:footerReference w:type="first" r:id="rId25"/>
      <w:pgSz w:w="11907" w:h="16840"/>
      <w:pgMar w:top="426" w:right="567" w:bottom="1134" w:left="1701" w:header="709" w:footer="62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7CCCC" w14:textId="77777777" w:rsidR="00757E2B" w:rsidRDefault="00757E2B" w:rsidP="002B6BF9">
      <w:r>
        <w:separator/>
      </w:r>
    </w:p>
  </w:endnote>
  <w:endnote w:type="continuationSeparator" w:id="0">
    <w:p w14:paraId="33D7B801" w14:textId="77777777" w:rsidR="00757E2B" w:rsidRDefault="00757E2B" w:rsidP="002B6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raditional Arabic"/>
    <w:charset w:val="CC"/>
    <w:family w:val="roman"/>
    <w:pitch w:val="default"/>
    <w:sig w:usb0="00000000" w:usb1="00000000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11F16" w14:textId="77777777" w:rsidR="002B6BF9" w:rsidRDefault="002B6BF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3F5FE" w14:textId="77777777" w:rsidR="002B6BF9" w:rsidRDefault="002B6BF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EEF3E6" w14:textId="77777777" w:rsidR="00757E2B" w:rsidRDefault="00757E2B" w:rsidP="002B6BF9">
      <w:r>
        <w:separator/>
      </w:r>
    </w:p>
  </w:footnote>
  <w:footnote w:type="continuationSeparator" w:id="0">
    <w:p w14:paraId="7DBF03C9" w14:textId="77777777" w:rsidR="00757E2B" w:rsidRDefault="00757E2B" w:rsidP="002B6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96CB5" w14:textId="77777777" w:rsidR="002B6BF9" w:rsidRDefault="002B6BF9">
    <w:pPr>
      <w:framePr w:wrap="around" w:vAnchor="text" w:hAnchor="margin" w:xAlign="center" w:y="1"/>
    </w:pPr>
    <w:r>
      <w:fldChar w:fldCharType="begin"/>
    </w:r>
    <w:r w:rsidR="00DC1CB8">
      <w:instrText>PAGE \* Arabic</w:instrText>
    </w:r>
    <w:r>
      <w:fldChar w:fldCharType="separate"/>
    </w:r>
    <w:r w:rsidR="0064612D">
      <w:rPr>
        <w:noProof/>
      </w:rPr>
      <w:t>2</w:t>
    </w:r>
    <w:r>
      <w:fldChar w:fldCharType="end"/>
    </w:r>
  </w:p>
  <w:p w14:paraId="563C269B" w14:textId="77777777" w:rsidR="002B6BF9" w:rsidRDefault="002B6BF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2EF"/>
    <w:rsid w:val="00003E81"/>
    <w:rsid w:val="000852EC"/>
    <w:rsid w:val="000C174C"/>
    <w:rsid w:val="000D27B3"/>
    <w:rsid w:val="00193CDB"/>
    <w:rsid w:val="002360A1"/>
    <w:rsid w:val="002B6BF9"/>
    <w:rsid w:val="00345D49"/>
    <w:rsid w:val="003B2ED0"/>
    <w:rsid w:val="004B50D5"/>
    <w:rsid w:val="004F46D6"/>
    <w:rsid w:val="00527E6F"/>
    <w:rsid w:val="0064612D"/>
    <w:rsid w:val="007251B7"/>
    <w:rsid w:val="007555B5"/>
    <w:rsid w:val="00757E2B"/>
    <w:rsid w:val="00767C31"/>
    <w:rsid w:val="007F3C3F"/>
    <w:rsid w:val="00A84C4D"/>
    <w:rsid w:val="00AB6DB9"/>
    <w:rsid w:val="00AE026F"/>
    <w:rsid w:val="00B36603"/>
    <w:rsid w:val="00B46782"/>
    <w:rsid w:val="00B91953"/>
    <w:rsid w:val="00C256A8"/>
    <w:rsid w:val="00C25730"/>
    <w:rsid w:val="00CA6D0D"/>
    <w:rsid w:val="00CC2AC6"/>
    <w:rsid w:val="00D633CC"/>
    <w:rsid w:val="00DC1CB8"/>
    <w:rsid w:val="00EB34BB"/>
    <w:rsid w:val="00F142EF"/>
    <w:rsid w:val="00F55619"/>
    <w:rsid w:val="00F91E45"/>
    <w:rsid w:val="00FB72C5"/>
    <w:rsid w:val="0C7E396D"/>
    <w:rsid w:val="171E4AD7"/>
    <w:rsid w:val="218B6F16"/>
    <w:rsid w:val="2B1521AB"/>
    <w:rsid w:val="2CF841AA"/>
    <w:rsid w:val="5AC83A48"/>
    <w:rsid w:val="64C53DE8"/>
    <w:rsid w:val="75767248"/>
    <w:rsid w:val="7BB419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3173"/>
  <w15:docId w15:val="{E0E828CC-10F5-4278-AAD7-3AC0A509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qFormat="1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6BF9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B6BF9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2B6BF9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2B6BF9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2B6BF9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2B6BF9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2B6BF9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2B6BF9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2B6BF9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2B6BF9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1"/>
    <w:qFormat/>
    <w:rsid w:val="002B6BF9"/>
    <w:rPr>
      <w:b/>
      <w:i/>
      <w:color w:val="000000"/>
      <w:spacing w:val="10"/>
      <w:lang w:val="ru-RU" w:eastAsia="ru-RU" w:bidi="ar-SA"/>
    </w:rPr>
  </w:style>
  <w:style w:type="paragraph" w:customStyle="1" w:styleId="11">
    <w:name w:val="Выделение1"/>
    <w:link w:val="a3"/>
    <w:qFormat/>
    <w:rsid w:val="002B6BF9"/>
    <w:rPr>
      <w:b/>
      <w:i/>
      <w:color w:val="000000"/>
      <w:spacing w:val="10"/>
    </w:rPr>
  </w:style>
  <w:style w:type="character" w:styleId="a4">
    <w:name w:val="Hyperlink"/>
    <w:link w:val="12"/>
    <w:qFormat/>
    <w:rsid w:val="002B6BF9"/>
    <w:rPr>
      <w:color w:val="0000FF"/>
      <w:u w:val="single"/>
      <w:lang w:bidi="ar-SA"/>
    </w:rPr>
  </w:style>
  <w:style w:type="paragraph" w:customStyle="1" w:styleId="12">
    <w:name w:val="Гиперссылка1"/>
    <w:link w:val="a4"/>
    <w:qFormat/>
    <w:rsid w:val="002B6BF9"/>
    <w:rPr>
      <w:color w:val="0000FF"/>
      <w:u w:val="single"/>
    </w:rPr>
  </w:style>
  <w:style w:type="character" w:styleId="a5">
    <w:name w:val="page number"/>
    <w:basedOn w:val="a0"/>
    <w:link w:val="13"/>
    <w:qFormat/>
    <w:rsid w:val="002B6BF9"/>
  </w:style>
  <w:style w:type="paragraph" w:customStyle="1" w:styleId="13">
    <w:name w:val="Номер страницы1"/>
    <w:basedOn w:val="14"/>
    <w:link w:val="a5"/>
    <w:qFormat/>
    <w:rsid w:val="002B6BF9"/>
  </w:style>
  <w:style w:type="paragraph" w:customStyle="1" w:styleId="14">
    <w:name w:val="Основной шрифт абзаца1"/>
    <w:qFormat/>
    <w:rsid w:val="002B6BF9"/>
    <w:rPr>
      <w:color w:val="000000"/>
    </w:rPr>
  </w:style>
  <w:style w:type="paragraph" w:styleId="a6">
    <w:name w:val="Balloon Text"/>
    <w:basedOn w:val="a"/>
    <w:link w:val="a7"/>
    <w:qFormat/>
    <w:rsid w:val="002B6BF9"/>
    <w:rPr>
      <w:rFonts w:ascii="Tahoma" w:hAnsi="Tahoma"/>
      <w:sz w:val="16"/>
    </w:rPr>
  </w:style>
  <w:style w:type="paragraph" w:styleId="21">
    <w:name w:val="Body Text 2"/>
    <w:basedOn w:val="a"/>
    <w:link w:val="22"/>
    <w:qFormat/>
    <w:rsid w:val="002B6BF9"/>
    <w:pPr>
      <w:spacing w:after="120" w:line="480" w:lineRule="auto"/>
    </w:pPr>
    <w:rPr>
      <w:rFonts w:ascii="Arial" w:hAnsi="Arial"/>
    </w:rPr>
  </w:style>
  <w:style w:type="paragraph" w:styleId="a8">
    <w:name w:val="Plain Text"/>
    <w:basedOn w:val="a"/>
    <w:link w:val="a9"/>
    <w:qFormat/>
    <w:rsid w:val="002B6BF9"/>
    <w:pPr>
      <w:spacing w:before="64" w:after="64"/>
    </w:pPr>
    <w:rPr>
      <w:rFonts w:ascii="Arial" w:hAnsi="Arial"/>
    </w:rPr>
  </w:style>
  <w:style w:type="paragraph" w:styleId="31">
    <w:name w:val="Body Text Indent 3"/>
    <w:basedOn w:val="a"/>
    <w:link w:val="32"/>
    <w:qFormat/>
    <w:rsid w:val="002B6BF9"/>
    <w:pPr>
      <w:spacing w:after="120"/>
      <w:ind w:left="283"/>
    </w:pPr>
    <w:rPr>
      <w:rFonts w:ascii="Arial" w:hAnsi="Arial"/>
      <w:sz w:val="16"/>
    </w:rPr>
  </w:style>
  <w:style w:type="paragraph" w:styleId="aa">
    <w:name w:val="endnote text"/>
    <w:basedOn w:val="a"/>
    <w:link w:val="ab"/>
    <w:qFormat/>
    <w:rsid w:val="002B6BF9"/>
    <w:pPr>
      <w:ind w:firstLine="709"/>
      <w:jc w:val="both"/>
    </w:pPr>
    <w:rPr>
      <w:sz w:val="28"/>
    </w:rPr>
  </w:style>
  <w:style w:type="paragraph" w:styleId="ac">
    <w:name w:val="annotation text"/>
    <w:basedOn w:val="a"/>
    <w:link w:val="ad"/>
    <w:qFormat/>
    <w:rsid w:val="002B6BF9"/>
    <w:pPr>
      <w:spacing w:after="200"/>
      <w:ind w:firstLine="709"/>
      <w:jc w:val="both"/>
    </w:pPr>
    <w:rPr>
      <w:sz w:val="28"/>
    </w:rPr>
  </w:style>
  <w:style w:type="paragraph" w:styleId="ae">
    <w:name w:val="annotation subject"/>
    <w:basedOn w:val="ac"/>
    <w:next w:val="ac"/>
    <w:link w:val="af"/>
    <w:qFormat/>
    <w:rsid w:val="002B6BF9"/>
    <w:rPr>
      <w:b/>
    </w:rPr>
  </w:style>
  <w:style w:type="paragraph" w:styleId="af0">
    <w:name w:val="Document Map"/>
    <w:basedOn w:val="a"/>
    <w:link w:val="af1"/>
    <w:qFormat/>
    <w:rsid w:val="002B6BF9"/>
    <w:pPr>
      <w:ind w:firstLine="709"/>
      <w:jc w:val="both"/>
    </w:pPr>
    <w:rPr>
      <w:rFonts w:ascii="Tahoma" w:hAnsi="Tahoma"/>
      <w:sz w:val="28"/>
    </w:rPr>
  </w:style>
  <w:style w:type="paragraph" w:styleId="81">
    <w:name w:val="toc 8"/>
    <w:basedOn w:val="a"/>
    <w:next w:val="a"/>
    <w:link w:val="82"/>
    <w:uiPriority w:val="39"/>
    <w:qFormat/>
    <w:rsid w:val="002B6BF9"/>
    <w:pPr>
      <w:ind w:left="1400"/>
    </w:pPr>
    <w:rPr>
      <w:rFonts w:ascii="XO Thames" w:hAnsi="XO Thames"/>
      <w:sz w:val="28"/>
    </w:rPr>
  </w:style>
  <w:style w:type="paragraph" w:styleId="af2">
    <w:name w:val="header"/>
    <w:basedOn w:val="a"/>
    <w:link w:val="af3"/>
    <w:qFormat/>
    <w:rsid w:val="002B6BF9"/>
    <w:pPr>
      <w:tabs>
        <w:tab w:val="center" w:pos="4153"/>
        <w:tab w:val="right" w:pos="8306"/>
      </w:tabs>
    </w:pPr>
  </w:style>
  <w:style w:type="paragraph" w:styleId="91">
    <w:name w:val="toc 9"/>
    <w:basedOn w:val="a"/>
    <w:next w:val="a"/>
    <w:link w:val="92"/>
    <w:uiPriority w:val="39"/>
    <w:qFormat/>
    <w:rsid w:val="002B6BF9"/>
    <w:pPr>
      <w:ind w:left="1600"/>
    </w:pPr>
    <w:rPr>
      <w:rFonts w:ascii="XO Thames" w:hAnsi="XO Thames"/>
      <w:sz w:val="28"/>
    </w:rPr>
  </w:style>
  <w:style w:type="paragraph" w:styleId="71">
    <w:name w:val="toc 7"/>
    <w:basedOn w:val="a"/>
    <w:next w:val="a"/>
    <w:link w:val="72"/>
    <w:uiPriority w:val="39"/>
    <w:qFormat/>
    <w:rsid w:val="002B6BF9"/>
    <w:pPr>
      <w:ind w:left="1200"/>
    </w:pPr>
    <w:rPr>
      <w:rFonts w:ascii="XO Thames" w:hAnsi="XO Thames"/>
      <w:sz w:val="28"/>
    </w:rPr>
  </w:style>
  <w:style w:type="paragraph" w:styleId="af4">
    <w:name w:val="Body Text"/>
    <w:basedOn w:val="a"/>
    <w:link w:val="af5"/>
    <w:qFormat/>
    <w:rsid w:val="002B6BF9"/>
    <w:rPr>
      <w:sz w:val="28"/>
    </w:rPr>
  </w:style>
  <w:style w:type="paragraph" w:styleId="15">
    <w:name w:val="toc 1"/>
    <w:basedOn w:val="a"/>
    <w:next w:val="a"/>
    <w:link w:val="16"/>
    <w:uiPriority w:val="39"/>
    <w:qFormat/>
    <w:rsid w:val="002B6BF9"/>
    <w:rPr>
      <w:rFonts w:ascii="XO Thames" w:hAnsi="XO Thames"/>
      <w:b/>
      <w:sz w:val="28"/>
    </w:rPr>
  </w:style>
  <w:style w:type="paragraph" w:styleId="61">
    <w:name w:val="toc 6"/>
    <w:basedOn w:val="a"/>
    <w:next w:val="a"/>
    <w:link w:val="62"/>
    <w:uiPriority w:val="39"/>
    <w:qFormat/>
    <w:rsid w:val="002B6BF9"/>
    <w:pPr>
      <w:ind w:left="1000"/>
    </w:pPr>
    <w:rPr>
      <w:rFonts w:ascii="XO Thames" w:hAnsi="XO Thames"/>
      <w:sz w:val="28"/>
    </w:rPr>
  </w:style>
  <w:style w:type="paragraph" w:styleId="33">
    <w:name w:val="toc 3"/>
    <w:basedOn w:val="a"/>
    <w:next w:val="a"/>
    <w:link w:val="34"/>
    <w:uiPriority w:val="39"/>
    <w:qFormat/>
    <w:rsid w:val="002B6BF9"/>
    <w:pPr>
      <w:ind w:left="400"/>
    </w:pPr>
    <w:rPr>
      <w:rFonts w:ascii="XO Thames" w:hAnsi="XO Thames"/>
      <w:sz w:val="28"/>
    </w:rPr>
  </w:style>
  <w:style w:type="paragraph" w:styleId="23">
    <w:name w:val="toc 2"/>
    <w:basedOn w:val="a"/>
    <w:next w:val="a"/>
    <w:link w:val="24"/>
    <w:uiPriority w:val="39"/>
    <w:qFormat/>
    <w:rsid w:val="002B6BF9"/>
    <w:pPr>
      <w:ind w:left="200"/>
    </w:pPr>
    <w:rPr>
      <w:rFonts w:ascii="XO Thames" w:hAnsi="XO Thames"/>
      <w:sz w:val="28"/>
    </w:rPr>
  </w:style>
  <w:style w:type="paragraph" w:styleId="41">
    <w:name w:val="toc 4"/>
    <w:basedOn w:val="a"/>
    <w:next w:val="a"/>
    <w:link w:val="42"/>
    <w:uiPriority w:val="39"/>
    <w:qFormat/>
    <w:rsid w:val="002B6BF9"/>
    <w:pPr>
      <w:ind w:left="600"/>
    </w:pPr>
    <w:rPr>
      <w:rFonts w:ascii="XO Thames" w:hAnsi="XO Thames"/>
      <w:sz w:val="28"/>
    </w:rPr>
  </w:style>
  <w:style w:type="paragraph" w:styleId="51">
    <w:name w:val="toc 5"/>
    <w:basedOn w:val="a"/>
    <w:next w:val="a"/>
    <w:link w:val="52"/>
    <w:uiPriority w:val="39"/>
    <w:qFormat/>
    <w:rsid w:val="002B6BF9"/>
    <w:pPr>
      <w:ind w:left="800"/>
    </w:pPr>
    <w:rPr>
      <w:rFonts w:ascii="XO Thames" w:hAnsi="XO Thames"/>
      <w:sz w:val="28"/>
    </w:rPr>
  </w:style>
  <w:style w:type="paragraph" w:styleId="af6">
    <w:name w:val="Body Text First Indent"/>
    <w:basedOn w:val="a"/>
    <w:link w:val="af7"/>
    <w:qFormat/>
    <w:rsid w:val="002B6BF9"/>
    <w:pPr>
      <w:ind w:firstLine="210"/>
    </w:pPr>
    <w:rPr>
      <w:rFonts w:ascii="Arial" w:hAnsi="Arial"/>
    </w:rPr>
  </w:style>
  <w:style w:type="paragraph" w:styleId="af8">
    <w:name w:val="Body Text Indent"/>
    <w:basedOn w:val="a"/>
    <w:link w:val="af9"/>
    <w:qFormat/>
    <w:rsid w:val="002B6BF9"/>
    <w:pPr>
      <w:ind w:firstLine="709"/>
      <w:jc w:val="both"/>
    </w:pPr>
    <w:rPr>
      <w:sz w:val="28"/>
    </w:rPr>
  </w:style>
  <w:style w:type="paragraph" w:styleId="afa">
    <w:name w:val="Title"/>
    <w:basedOn w:val="a"/>
    <w:next w:val="a"/>
    <w:link w:val="afb"/>
    <w:uiPriority w:val="10"/>
    <w:qFormat/>
    <w:rsid w:val="002B6BF9"/>
    <w:pPr>
      <w:contextualSpacing/>
    </w:pPr>
    <w:rPr>
      <w:rFonts w:ascii="Cambria" w:hAnsi="Cambria"/>
      <w:spacing w:val="-10"/>
      <w:sz w:val="56"/>
    </w:rPr>
  </w:style>
  <w:style w:type="paragraph" w:styleId="afc">
    <w:name w:val="footer"/>
    <w:basedOn w:val="a"/>
    <w:link w:val="afd"/>
    <w:qFormat/>
    <w:rsid w:val="002B6BF9"/>
    <w:pPr>
      <w:tabs>
        <w:tab w:val="center" w:pos="4153"/>
        <w:tab w:val="right" w:pos="8306"/>
      </w:tabs>
    </w:pPr>
  </w:style>
  <w:style w:type="paragraph" w:styleId="afe">
    <w:name w:val="Normal (Web)"/>
    <w:basedOn w:val="a"/>
    <w:qFormat/>
    <w:rsid w:val="002B6BF9"/>
    <w:pPr>
      <w:spacing w:before="100" w:beforeAutospacing="1" w:after="100" w:afterAutospacing="1"/>
    </w:pPr>
    <w:rPr>
      <w:sz w:val="24"/>
      <w:szCs w:val="24"/>
    </w:rPr>
  </w:style>
  <w:style w:type="paragraph" w:styleId="35">
    <w:name w:val="Body Text 3"/>
    <w:basedOn w:val="a"/>
    <w:link w:val="36"/>
    <w:qFormat/>
    <w:rsid w:val="002B6BF9"/>
    <w:pPr>
      <w:spacing w:after="120"/>
    </w:pPr>
    <w:rPr>
      <w:sz w:val="16"/>
    </w:rPr>
  </w:style>
  <w:style w:type="paragraph" w:styleId="25">
    <w:name w:val="Body Text Indent 2"/>
    <w:basedOn w:val="a"/>
    <w:link w:val="26"/>
    <w:qFormat/>
    <w:rsid w:val="002B6BF9"/>
    <w:pPr>
      <w:widowControl w:val="0"/>
      <w:ind w:left="884"/>
    </w:pPr>
    <w:rPr>
      <w:rFonts w:ascii="Arial" w:hAnsi="Arial"/>
      <w:sz w:val="28"/>
    </w:rPr>
  </w:style>
  <w:style w:type="paragraph" w:styleId="aff">
    <w:name w:val="Subtitle"/>
    <w:basedOn w:val="a"/>
    <w:next w:val="a"/>
    <w:link w:val="aff0"/>
    <w:uiPriority w:val="11"/>
    <w:qFormat/>
    <w:rsid w:val="002B6BF9"/>
    <w:pPr>
      <w:ind w:left="10206"/>
      <w:jc w:val="center"/>
    </w:pPr>
    <w:rPr>
      <w:sz w:val="28"/>
    </w:rPr>
  </w:style>
  <w:style w:type="paragraph" w:styleId="HTML">
    <w:name w:val="HTML Preformatted"/>
    <w:basedOn w:val="a"/>
    <w:link w:val="HTML0"/>
    <w:qFormat/>
    <w:rsid w:val="002B6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17">
    <w:name w:val="Обычный1"/>
    <w:qFormat/>
    <w:rsid w:val="002B6BF9"/>
  </w:style>
  <w:style w:type="character" w:customStyle="1" w:styleId="24">
    <w:name w:val="Оглавление 2 Знак"/>
    <w:basedOn w:val="17"/>
    <w:link w:val="23"/>
    <w:qFormat/>
    <w:rsid w:val="002B6BF9"/>
    <w:rPr>
      <w:rFonts w:ascii="XO Thames" w:hAnsi="XO Thames"/>
      <w:sz w:val="28"/>
    </w:rPr>
  </w:style>
  <w:style w:type="character" w:customStyle="1" w:styleId="42">
    <w:name w:val="Оглавление 4 Знак"/>
    <w:basedOn w:val="17"/>
    <w:link w:val="41"/>
    <w:qFormat/>
    <w:rsid w:val="002B6BF9"/>
    <w:rPr>
      <w:rFonts w:ascii="XO Thames" w:hAnsi="XO Thames"/>
      <w:sz w:val="28"/>
    </w:rPr>
  </w:style>
  <w:style w:type="character" w:customStyle="1" w:styleId="70">
    <w:name w:val="Заголовок 7 Знак"/>
    <w:basedOn w:val="17"/>
    <w:link w:val="7"/>
    <w:qFormat/>
    <w:rsid w:val="002B6BF9"/>
    <w:rPr>
      <w:b/>
      <w:i/>
      <w:color w:val="5A5A5A"/>
    </w:rPr>
  </w:style>
  <w:style w:type="paragraph" w:styleId="aff1">
    <w:name w:val="Intense Quote"/>
    <w:basedOn w:val="a"/>
    <w:next w:val="a"/>
    <w:link w:val="aff2"/>
    <w:qFormat/>
    <w:rsid w:val="002B6BF9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f2">
    <w:name w:val="Выделенная цитата Знак"/>
    <w:basedOn w:val="17"/>
    <w:link w:val="aff1"/>
    <w:qFormat/>
    <w:rsid w:val="002B6BF9"/>
    <w:rPr>
      <w:i/>
      <w:sz w:val="28"/>
    </w:rPr>
  </w:style>
  <w:style w:type="paragraph" w:customStyle="1" w:styleId="18">
    <w:name w:val="Основной текст1"/>
    <w:basedOn w:val="a"/>
    <w:link w:val="110"/>
    <w:qFormat/>
    <w:rsid w:val="002B6BF9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0">
    <w:name w:val="Основной текст11"/>
    <w:basedOn w:val="17"/>
    <w:link w:val="18"/>
    <w:qFormat/>
    <w:rsid w:val="002B6BF9"/>
    <w:rPr>
      <w:b/>
      <w:spacing w:val="-3"/>
    </w:rPr>
  </w:style>
  <w:style w:type="character" w:customStyle="1" w:styleId="a7">
    <w:name w:val="Текст выноски Знак"/>
    <w:basedOn w:val="17"/>
    <w:link w:val="a6"/>
    <w:qFormat/>
    <w:rsid w:val="002B6BF9"/>
    <w:rPr>
      <w:rFonts w:ascii="Tahoma" w:hAnsi="Tahoma"/>
      <w:sz w:val="16"/>
    </w:rPr>
  </w:style>
  <w:style w:type="character" w:customStyle="1" w:styleId="62">
    <w:name w:val="Оглавление 6 Знак"/>
    <w:basedOn w:val="17"/>
    <w:link w:val="61"/>
    <w:qFormat/>
    <w:rsid w:val="002B6BF9"/>
    <w:rPr>
      <w:rFonts w:ascii="XO Thames" w:hAnsi="XO Thames"/>
      <w:sz w:val="28"/>
    </w:rPr>
  </w:style>
  <w:style w:type="character" w:customStyle="1" w:styleId="72">
    <w:name w:val="Оглавление 7 Знак"/>
    <w:basedOn w:val="17"/>
    <w:link w:val="71"/>
    <w:qFormat/>
    <w:rsid w:val="002B6BF9"/>
    <w:rPr>
      <w:rFonts w:ascii="XO Thames" w:hAnsi="XO Thames"/>
      <w:sz w:val="28"/>
    </w:rPr>
  </w:style>
  <w:style w:type="character" w:customStyle="1" w:styleId="af9">
    <w:name w:val="Основной текст с отступом Знак"/>
    <w:basedOn w:val="17"/>
    <w:link w:val="af8"/>
    <w:qFormat/>
    <w:rsid w:val="002B6BF9"/>
    <w:rPr>
      <w:sz w:val="28"/>
    </w:rPr>
  </w:style>
  <w:style w:type="paragraph" w:customStyle="1" w:styleId="27">
    <w:name w:val="Основной текст (2)"/>
    <w:basedOn w:val="a"/>
    <w:link w:val="210"/>
    <w:qFormat/>
    <w:rsid w:val="002B6BF9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7"/>
    <w:link w:val="27"/>
    <w:qFormat/>
    <w:rsid w:val="002B6BF9"/>
    <w:rPr>
      <w:sz w:val="26"/>
    </w:rPr>
  </w:style>
  <w:style w:type="character" w:customStyle="1" w:styleId="af1">
    <w:name w:val="Схема документа Знак"/>
    <w:basedOn w:val="17"/>
    <w:link w:val="af0"/>
    <w:qFormat/>
    <w:rsid w:val="002B6BF9"/>
    <w:rPr>
      <w:rFonts w:ascii="Tahoma" w:hAnsi="Tahoma"/>
      <w:sz w:val="28"/>
    </w:rPr>
  </w:style>
  <w:style w:type="paragraph" w:customStyle="1" w:styleId="a30">
    <w:name w:val="a3"/>
    <w:basedOn w:val="a"/>
    <w:link w:val="a31"/>
    <w:qFormat/>
    <w:rsid w:val="002B6BF9"/>
    <w:pPr>
      <w:spacing w:before="64" w:after="64"/>
    </w:pPr>
    <w:rPr>
      <w:rFonts w:ascii="Arial" w:hAnsi="Arial"/>
    </w:rPr>
  </w:style>
  <w:style w:type="character" w:customStyle="1" w:styleId="a31">
    <w:name w:val="a31"/>
    <w:basedOn w:val="17"/>
    <w:link w:val="a30"/>
    <w:qFormat/>
    <w:rsid w:val="002B6BF9"/>
    <w:rPr>
      <w:rFonts w:ascii="Arial" w:hAnsi="Arial"/>
      <w:color w:val="000000"/>
    </w:rPr>
  </w:style>
  <w:style w:type="character" w:customStyle="1" w:styleId="ab">
    <w:name w:val="Текст концевой сноски Знак"/>
    <w:basedOn w:val="17"/>
    <w:link w:val="aa"/>
    <w:qFormat/>
    <w:rsid w:val="002B6BF9"/>
    <w:rPr>
      <w:sz w:val="28"/>
    </w:rPr>
  </w:style>
  <w:style w:type="character" w:customStyle="1" w:styleId="30">
    <w:name w:val="Заголовок 3 Знак"/>
    <w:basedOn w:val="20"/>
    <w:link w:val="3"/>
    <w:qFormat/>
    <w:rsid w:val="002B6BF9"/>
    <w:rPr>
      <w:rFonts w:ascii="Arial" w:hAnsi="Arial"/>
      <w:sz w:val="24"/>
    </w:rPr>
  </w:style>
  <w:style w:type="character" w:customStyle="1" w:styleId="20">
    <w:name w:val="Заголовок 2 Знак"/>
    <w:basedOn w:val="17"/>
    <w:link w:val="2"/>
    <w:qFormat/>
    <w:rsid w:val="002B6BF9"/>
    <w:rPr>
      <w:sz w:val="28"/>
    </w:rPr>
  </w:style>
  <w:style w:type="paragraph" w:styleId="28">
    <w:name w:val="Quote"/>
    <w:basedOn w:val="a"/>
    <w:next w:val="a"/>
    <w:link w:val="29"/>
    <w:qFormat/>
    <w:rsid w:val="002B6BF9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7"/>
    <w:link w:val="28"/>
    <w:qFormat/>
    <w:rsid w:val="002B6BF9"/>
    <w:rPr>
      <w:i/>
      <w:sz w:val="28"/>
    </w:rPr>
  </w:style>
  <w:style w:type="paragraph" w:customStyle="1" w:styleId="810">
    <w:name w:val="Заголовок 81"/>
    <w:basedOn w:val="a"/>
    <w:next w:val="a"/>
    <w:link w:val="811"/>
    <w:qFormat/>
    <w:rsid w:val="002B6BF9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7"/>
    <w:link w:val="810"/>
    <w:qFormat/>
    <w:rsid w:val="002B6BF9"/>
    <w:rPr>
      <w:b/>
      <w:color w:val="7F7F7F"/>
    </w:rPr>
  </w:style>
  <w:style w:type="character" w:customStyle="1" w:styleId="90">
    <w:name w:val="Заголовок 9 Знак"/>
    <w:basedOn w:val="17"/>
    <w:link w:val="9"/>
    <w:qFormat/>
    <w:rsid w:val="002B6BF9"/>
    <w:rPr>
      <w:b/>
      <w:i/>
      <w:color w:val="7F7F7F"/>
      <w:sz w:val="18"/>
    </w:rPr>
  </w:style>
  <w:style w:type="character" w:customStyle="1" w:styleId="HTML0">
    <w:name w:val="Стандартный HTML Знак"/>
    <w:basedOn w:val="17"/>
    <w:link w:val="HTML"/>
    <w:qFormat/>
    <w:rsid w:val="002B6BF9"/>
    <w:rPr>
      <w:rFonts w:ascii="Courier New" w:hAnsi="Courier New"/>
      <w:sz w:val="28"/>
    </w:rPr>
  </w:style>
  <w:style w:type="paragraph" w:customStyle="1" w:styleId="19">
    <w:name w:val="Текст сноски Знак1"/>
    <w:basedOn w:val="14"/>
    <w:link w:val="111"/>
    <w:qFormat/>
    <w:rsid w:val="002B6BF9"/>
  </w:style>
  <w:style w:type="character" w:customStyle="1" w:styleId="111">
    <w:name w:val="Текст сноски Знак11"/>
    <w:basedOn w:val="a0"/>
    <w:link w:val="19"/>
    <w:qFormat/>
    <w:rsid w:val="002B6BF9"/>
  </w:style>
  <w:style w:type="paragraph" w:customStyle="1" w:styleId="ConsPlusNormal">
    <w:name w:val="ConsPlusNormal"/>
    <w:link w:val="ConsPlusNormal1"/>
    <w:qFormat/>
    <w:rsid w:val="002B6BF9"/>
    <w:pPr>
      <w:widowControl w:val="0"/>
    </w:pPr>
    <w:rPr>
      <w:rFonts w:ascii="Calibri" w:hAnsi="Calibri"/>
      <w:sz w:val="22"/>
    </w:rPr>
  </w:style>
  <w:style w:type="character" w:customStyle="1" w:styleId="ConsPlusNormal1">
    <w:name w:val="ConsPlusNormal1"/>
    <w:link w:val="ConsPlusNormal"/>
    <w:qFormat/>
    <w:rsid w:val="002B6BF9"/>
    <w:rPr>
      <w:rFonts w:ascii="Calibri" w:hAnsi="Calibri"/>
      <w:sz w:val="22"/>
      <w:lang w:bidi="ar-SA"/>
    </w:rPr>
  </w:style>
  <w:style w:type="character" w:customStyle="1" w:styleId="34">
    <w:name w:val="Оглавление 3 Знак"/>
    <w:basedOn w:val="17"/>
    <w:link w:val="33"/>
    <w:qFormat/>
    <w:rsid w:val="002B6BF9"/>
    <w:rPr>
      <w:rFonts w:ascii="XO Thames" w:hAnsi="XO Thames"/>
      <w:sz w:val="28"/>
    </w:rPr>
  </w:style>
  <w:style w:type="character" w:customStyle="1" w:styleId="afd">
    <w:name w:val="Нижний колонтитул Знак"/>
    <w:basedOn w:val="17"/>
    <w:link w:val="afc"/>
    <w:qFormat/>
    <w:rsid w:val="002B6BF9"/>
  </w:style>
  <w:style w:type="character" w:customStyle="1" w:styleId="ad">
    <w:name w:val="Текст примечания Знак"/>
    <w:basedOn w:val="17"/>
    <w:link w:val="ac"/>
    <w:qFormat/>
    <w:rsid w:val="002B6BF9"/>
    <w:rPr>
      <w:sz w:val="28"/>
    </w:rPr>
  </w:style>
  <w:style w:type="character" w:customStyle="1" w:styleId="50">
    <w:name w:val="Заголовок 5 Знак"/>
    <w:basedOn w:val="17"/>
    <w:link w:val="5"/>
    <w:qFormat/>
    <w:rsid w:val="002B6BF9"/>
    <w:rPr>
      <w:rFonts w:ascii="Arial" w:hAnsi="Arial"/>
      <w:b/>
      <w:i/>
      <w:sz w:val="26"/>
    </w:rPr>
  </w:style>
  <w:style w:type="character" w:customStyle="1" w:styleId="22">
    <w:name w:val="Основной текст 2 Знак"/>
    <w:basedOn w:val="17"/>
    <w:link w:val="21"/>
    <w:qFormat/>
    <w:rsid w:val="002B6BF9"/>
    <w:rPr>
      <w:rFonts w:ascii="Arial" w:hAnsi="Arial"/>
    </w:rPr>
  </w:style>
  <w:style w:type="character" w:customStyle="1" w:styleId="10">
    <w:name w:val="Заголовок 1 Знак"/>
    <w:basedOn w:val="17"/>
    <w:link w:val="1"/>
    <w:qFormat/>
    <w:rsid w:val="002B6BF9"/>
    <w:rPr>
      <w:rFonts w:ascii="AG Souvenir" w:hAnsi="AG Souvenir"/>
      <w:b/>
      <w:spacing w:val="38"/>
      <w:sz w:val="28"/>
    </w:rPr>
  </w:style>
  <w:style w:type="character" w:customStyle="1" w:styleId="a9">
    <w:name w:val="Текст Знак"/>
    <w:basedOn w:val="17"/>
    <w:link w:val="a8"/>
    <w:qFormat/>
    <w:rsid w:val="002B6BF9"/>
    <w:rPr>
      <w:rFonts w:ascii="Arial" w:hAnsi="Arial"/>
      <w:color w:val="000000"/>
    </w:rPr>
  </w:style>
  <w:style w:type="paragraph" w:customStyle="1" w:styleId="Footnote">
    <w:name w:val="Footnote"/>
    <w:basedOn w:val="a"/>
    <w:link w:val="Footnote1"/>
    <w:qFormat/>
    <w:rsid w:val="002B6BF9"/>
    <w:pPr>
      <w:widowControl w:val="0"/>
    </w:pPr>
    <w:rPr>
      <w:rFonts w:ascii="Arial" w:hAnsi="Arial"/>
    </w:rPr>
  </w:style>
  <w:style w:type="character" w:customStyle="1" w:styleId="Footnote1">
    <w:name w:val="Footnote1"/>
    <w:basedOn w:val="17"/>
    <w:link w:val="Footnote"/>
    <w:qFormat/>
    <w:rsid w:val="002B6BF9"/>
    <w:rPr>
      <w:rFonts w:ascii="Arial" w:hAnsi="Arial"/>
    </w:rPr>
  </w:style>
  <w:style w:type="character" w:customStyle="1" w:styleId="80">
    <w:name w:val="Заголовок 8 Знак"/>
    <w:basedOn w:val="17"/>
    <w:link w:val="8"/>
    <w:qFormat/>
    <w:rsid w:val="002B6BF9"/>
    <w:rPr>
      <w:b/>
      <w:color w:val="7F7F7F"/>
    </w:rPr>
  </w:style>
  <w:style w:type="character" w:customStyle="1" w:styleId="16">
    <w:name w:val="Оглавление 1 Знак"/>
    <w:basedOn w:val="17"/>
    <w:link w:val="15"/>
    <w:qFormat/>
    <w:rsid w:val="002B6BF9"/>
    <w:rPr>
      <w:rFonts w:ascii="XO Thames" w:hAnsi="XO Thames"/>
      <w:b/>
      <w:sz w:val="28"/>
    </w:rPr>
  </w:style>
  <w:style w:type="character" w:customStyle="1" w:styleId="32">
    <w:name w:val="Основной текст с отступом 3 Знак"/>
    <w:basedOn w:val="17"/>
    <w:link w:val="31"/>
    <w:qFormat/>
    <w:rsid w:val="002B6BF9"/>
    <w:rPr>
      <w:rFonts w:ascii="Arial" w:hAnsi="Arial"/>
      <w:sz w:val="16"/>
    </w:rPr>
  </w:style>
  <w:style w:type="paragraph" w:customStyle="1" w:styleId="HeaderandFooter">
    <w:name w:val="Header and Footer"/>
    <w:link w:val="HeaderandFooter1"/>
    <w:qFormat/>
    <w:rsid w:val="002B6BF9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sid w:val="002B6BF9"/>
    <w:rPr>
      <w:rFonts w:ascii="XO Thames" w:hAnsi="XO Thames"/>
      <w:color w:val="000000"/>
      <w:lang w:val="ru-RU" w:eastAsia="ru-RU" w:bidi="ar-SA"/>
    </w:rPr>
  </w:style>
  <w:style w:type="paragraph" w:customStyle="1" w:styleId="1a">
    <w:name w:val="Слабая ссылка1"/>
    <w:link w:val="2a"/>
    <w:qFormat/>
    <w:rsid w:val="002B6BF9"/>
    <w:rPr>
      <w:smallCaps/>
      <w:color w:val="000000"/>
    </w:rPr>
  </w:style>
  <w:style w:type="character" w:customStyle="1" w:styleId="2a">
    <w:name w:val="Слабая ссылка2"/>
    <w:link w:val="1a"/>
    <w:qFormat/>
    <w:rsid w:val="002B6BF9"/>
    <w:rPr>
      <w:smallCaps/>
      <w:color w:val="000000"/>
      <w:lang w:val="ru-RU" w:eastAsia="ru-RU" w:bidi="ar-SA"/>
    </w:rPr>
  </w:style>
  <w:style w:type="character" w:customStyle="1" w:styleId="af7">
    <w:name w:val="Красная строка Знак"/>
    <w:basedOn w:val="17"/>
    <w:link w:val="af6"/>
    <w:qFormat/>
    <w:rsid w:val="002B6BF9"/>
    <w:rPr>
      <w:rFonts w:ascii="Arial" w:hAnsi="Arial"/>
    </w:rPr>
  </w:style>
  <w:style w:type="paragraph" w:customStyle="1" w:styleId="211">
    <w:name w:val="Цитата 21"/>
    <w:basedOn w:val="a"/>
    <w:next w:val="a"/>
    <w:link w:val="2110"/>
    <w:qFormat/>
    <w:rsid w:val="002B6BF9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7"/>
    <w:link w:val="211"/>
    <w:qFormat/>
    <w:rsid w:val="002B6BF9"/>
    <w:rPr>
      <w:i/>
      <w:color w:val="000000"/>
    </w:rPr>
  </w:style>
  <w:style w:type="character" w:customStyle="1" w:styleId="92">
    <w:name w:val="Оглавление 9 Знак"/>
    <w:basedOn w:val="17"/>
    <w:link w:val="91"/>
    <w:qFormat/>
    <w:rsid w:val="002B6BF9"/>
    <w:rPr>
      <w:rFonts w:ascii="XO Thames" w:hAnsi="XO Thames"/>
      <w:sz w:val="28"/>
    </w:rPr>
  </w:style>
  <w:style w:type="paragraph" w:customStyle="1" w:styleId="1b">
    <w:name w:val="Сильное выделение1"/>
    <w:link w:val="2b"/>
    <w:qFormat/>
    <w:rsid w:val="002B6BF9"/>
    <w:rPr>
      <w:b/>
      <w:i/>
      <w:color w:val="000000"/>
    </w:rPr>
  </w:style>
  <w:style w:type="character" w:customStyle="1" w:styleId="2b">
    <w:name w:val="Сильное выделение2"/>
    <w:link w:val="1b"/>
    <w:qFormat/>
    <w:rsid w:val="002B6BF9"/>
    <w:rPr>
      <w:b/>
      <w:i/>
      <w:color w:val="000000"/>
      <w:lang w:val="ru-RU" w:eastAsia="ru-RU" w:bidi="ar-SA"/>
    </w:rPr>
  </w:style>
  <w:style w:type="paragraph" w:customStyle="1" w:styleId="aff3">
    <w:name w:val="Таб_текст"/>
    <w:basedOn w:val="aff4"/>
    <w:link w:val="1c"/>
    <w:qFormat/>
    <w:rsid w:val="002B6BF9"/>
    <w:pPr>
      <w:jc w:val="left"/>
    </w:pPr>
    <w:rPr>
      <w:sz w:val="24"/>
    </w:rPr>
  </w:style>
  <w:style w:type="paragraph" w:styleId="aff4">
    <w:name w:val="No Spacing"/>
    <w:basedOn w:val="a"/>
    <w:link w:val="aff5"/>
    <w:qFormat/>
    <w:rsid w:val="002B6BF9"/>
    <w:pPr>
      <w:jc w:val="both"/>
    </w:pPr>
    <w:rPr>
      <w:sz w:val="28"/>
    </w:rPr>
  </w:style>
  <w:style w:type="character" w:customStyle="1" w:styleId="1c">
    <w:name w:val="Таб_текст1"/>
    <w:basedOn w:val="aff5"/>
    <w:link w:val="aff3"/>
    <w:qFormat/>
    <w:rsid w:val="002B6BF9"/>
    <w:rPr>
      <w:sz w:val="24"/>
    </w:rPr>
  </w:style>
  <w:style w:type="character" w:customStyle="1" w:styleId="aff5">
    <w:name w:val="Без интервала Знак"/>
    <w:basedOn w:val="17"/>
    <w:link w:val="aff4"/>
    <w:qFormat/>
    <w:rsid w:val="002B6BF9"/>
    <w:rPr>
      <w:sz w:val="28"/>
    </w:rPr>
  </w:style>
  <w:style w:type="paragraph" w:customStyle="1" w:styleId="1d">
    <w:name w:val="Слабое выделение1"/>
    <w:link w:val="2c"/>
    <w:qFormat/>
    <w:rsid w:val="002B6BF9"/>
    <w:rPr>
      <w:i/>
      <w:color w:val="000000"/>
    </w:rPr>
  </w:style>
  <w:style w:type="character" w:customStyle="1" w:styleId="2c">
    <w:name w:val="Слабое выделение2"/>
    <w:link w:val="1d"/>
    <w:qFormat/>
    <w:rsid w:val="002B6BF9"/>
    <w:rPr>
      <w:i/>
      <w:color w:val="000000"/>
      <w:lang w:val="ru-RU" w:eastAsia="ru-RU" w:bidi="ar-SA"/>
    </w:rPr>
  </w:style>
  <w:style w:type="character" w:customStyle="1" w:styleId="82">
    <w:name w:val="Оглавление 8 Знак"/>
    <w:basedOn w:val="17"/>
    <w:link w:val="81"/>
    <w:qFormat/>
    <w:rsid w:val="002B6BF9"/>
    <w:rPr>
      <w:rFonts w:ascii="XO Thames" w:hAnsi="XO Thames"/>
      <w:sz w:val="28"/>
    </w:rPr>
  </w:style>
  <w:style w:type="character" w:customStyle="1" w:styleId="36">
    <w:name w:val="Основной текст 3 Знак"/>
    <w:basedOn w:val="17"/>
    <w:link w:val="35"/>
    <w:qFormat/>
    <w:rsid w:val="002B6BF9"/>
    <w:rPr>
      <w:sz w:val="16"/>
    </w:rPr>
  </w:style>
  <w:style w:type="character" w:customStyle="1" w:styleId="26">
    <w:name w:val="Основной текст с отступом 2 Знак"/>
    <w:basedOn w:val="17"/>
    <w:link w:val="25"/>
    <w:qFormat/>
    <w:rsid w:val="002B6BF9"/>
    <w:rPr>
      <w:rFonts w:ascii="Arial" w:hAnsi="Arial"/>
      <w:sz w:val="28"/>
    </w:rPr>
  </w:style>
  <w:style w:type="paragraph" w:customStyle="1" w:styleId="ConsPlusNonformat">
    <w:name w:val="ConsPlusNonformat"/>
    <w:link w:val="ConsPlusNonformat1"/>
    <w:qFormat/>
    <w:rsid w:val="002B6BF9"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sid w:val="002B6BF9"/>
    <w:rPr>
      <w:rFonts w:ascii="Courier New" w:hAnsi="Courier New"/>
      <w:color w:val="000000"/>
      <w:lang w:val="ru-RU" w:eastAsia="ru-RU" w:bidi="ar-SA"/>
    </w:rPr>
  </w:style>
  <w:style w:type="paragraph" w:customStyle="1" w:styleId="1e">
    <w:name w:val="Выделенная цитата1"/>
    <w:basedOn w:val="a"/>
    <w:next w:val="a"/>
    <w:link w:val="112"/>
    <w:qFormat/>
    <w:rsid w:val="002B6BF9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2">
    <w:name w:val="Выделенная цитата11"/>
    <w:basedOn w:val="17"/>
    <w:link w:val="1e"/>
    <w:qFormat/>
    <w:rsid w:val="002B6BF9"/>
    <w:rPr>
      <w:b/>
      <w:i/>
      <w:color w:val="4F81BD"/>
    </w:rPr>
  </w:style>
  <w:style w:type="paragraph" w:customStyle="1" w:styleId="Postan">
    <w:name w:val="Postan"/>
    <w:basedOn w:val="a"/>
    <w:link w:val="Postan1"/>
    <w:qFormat/>
    <w:rsid w:val="002B6BF9"/>
    <w:pPr>
      <w:jc w:val="center"/>
    </w:pPr>
    <w:rPr>
      <w:sz w:val="28"/>
    </w:rPr>
  </w:style>
  <w:style w:type="character" w:customStyle="1" w:styleId="Postan1">
    <w:name w:val="Postan1"/>
    <w:basedOn w:val="17"/>
    <w:link w:val="Postan"/>
    <w:qFormat/>
    <w:rsid w:val="002B6BF9"/>
    <w:rPr>
      <w:sz w:val="28"/>
    </w:rPr>
  </w:style>
  <w:style w:type="character" w:customStyle="1" w:styleId="52">
    <w:name w:val="Оглавление 5 Знак"/>
    <w:basedOn w:val="17"/>
    <w:link w:val="51"/>
    <w:qFormat/>
    <w:rsid w:val="002B6BF9"/>
    <w:rPr>
      <w:rFonts w:ascii="XO Thames" w:hAnsi="XO Thames"/>
      <w:sz w:val="28"/>
    </w:rPr>
  </w:style>
  <w:style w:type="paragraph" w:customStyle="1" w:styleId="aff6">
    <w:name w:val="Таб_заг"/>
    <w:basedOn w:val="aff4"/>
    <w:link w:val="1f"/>
    <w:qFormat/>
    <w:rsid w:val="002B6BF9"/>
    <w:pPr>
      <w:jc w:val="center"/>
    </w:pPr>
    <w:rPr>
      <w:sz w:val="24"/>
    </w:rPr>
  </w:style>
  <w:style w:type="character" w:customStyle="1" w:styleId="1f">
    <w:name w:val="Таб_заг1"/>
    <w:basedOn w:val="aff5"/>
    <w:link w:val="aff6"/>
    <w:qFormat/>
    <w:rsid w:val="002B6BF9"/>
    <w:rPr>
      <w:sz w:val="24"/>
    </w:rPr>
  </w:style>
  <w:style w:type="paragraph" w:customStyle="1" w:styleId="1f0">
    <w:name w:val="Сильная ссылка1"/>
    <w:link w:val="2d"/>
    <w:qFormat/>
    <w:rsid w:val="002B6BF9"/>
    <w:rPr>
      <w:b/>
      <w:smallCaps/>
      <w:color w:val="000000"/>
    </w:rPr>
  </w:style>
  <w:style w:type="character" w:customStyle="1" w:styleId="2d">
    <w:name w:val="Сильная ссылка2"/>
    <w:link w:val="1f0"/>
    <w:qFormat/>
    <w:rsid w:val="002B6BF9"/>
    <w:rPr>
      <w:b/>
      <w:smallCaps/>
      <w:color w:val="000000"/>
      <w:lang w:val="ru-RU" w:eastAsia="ru-RU" w:bidi="ar-SA"/>
    </w:rPr>
  </w:style>
  <w:style w:type="paragraph" w:customStyle="1" w:styleId="1f1">
    <w:name w:val="Название книги1"/>
    <w:link w:val="2e"/>
    <w:qFormat/>
    <w:rsid w:val="002B6BF9"/>
    <w:rPr>
      <w:i/>
      <w:smallCaps/>
      <w:color w:val="000000"/>
      <w:spacing w:val="5"/>
    </w:rPr>
  </w:style>
  <w:style w:type="character" w:customStyle="1" w:styleId="2e">
    <w:name w:val="Название книги2"/>
    <w:link w:val="1f1"/>
    <w:qFormat/>
    <w:rsid w:val="002B6BF9"/>
    <w:rPr>
      <w:i/>
      <w:smallCaps/>
      <w:color w:val="000000"/>
      <w:spacing w:val="5"/>
      <w:lang w:val="ru-RU" w:eastAsia="ru-RU" w:bidi="ar-SA"/>
    </w:rPr>
  </w:style>
  <w:style w:type="character" w:customStyle="1" w:styleId="af5">
    <w:name w:val="Основной текст Знак"/>
    <w:basedOn w:val="17"/>
    <w:link w:val="af4"/>
    <w:qFormat/>
    <w:rsid w:val="002B6BF9"/>
    <w:rPr>
      <w:sz w:val="28"/>
    </w:rPr>
  </w:style>
  <w:style w:type="character" w:customStyle="1" w:styleId="aff0">
    <w:name w:val="Подзаголовок Знак"/>
    <w:basedOn w:val="17"/>
    <w:link w:val="aff"/>
    <w:qFormat/>
    <w:rsid w:val="002B6BF9"/>
    <w:rPr>
      <w:sz w:val="28"/>
    </w:rPr>
  </w:style>
  <w:style w:type="paragraph" w:styleId="aff7">
    <w:name w:val="List Paragraph"/>
    <w:basedOn w:val="a"/>
    <w:link w:val="aff8"/>
    <w:qFormat/>
    <w:rsid w:val="002B6BF9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f8">
    <w:name w:val="Абзац списка Знак"/>
    <w:basedOn w:val="17"/>
    <w:link w:val="aff7"/>
    <w:qFormat/>
    <w:rsid w:val="002B6BF9"/>
    <w:rPr>
      <w:rFonts w:ascii="Calibri" w:hAnsi="Calibri"/>
      <w:sz w:val="22"/>
    </w:rPr>
  </w:style>
  <w:style w:type="character" w:customStyle="1" w:styleId="afb">
    <w:name w:val="Заголовок Знак"/>
    <w:basedOn w:val="17"/>
    <w:link w:val="afa"/>
    <w:qFormat/>
    <w:rsid w:val="002B6BF9"/>
    <w:rPr>
      <w:rFonts w:ascii="Cambria" w:hAnsi="Cambria"/>
      <w:spacing w:val="-10"/>
      <w:sz w:val="56"/>
    </w:rPr>
  </w:style>
  <w:style w:type="character" w:customStyle="1" w:styleId="40">
    <w:name w:val="Заголовок 4 Знак"/>
    <w:basedOn w:val="30"/>
    <w:link w:val="4"/>
    <w:qFormat/>
    <w:rsid w:val="002B6BF9"/>
    <w:rPr>
      <w:rFonts w:ascii="Arial" w:hAnsi="Arial"/>
      <w:sz w:val="24"/>
    </w:rPr>
  </w:style>
  <w:style w:type="character" w:customStyle="1" w:styleId="af3">
    <w:name w:val="Верхний колонтитул Знак"/>
    <w:basedOn w:val="17"/>
    <w:link w:val="af2"/>
    <w:qFormat/>
    <w:rsid w:val="002B6BF9"/>
  </w:style>
  <w:style w:type="character" w:customStyle="1" w:styleId="af">
    <w:name w:val="Тема примечания Знак"/>
    <w:basedOn w:val="ad"/>
    <w:link w:val="ae"/>
    <w:qFormat/>
    <w:rsid w:val="002B6BF9"/>
    <w:rPr>
      <w:b/>
      <w:sz w:val="28"/>
    </w:rPr>
  </w:style>
  <w:style w:type="paragraph" w:customStyle="1" w:styleId="Default">
    <w:name w:val="Default"/>
    <w:link w:val="Default1"/>
    <w:qFormat/>
    <w:rsid w:val="002B6BF9"/>
    <w:rPr>
      <w:rFonts w:ascii="Arial" w:hAnsi="Arial"/>
      <w:color w:val="000000"/>
      <w:sz w:val="24"/>
    </w:rPr>
  </w:style>
  <w:style w:type="character" w:customStyle="1" w:styleId="Default1">
    <w:name w:val="Default1"/>
    <w:link w:val="Default"/>
    <w:qFormat/>
    <w:rsid w:val="002B6BF9"/>
    <w:rPr>
      <w:rFonts w:ascii="Arial" w:hAnsi="Arial"/>
      <w:color w:val="000000"/>
      <w:sz w:val="24"/>
      <w:lang w:bidi="ar-SA"/>
    </w:rPr>
  </w:style>
  <w:style w:type="character" w:customStyle="1" w:styleId="60">
    <w:name w:val="Заголовок 6 Знак"/>
    <w:basedOn w:val="17"/>
    <w:link w:val="6"/>
    <w:qFormat/>
    <w:rsid w:val="002B6BF9"/>
    <w:rPr>
      <w:b/>
      <w:color w:val="595959"/>
      <w:spacing w:val="5"/>
      <w:sz w:val="28"/>
    </w:rPr>
  </w:style>
  <w:style w:type="character" w:customStyle="1" w:styleId="1f2">
    <w:name w:val="Заголовок №1_"/>
    <w:link w:val="1f3"/>
    <w:qFormat/>
    <w:locked/>
    <w:rsid w:val="002B6BF9"/>
    <w:rPr>
      <w:b/>
      <w:bCs/>
      <w:sz w:val="34"/>
      <w:szCs w:val="34"/>
      <w:shd w:val="clear" w:color="auto" w:fill="FFFFFF"/>
    </w:rPr>
  </w:style>
  <w:style w:type="paragraph" w:customStyle="1" w:styleId="1f3">
    <w:name w:val="Заголовок №1"/>
    <w:basedOn w:val="a"/>
    <w:link w:val="1f2"/>
    <w:qFormat/>
    <w:rsid w:val="002B6BF9"/>
    <w:pPr>
      <w:shd w:val="clear" w:color="auto" w:fill="FFFFFF"/>
      <w:spacing w:before="420" w:after="420" w:line="240" w:lineRule="atLeast"/>
      <w:outlineLvl w:val="0"/>
    </w:pPr>
    <w:rPr>
      <w:b/>
      <w:bCs/>
      <w:color w:val="auto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70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B3169B78F534AF8867B018D3B87CC41D2EA57AB1E9C2CFDDF1C644324F62127BF2B4EA96425EA9C867BDE0DDI847L" TargetMode="External"/><Relationship Id="rId13" Type="http://schemas.openxmlformats.org/officeDocument/2006/relationships/hyperlink" Target="consultantplus://offline/ref=2F4E6F0BDD44106EC36252FF0CED7B52452136CCCD90969D680B52B3CCC20DE31BDC6297D7F1D8D2412FF0B4D0859D880D59B40A01D58FCEa9MDN" TargetMode="External"/><Relationship Id="rId18" Type="http://schemas.openxmlformats.org/officeDocument/2006/relationships/hyperlink" Target="consultantplus://offline/ref=B7FBB84E4E4641BB1A67C1DDAD840376E6F33D49EADED95E58A6CD66B2228D2A69C0FCF1EC25E532D5E00EDE76C7CDCE4B0CDFE002B7BFBFHBB8J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72D48596F57552AD7608A5B066DD35D895C6857F6080E4750A3369263DC31DFBBF5E1C291D299568E6C6B86C1EFEC17EE711D309357B41BC9o7O" TargetMode="External"/><Relationship Id="rId7" Type="http://schemas.openxmlformats.org/officeDocument/2006/relationships/hyperlink" Target="file:///C:\Users\GRICAY~1\AppData\Local\Temp\7346212-365876214-365876641.docx" TargetMode="External"/><Relationship Id="rId12" Type="http://schemas.openxmlformats.org/officeDocument/2006/relationships/hyperlink" Target="consultantplus://offline/ref=CCC2DC7CB8EFB502920CCBC70C3C66EC721A822506837EE6D9680F0523F8D0F5A2046F34C5B1BA39FB5DB3BEAF0BF476521F51500EA802C3G2xCI" TargetMode="External"/><Relationship Id="rId17" Type="http://schemas.openxmlformats.org/officeDocument/2006/relationships/hyperlink" Target="consultantplus://offline/ref=259608C7CE9CB929215D52CF7AEA9A0BF7DEF824F8D07C2B997D48FF1DFD56E7F91B485715F07158A4670CA67EF4935497375962C3BBB72Ax8jFI" TargetMode="External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77E2198E48FBB1280BB29C03832B66E54271E2D88217698C6CDB3BEDB6B4DD89B5787D5695478537A8F9444147EC7493B41FE5F509E64Cr7bDN" TargetMode="External"/><Relationship Id="rId20" Type="http://schemas.openxmlformats.org/officeDocument/2006/relationships/hyperlink" Target="consultantplus://offline/ref=A71E1438B5B284393FB34FAF81E03D939D9DFE45AB97443203325D78FBEE7F90B654B1EE21D0CE824F10FF89E608DF5E638AE23E93f5tE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C1C7FA67C1686A660262B76826135E1C5F6B93E1414820E4E4827D85B5B5077aEs9F" TargetMode="External"/><Relationship Id="rId11" Type="http://schemas.openxmlformats.org/officeDocument/2006/relationships/hyperlink" Target="consultantplus://offline/ref=AAB3169B78F534AF8867B018D3B87CC4182FAE7BB6EDC2CFDDF1C644324F62127BF2B4EA96425EA9C867BDE0DDI847L" TargetMode="External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D72D48596F57552AD7608A5B066DD35D895C6857F6080E4750A3369263DC31DFBBF5E1C291D29C598A6C6B86C1EFEC17EE711D309357B41BC9o7O" TargetMode="External"/><Relationship Id="rId23" Type="http://schemas.openxmlformats.org/officeDocument/2006/relationships/header" Target="header1.xml"/><Relationship Id="rId10" Type="http://schemas.openxmlformats.org/officeDocument/2006/relationships/hyperlink" Target="consultantplus://offline/ref=D653ED21D4E36D421A6B4D289FE298DF9EE1B3C10A1712E7EC682C5C5024F13508C6B4F284EAEE1C25AF9A4E1558D8CE597337A857D1AEEEqDfEI" TargetMode="External"/><Relationship Id="rId19" Type="http://schemas.openxmlformats.org/officeDocument/2006/relationships/hyperlink" Target="consultantplus://offline/ref=2F4E6F0BDD44106EC36252FF0CED7B52452136CCCD90969D680B52B3CCC20DE31BDC6297D7F1D8D2412FF0B4D0859D880D59B40A01D58FCEa9MDN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AB3169B78F534AF8867B018D3B87CC4182FAE7BB6EDC2CFDDF1C644324F62127BF2B4EA96425EA9C867BDE0DDI847L" TargetMode="External"/><Relationship Id="rId14" Type="http://schemas.openxmlformats.org/officeDocument/2006/relationships/hyperlink" Target="consultantplus://offline/ref=D72D48596F57552AD7608A5B066DD35D895C6857F6080E4750A3369263DC31DFBBF5E1C291D29C5B886C6B86C1EFEC17EE711D309357B41BC9o7O" TargetMode="External"/><Relationship Id="rId22" Type="http://schemas.openxmlformats.org/officeDocument/2006/relationships/hyperlink" Target="consultantplus://offline/ref=0E3D5A8E33ADD78A8418AD0CC2BD8F2C9EF30885F61A06A079EA960E2FDEE138646C0FF84AD0BEF1A6C4902D39709C98ACED5092C03DFF3835k5H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3953</Words>
  <Characters>22537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u12_01</dc:creator>
  <cp:lastModifiedBy>Home</cp:lastModifiedBy>
  <cp:revision>15</cp:revision>
  <cp:lastPrinted>2026-04-03T08:36:00Z</cp:lastPrinted>
  <dcterms:created xsi:type="dcterms:W3CDTF">2025-12-10T07:29:00Z</dcterms:created>
  <dcterms:modified xsi:type="dcterms:W3CDTF">2026-04-10T06:49:00Z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13E701302E6E45D5A268A6CC918CEEB5_12</vt:lpwstr>
  </property>
</Properties>
</file>