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68C95613" w:rsidR="00A15F70" w:rsidRDefault="00FF6761" w:rsidP="00FF6761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37F996CD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FF6761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FF6761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2D5D39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2D5D39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2D5D39">
        <w:rPr>
          <w:sz w:val="28"/>
          <w:szCs w:val="28"/>
        </w:rPr>
        <w:t>Об утверждении отчета о реализации</w:t>
      </w:r>
    </w:p>
    <w:p w14:paraId="29A393AB" w14:textId="16297892" w:rsidR="00232B46" w:rsidRPr="002D5D39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2D5D39">
        <w:rPr>
          <w:sz w:val="28"/>
          <w:szCs w:val="28"/>
        </w:rPr>
        <w:t xml:space="preserve">муниципальной программы </w:t>
      </w:r>
      <w:r w:rsidR="001C566D" w:rsidRPr="002D5D39">
        <w:rPr>
          <w:sz w:val="28"/>
          <w:szCs w:val="28"/>
        </w:rPr>
        <w:t xml:space="preserve">«Об утверждении  муниципальной программы по охране и использованию земель на территории Митякинского сельского поселения» </w:t>
      </w:r>
      <w:r w:rsidRPr="002D5D39">
        <w:rPr>
          <w:sz w:val="28"/>
          <w:szCs w:val="28"/>
        </w:rPr>
        <w:t>за 2025 год</w:t>
      </w:r>
    </w:p>
    <w:p w14:paraId="0364CAB6" w14:textId="77777777" w:rsidR="00232B46" w:rsidRPr="002D5D39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2D5D39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2D5D39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2D5D39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24.09.2024 г. № 129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2D5D39">
        <w:rPr>
          <w:sz w:val="28"/>
          <w:szCs w:val="28"/>
        </w:rPr>
        <w:t xml:space="preserve">Митякинского сельского поселения </w:t>
      </w:r>
      <w:bookmarkEnd w:id="0"/>
      <w:r w:rsidRPr="002D5D39">
        <w:rPr>
          <w:sz w:val="28"/>
          <w:szCs w:val="28"/>
        </w:rPr>
        <w:t>постановляет:</w:t>
      </w:r>
    </w:p>
    <w:p w14:paraId="561EC42F" w14:textId="77777777" w:rsidR="00232B46" w:rsidRPr="002D5D39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5C822483" w:rsidR="00232B46" w:rsidRPr="002D5D39" w:rsidRDefault="00232B46" w:rsidP="001C566D">
      <w:pPr>
        <w:pStyle w:val="Standard"/>
        <w:jc w:val="both"/>
        <w:rPr>
          <w:rFonts w:hint="eastAsia"/>
          <w:sz w:val="28"/>
          <w:szCs w:val="28"/>
        </w:rPr>
      </w:pPr>
      <w:r w:rsidRPr="002D5D39">
        <w:rPr>
          <w:sz w:val="28"/>
          <w:szCs w:val="28"/>
        </w:rPr>
        <w:t xml:space="preserve">1. Утвердить </w:t>
      </w:r>
      <w:hyperlink r:id="rId8" w:history="1">
        <w:r w:rsidRPr="002D5D39">
          <w:rPr>
            <w:sz w:val="28"/>
            <w:szCs w:val="28"/>
          </w:rPr>
          <w:t>отчет</w:t>
        </w:r>
      </w:hyperlink>
      <w:r w:rsidRPr="002D5D39">
        <w:rPr>
          <w:sz w:val="28"/>
          <w:szCs w:val="28"/>
        </w:rPr>
        <w:t xml:space="preserve"> о реализации муниципальной программы </w:t>
      </w:r>
      <w:r w:rsidR="001C566D" w:rsidRPr="002D5D39">
        <w:rPr>
          <w:sz w:val="28"/>
          <w:szCs w:val="28"/>
        </w:rPr>
        <w:t>«Об утверждении  муниципальной программы по охране и использованию земель на территории Митякинского сельского поселения»</w:t>
      </w:r>
      <w:r w:rsidR="00783083" w:rsidRPr="002D5D39">
        <w:rPr>
          <w:sz w:val="28"/>
          <w:szCs w:val="28"/>
        </w:rPr>
        <w:t xml:space="preserve"> </w:t>
      </w:r>
      <w:r w:rsidRPr="002D5D39">
        <w:rPr>
          <w:sz w:val="28"/>
          <w:szCs w:val="28"/>
        </w:rPr>
        <w:t xml:space="preserve">за 2025 год, утвержденной постановлением Администрации Митякинского сельского поселения от </w:t>
      </w:r>
      <w:r w:rsidR="00783083" w:rsidRPr="002D5D39">
        <w:rPr>
          <w:sz w:val="28"/>
          <w:szCs w:val="28"/>
        </w:rPr>
        <w:t>26.18.2018</w:t>
      </w:r>
      <w:r w:rsidRPr="002D5D39">
        <w:rPr>
          <w:sz w:val="28"/>
          <w:szCs w:val="28"/>
        </w:rPr>
        <w:t xml:space="preserve">г. № </w:t>
      </w:r>
      <w:r w:rsidR="00783083" w:rsidRPr="002D5D39">
        <w:rPr>
          <w:sz w:val="28"/>
          <w:szCs w:val="28"/>
        </w:rPr>
        <w:t>161</w:t>
      </w:r>
      <w:r w:rsidRPr="002D5D39">
        <w:rPr>
          <w:sz w:val="28"/>
          <w:szCs w:val="28"/>
        </w:rPr>
        <w:t xml:space="preserve"> «Об утверждении муниципальной программы Митякинского сельского поселения </w:t>
      </w:r>
      <w:r w:rsidR="00633741" w:rsidRPr="002D5D39">
        <w:rPr>
          <w:sz w:val="28"/>
          <w:szCs w:val="28"/>
        </w:rPr>
        <w:t>«Об утверждении  муниципальной программы по охране и использованию земель на территории Митякинского сельского поселения»</w:t>
      </w:r>
      <w:r w:rsidRPr="002D5D39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1774724A" w:rsidR="00232B46" w:rsidRPr="003413B6" w:rsidRDefault="002D5D39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392FD12C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2D5D39">
        <w:rPr>
          <w:sz w:val="28"/>
          <w:szCs w:val="20"/>
        </w:rPr>
        <w:t>И.В.Морозова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6C2B6B58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6761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</w:t>
      </w:r>
      <w:r w:rsidR="00FF6761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Pr="000652FA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0652FA">
        <w:t>о реализации муниципальной программы</w:t>
      </w:r>
      <w:r w:rsidR="004A0A69" w:rsidRPr="000652FA">
        <w:t xml:space="preserve"> </w:t>
      </w:r>
      <w:r w:rsidR="00232B46" w:rsidRPr="000652FA">
        <w:t>Митякинского сельского поселения</w:t>
      </w:r>
    </w:p>
    <w:p w14:paraId="3BB0E8B4" w14:textId="5D35C661" w:rsidR="00144069" w:rsidRPr="000652FA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bookmarkStart w:id="1" w:name="_Hlk224810479"/>
      <w:r w:rsidRPr="000652FA">
        <w:t xml:space="preserve"> </w:t>
      </w:r>
      <w:r w:rsidR="00633741" w:rsidRPr="000652FA">
        <w:t>«Об утверждении  муниципальной программы по охране и использованию земель на территории Митякинского сельского поселения»</w:t>
      </w:r>
      <w:r w:rsidRPr="000652FA">
        <w:t xml:space="preserve"> </w:t>
      </w:r>
      <w:bookmarkEnd w:id="1"/>
      <w:r w:rsidRPr="000652FA">
        <w:t xml:space="preserve">за </w:t>
      </w:r>
      <w:r w:rsidR="004A0A69" w:rsidRPr="000652FA">
        <w:t xml:space="preserve">2025 </w:t>
      </w:r>
      <w:r w:rsidRPr="000652FA">
        <w:rPr>
          <w:spacing w:val="-4"/>
        </w:rPr>
        <w:t>год</w:t>
      </w:r>
    </w:p>
    <w:p w14:paraId="6FC33DFF" w14:textId="77777777" w:rsidR="00144069" w:rsidRPr="000652FA" w:rsidRDefault="00144069">
      <w:pPr>
        <w:pStyle w:val="a3"/>
        <w:rPr>
          <w:i/>
          <w:sz w:val="18"/>
        </w:rPr>
      </w:pPr>
    </w:p>
    <w:p w14:paraId="302E4B3C" w14:textId="77777777" w:rsidR="00144069" w:rsidRPr="000652FA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0652FA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0652FA">
        <w:rPr>
          <w:b/>
          <w:bCs/>
        </w:rPr>
        <w:t>Раздел 1. Конкретные результаты,</w:t>
      </w:r>
      <w:r w:rsidRPr="000652FA">
        <w:rPr>
          <w:b/>
          <w:bCs/>
          <w:spacing w:val="-1"/>
        </w:rPr>
        <w:t xml:space="preserve"> </w:t>
      </w:r>
      <w:r w:rsidRPr="000652FA">
        <w:rPr>
          <w:b/>
          <w:bCs/>
        </w:rPr>
        <w:t xml:space="preserve">достигнутые за </w:t>
      </w:r>
      <w:r w:rsidR="004A0A69" w:rsidRPr="000652FA">
        <w:rPr>
          <w:b/>
          <w:bCs/>
        </w:rPr>
        <w:t xml:space="preserve">2025 </w:t>
      </w:r>
      <w:r w:rsidRPr="000652FA">
        <w:rPr>
          <w:b/>
          <w:bCs/>
          <w:spacing w:val="-5"/>
        </w:rPr>
        <w:t>год</w:t>
      </w:r>
      <w:r w:rsidR="004A0A69" w:rsidRPr="000652FA">
        <w:rPr>
          <w:b/>
          <w:bCs/>
          <w:spacing w:val="-5"/>
        </w:rPr>
        <w:t>.</w:t>
      </w:r>
    </w:p>
    <w:p w14:paraId="4D2812D2" w14:textId="77777777" w:rsidR="003F1D3C" w:rsidRPr="000652FA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В целях создания</w:t>
      </w:r>
      <w:r w:rsidRPr="000652FA">
        <w:rPr>
          <w:spacing w:val="-1"/>
        </w:rPr>
        <w:t xml:space="preserve"> </w:t>
      </w:r>
      <w:r w:rsidRPr="000652FA">
        <w:t>условий для</w:t>
      </w:r>
      <w:r w:rsidRPr="000652FA">
        <w:rPr>
          <w:spacing w:val="-1"/>
        </w:rPr>
        <w:t xml:space="preserve"> </w:t>
      </w:r>
      <w:r w:rsidR="003F1D3C" w:rsidRPr="000652FA">
        <w:t>повышение эффективности охраны земель на территории Митякинского сельского поселения, в том числе:</w:t>
      </w:r>
    </w:p>
    <w:p w14:paraId="1566D949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предотвращение деградации, загрязнения, захламления, нарушения земель, других негативных (вредных) воздействий хозяйственной деятельности</w:t>
      </w:r>
    </w:p>
    <w:p w14:paraId="25AA7494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рационального использования земель</w:t>
      </w:r>
    </w:p>
    <w:p w14:paraId="174707F1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охраны и восстановление плодородия земель;</w:t>
      </w:r>
    </w:p>
    <w:p w14:paraId="0C26CADF" w14:textId="18D4ACB7" w:rsidR="00144069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</w:r>
      <w:r w:rsidR="00DB0DF4" w:rsidRPr="000652FA">
        <w:t xml:space="preserve"> и достижения к 2030 году 100-процентного уровня  в</w:t>
      </w:r>
      <w:r w:rsidR="00DB0DF4" w:rsidRPr="000652FA">
        <w:rPr>
          <w:spacing w:val="-3"/>
        </w:rPr>
        <w:t xml:space="preserve"> </w:t>
      </w:r>
      <w:r w:rsidR="00DB0DF4" w:rsidRPr="000652FA">
        <w:rPr>
          <w:spacing w:val="-2"/>
        </w:rPr>
        <w:t xml:space="preserve">рамках </w:t>
      </w:r>
      <w:r w:rsidR="00DB0DF4" w:rsidRPr="000652FA">
        <w:t>реализации</w:t>
      </w:r>
      <w:r w:rsidR="00DB0DF4" w:rsidRPr="000652FA">
        <w:rPr>
          <w:spacing w:val="29"/>
        </w:rPr>
        <w:t xml:space="preserve"> </w:t>
      </w:r>
      <w:r w:rsidR="00DB0DF4" w:rsidRPr="000652FA">
        <w:t>муниципальной</w:t>
      </w:r>
      <w:r w:rsidR="00DB0DF4" w:rsidRPr="000652FA">
        <w:rPr>
          <w:spacing w:val="33"/>
        </w:rPr>
        <w:t xml:space="preserve"> </w:t>
      </w:r>
      <w:r w:rsidR="00DB0DF4" w:rsidRPr="000652FA">
        <w:t>программы</w:t>
      </w:r>
      <w:r w:rsidR="00DB0DF4" w:rsidRPr="000652FA">
        <w:rPr>
          <w:spacing w:val="31"/>
        </w:rPr>
        <w:t xml:space="preserve"> </w:t>
      </w:r>
      <w:r w:rsidR="00DB0DF4" w:rsidRPr="000652FA">
        <w:t xml:space="preserve">Митякинского сельского поселения </w:t>
      </w:r>
      <w:r w:rsidRPr="000652FA">
        <w:t xml:space="preserve"> «Об утверждении  муниципальной программы по охране и использованию земель на территории Митякинского сельского поселения»</w:t>
      </w:r>
      <w:r w:rsidR="00DB0DF4" w:rsidRPr="000652FA">
        <w:t>,</w:t>
      </w:r>
      <w:r w:rsidR="00DB0DF4" w:rsidRPr="000652FA">
        <w:rPr>
          <w:spacing w:val="-10"/>
        </w:rPr>
        <w:t xml:space="preserve"> </w:t>
      </w:r>
      <w:r w:rsidR="00DB0DF4" w:rsidRPr="000652FA">
        <w:t>утвержденной</w:t>
      </w:r>
      <w:r w:rsidR="00DB0DF4" w:rsidRPr="000652FA">
        <w:rPr>
          <w:spacing w:val="-7"/>
        </w:rPr>
        <w:t xml:space="preserve"> </w:t>
      </w:r>
      <w:r w:rsidR="00DB0DF4" w:rsidRPr="000652FA">
        <w:rPr>
          <w:spacing w:val="-2"/>
        </w:rPr>
        <w:t>постановлением</w:t>
      </w:r>
      <w:r w:rsidR="00DB0DF4" w:rsidRPr="000652FA">
        <w:t xml:space="preserve"> Администрации Митякинского сельского поселения от 26.12.2018 № </w:t>
      </w:r>
      <w:r w:rsidR="007070E9" w:rsidRPr="000652FA">
        <w:t xml:space="preserve">161 </w:t>
      </w:r>
      <w:r w:rsidR="00DB0DF4" w:rsidRPr="000652FA">
        <w:t xml:space="preserve">«Об утверждении муниципальной программы Митякинского сельского поселения </w:t>
      </w:r>
      <w:r w:rsidRPr="000652FA">
        <w:t xml:space="preserve"> «Об утверждении  муниципальной программы по охране и использованию земель на территории Митякинского сельского поселения» </w:t>
      </w:r>
      <w:r w:rsidR="007070E9" w:rsidRPr="000652FA">
        <w:t xml:space="preserve">  </w:t>
      </w:r>
      <w:r w:rsidR="00DB0DF4" w:rsidRPr="000652FA">
        <w:t>(далее – муниципальная программа), ответственным</w:t>
      </w:r>
      <w:r w:rsidR="00730630" w:rsidRPr="000652FA">
        <w:t>и</w:t>
      </w:r>
      <w:r w:rsidR="00DB0DF4" w:rsidRPr="000652FA">
        <w:t xml:space="preserve"> исполнител</w:t>
      </w:r>
      <w:r w:rsidR="00730630" w:rsidRPr="000652FA">
        <w:t>ями</w:t>
      </w:r>
      <w:r w:rsidR="00DB0DF4" w:rsidRPr="000652FA">
        <w:rPr>
          <w:spacing w:val="-16"/>
        </w:rPr>
        <w:t xml:space="preserve"> </w:t>
      </w:r>
      <w:r w:rsidR="00DB0DF4" w:rsidRPr="000652FA">
        <w:t>муниципальной</w:t>
      </w:r>
      <w:r w:rsidR="00730630" w:rsidRPr="000652FA">
        <w:rPr>
          <w:spacing w:val="-14"/>
        </w:rPr>
        <w:t xml:space="preserve"> </w:t>
      </w:r>
      <w:r w:rsidR="00DB0DF4" w:rsidRPr="000652FA">
        <w:t xml:space="preserve">программы в 2025 </w:t>
      </w:r>
      <w:r w:rsidR="00DB0DF4" w:rsidRPr="000652FA">
        <w:rPr>
          <w:spacing w:val="-4"/>
        </w:rPr>
        <w:t>году</w:t>
      </w:r>
      <w:r w:rsidR="00DB0DF4" w:rsidRPr="000652FA">
        <w:t xml:space="preserve"> достигнуты</w:t>
      </w:r>
      <w:r w:rsidR="00DB0DF4" w:rsidRPr="000652FA">
        <w:rPr>
          <w:spacing w:val="-10"/>
        </w:rPr>
        <w:t xml:space="preserve"> </w:t>
      </w:r>
      <w:r w:rsidR="00DB0DF4" w:rsidRPr="000652FA">
        <w:t>следующие</w:t>
      </w:r>
      <w:r w:rsidR="00DB0DF4" w:rsidRPr="000652FA">
        <w:rPr>
          <w:spacing w:val="-9"/>
        </w:rPr>
        <w:t xml:space="preserve"> </w:t>
      </w:r>
      <w:r w:rsidR="00DB0DF4" w:rsidRPr="000652FA">
        <w:rPr>
          <w:spacing w:val="-2"/>
        </w:rPr>
        <w:t>результаты:</w:t>
      </w:r>
    </w:p>
    <w:p w14:paraId="750BEC03" w14:textId="5C44C5B5" w:rsidR="004C7BC5" w:rsidRPr="000652FA" w:rsidRDefault="004C7BC5" w:rsidP="004C7BC5">
      <w:pPr>
        <w:widowControl/>
        <w:spacing w:line="200" w:lineRule="atLeast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          Организация регулярных мероприятий по очистке территории муниципального образования от мусора </w:t>
      </w:r>
    </w:p>
    <w:p w14:paraId="656A2A7F" w14:textId="1AA4342B" w:rsidR="004C7BC5" w:rsidRPr="000652FA" w:rsidRDefault="004C7BC5" w:rsidP="004C7BC5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Посадка кустарников и деревьев на участках подверженных ветровой эрозии, в черте населенных пунктов </w:t>
      </w:r>
    </w:p>
    <w:p w14:paraId="34ED2A45" w14:textId="68AC7276" w:rsidR="004C7BC5" w:rsidRPr="000652FA" w:rsidRDefault="004C7BC5" w:rsidP="004C7BC5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Разъяснение гражданам земельного законодательства РФ </w:t>
      </w:r>
    </w:p>
    <w:p w14:paraId="6DA89B92" w14:textId="78F38B95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2F45D6CB" w:rsidR="00144069" w:rsidRPr="00CB564E" w:rsidRDefault="0078308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  <w:rPr>
          <w:color w:val="007BB8"/>
        </w:rPr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 w:rsidRPr="009919FE">
        <w:rPr>
          <w:spacing w:val="-10"/>
        </w:rPr>
        <w:t>1</w:t>
      </w:r>
      <w:r w:rsidR="00730630" w:rsidRPr="009919FE">
        <w:rPr>
          <w:spacing w:val="-10"/>
        </w:rPr>
        <w:t xml:space="preserve"> </w:t>
      </w:r>
      <w:r w:rsidR="006648E2" w:rsidRPr="009919FE">
        <w:t>«</w:t>
      </w:r>
      <w:r w:rsidR="009919FE" w:rsidRPr="009919FE">
        <w:t xml:space="preserve">Охрана и использование земель на территории Митякинского сельского </w:t>
      </w:r>
      <w:r w:rsidR="009919FE" w:rsidRPr="009919FE">
        <w:lastRenderedPageBreak/>
        <w:t>поселения</w:t>
      </w:r>
      <w:r w:rsidR="006648E2" w:rsidRPr="009919FE">
        <w:t>»</w:t>
      </w:r>
      <w:r w:rsidR="000652FA" w:rsidRPr="000652FA">
        <w:rPr>
          <w:spacing w:val="-2"/>
        </w:rPr>
        <w:t xml:space="preserve"> </w:t>
      </w:r>
      <w:r w:rsidR="000652FA">
        <w:rPr>
          <w:spacing w:val="-2"/>
        </w:rPr>
        <w:t>предусмотрена</w:t>
      </w:r>
      <w:r w:rsidR="000652FA">
        <w:t xml:space="preserve"> реализация </w:t>
      </w:r>
      <w:r w:rsidR="000652FA">
        <w:rPr>
          <w:u w:val="single"/>
        </w:rPr>
        <w:t>1</w:t>
      </w:r>
      <w:r w:rsidR="000652FA">
        <w:t xml:space="preserve">мероприятия (результатов) и </w:t>
      </w:r>
      <w:r w:rsidR="000652FA">
        <w:rPr>
          <w:u w:val="single"/>
        </w:rPr>
        <w:t xml:space="preserve">4 </w:t>
      </w:r>
      <w:r w:rsidR="000652FA">
        <w:t>контрольных</w:t>
      </w:r>
      <w:r w:rsidR="000652FA">
        <w:rPr>
          <w:spacing w:val="-13"/>
        </w:rPr>
        <w:t xml:space="preserve"> </w:t>
      </w:r>
      <w:r w:rsidR="000652FA">
        <w:rPr>
          <w:spacing w:val="-2"/>
        </w:rPr>
        <w:t>точек.</w:t>
      </w:r>
    </w:p>
    <w:p w14:paraId="74BBD090" w14:textId="61F07FAF" w:rsidR="006648E2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 </w:t>
      </w:r>
      <w:r w:rsidRPr="00DC34D3">
        <w:rPr>
          <w:spacing w:val="-10"/>
        </w:rPr>
        <w:t>«</w:t>
      </w:r>
      <w:r w:rsidR="000652FA" w:rsidRPr="009919FE">
        <w:t>Охрана и использование земель на территории Митякинского сельского поселения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4A31F72F" w14:textId="77777777" w:rsidR="008618FE" w:rsidRPr="00CE0610" w:rsidRDefault="008618FE" w:rsidP="000652FA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right="4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0652FA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 w:rsidRPr="000652FA">
        <w:rPr>
          <w:spacing w:val="-2"/>
        </w:rPr>
        <w:t>составил</w:t>
      </w:r>
      <w:r w:rsidR="00364ED0" w:rsidRPr="000652FA">
        <w:rPr>
          <w:spacing w:val="-2"/>
        </w:rPr>
        <w:t xml:space="preserve"> </w:t>
      </w:r>
      <w:r w:rsidR="008618FE" w:rsidRPr="000652FA">
        <w:rPr>
          <w:spacing w:val="-2"/>
        </w:rPr>
        <w:t>0</w:t>
      </w:r>
      <w:r w:rsidR="00AE7C06" w:rsidRPr="000652FA">
        <w:rPr>
          <w:spacing w:val="-2"/>
        </w:rPr>
        <w:t>,0</w:t>
      </w:r>
      <w:r w:rsidR="00364ED0" w:rsidRPr="000652FA">
        <w:t xml:space="preserve"> </w:t>
      </w:r>
      <w:r w:rsidRPr="000652FA">
        <w:t>тыс. рублей, в том числе по источникам</w:t>
      </w:r>
      <w:r w:rsidR="00364ED0" w:rsidRPr="000652FA">
        <w:t xml:space="preserve"> </w:t>
      </w:r>
      <w:r w:rsidRPr="000652FA">
        <w:t xml:space="preserve">финансирования: федеральный бюджет – </w:t>
      </w:r>
      <w:r w:rsidR="00364ED0" w:rsidRPr="000652FA">
        <w:t xml:space="preserve">0 </w:t>
      </w:r>
      <w:r w:rsidRPr="000652FA">
        <w:t>тыс.</w:t>
      </w:r>
      <w:r w:rsidRPr="000652FA">
        <w:rPr>
          <w:spacing w:val="-18"/>
        </w:rPr>
        <w:t xml:space="preserve"> </w:t>
      </w:r>
      <w:r w:rsidRPr="000652FA">
        <w:t>рублей;</w:t>
      </w:r>
    </w:p>
    <w:p w14:paraId="2D870411" w14:textId="51CB2D66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64ED0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1F21DB43" w14:textId="6F9468BE" w:rsidR="00144069" w:rsidRPr="000652FA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0652FA">
        <w:t xml:space="preserve">местный бюджет – </w:t>
      </w:r>
      <w:r w:rsidR="008618FE" w:rsidRPr="000652FA">
        <w:t>0</w:t>
      </w:r>
      <w:r w:rsidR="00AE7C06" w:rsidRPr="000652FA">
        <w:t>,0</w:t>
      </w:r>
      <w:r w:rsidR="00364ED0" w:rsidRPr="000652FA">
        <w:rPr>
          <w:u w:val="single"/>
        </w:rPr>
        <w:t xml:space="preserve"> </w:t>
      </w:r>
      <w:r w:rsidRPr="000652FA">
        <w:t>тыс.</w:t>
      </w:r>
      <w:r w:rsidRPr="000652FA">
        <w:rPr>
          <w:spacing w:val="-4"/>
        </w:rPr>
        <w:t xml:space="preserve"> </w:t>
      </w:r>
      <w:r w:rsidRPr="000652FA">
        <w:rPr>
          <w:spacing w:val="-2"/>
        </w:rPr>
        <w:t>рублей;</w:t>
      </w:r>
    </w:p>
    <w:p w14:paraId="27DA9E6F" w14:textId="16AF3A9C" w:rsidR="00144069" w:rsidRPr="000652FA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0652FA">
        <w:t>внебюджетные источники –</w:t>
      </w:r>
      <w:r w:rsidR="00364ED0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рублей.</w:t>
      </w:r>
    </w:p>
    <w:p w14:paraId="7435CBED" w14:textId="60D83460" w:rsidR="00144069" w:rsidRPr="000652FA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0652FA">
        <w:rPr>
          <w:spacing w:val="-4"/>
        </w:rPr>
        <w:t>План</w:t>
      </w:r>
      <w:r w:rsidR="007C651A" w:rsidRPr="000652FA">
        <w:t xml:space="preserve"> </w:t>
      </w:r>
      <w:r w:rsidRPr="000652FA">
        <w:rPr>
          <w:spacing w:val="-2"/>
        </w:rPr>
        <w:t>ассигнований</w:t>
      </w:r>
      <w:r w:rsidR="007C651A" w:rsidRPr="000652FA">
        <w:t xml:space="preserve"> </w:t>
      </w:r>
      <w:r w:rsidRPr="000652FA">
        <w:rPr>
          <w:spacing w:val="-10"/>
        </w:rPr>
        <w:t>в</w:t>
      </w:r>
      <w:r w:rsidR="007C651A" w:rsidRPr="000652FA">
        <w:t xml:space="preserve"> </w:t>
      </w:r>
      <w:r w:rsidRPr="000652FA">
        <w:rPr>
          <w:spacing w:val="-2"/>
        </w:rPr>
        <w:t>соответствии</w:t>
      </w:r>
      <w:r w:rsidR="007C651A" w:rsidRPr="000652FA">
        <w:t xml:space="preserve"> </w:t>
      </w:r>
      <w:r w:rsidRPr="000652FA">
        <w:rPr>
          <w:spacing w:val="-10"/>
        </w:rPr>
        <w:t>с</w:t>
      </w:r>
      <w:r w:rsidR="007C651A" w:rsidRPr="000652FA">
        <w:t xml:space="preserve"> </w:t>
      </w:r>
      <w:r w:rsidRPr="000652FA">
        <w:rPr>
          <w:spacing w:val="-2"/>
        </w:rPr>
        <w:t>Решением</w:t>
      </w:r>
      <w:r w:rsidR="007C651A" w:rsidRPr="000652FA">
        <w:t xml:space="preserve"> </w:t>
      </w:r>
      <w:r w:rsidRPr="000652FA">
        <w:rPr>
          <w:spacing w:val="-2"/>
        </w:rPr>
        <w:t>Собрания</w:t>
      </w:r>
      <w:r w:rsidRPr="000652FA">
        <w:tab/>
      </w:r>
      <w:r w:rsidR="007C651A" w:rsidRPr="000652FA">
        <w:t xml:space="preserve"> </w:t>
      </w:r>
      <w:r w:rsidRPr="000652FA">
        <w:rPr>
          <w:spacing w:val="-4"/>
        </w:rPr>
        <w:t>депутатов</w:t>
      </w:r>
      <w:r w:rsidR="007C651A" w:rsidRPr="000652FA">
        <w:rPr>
          <w:spacing w:val="-4"/>
        </w:rPr>
        <w:t xml:space="preserve"> </w:t>
      </w:r>
      <w:r w:rsidR="00364ED0" w:rsidRPr="000652FA">
        <w:rPr>
          <w:spacing w:val="-4"/>
        </w:rPr>
        <w:t xml:space="preserve">Митякинского сельского поселения </w:t>
      </w:r>
      <w:r w:rsidRPr="000652FA">
        <w:rPr>
          <w:spacing w:val="-2"/>
        </w:rPr>
        <w:t>Тарасовского</w:t>
      </w:r>
      <w:r w:rsidR="00364ED0" w:rsidRPr="000652FA">
        <w:t xml:space="preserve"> </w:t>
      </w:r>
      <w:r w:rsidRPr="000652FA">
        <w:rPr>
          <w:spacing w:val="-2"/>
        </w:rPr>
        <w:t>района</w:t>
      </w:r>
      <w:r w:rsidR="00364ED0" w:rsidRPr="000652FA">
        <w:rPr>
          <w:spacing w:val="-2"/>
        </w:rPr>
        <w:t xml:space="preserve"> от 27.12.2024 №38</w:t>
      </w:r>
      <w:r w:rsidR="00364ED0" w:rsidRPr="000652FA">
        <w:t xml:space="preserve"> </w:t>
      </w:r>
      <w:r w:rsidRPr="000652FA">
        <w:rPr>
          <w:spacing w:val="-2"/>
        </w:rPr>
        <w:t>«О бюджете</w:t>
      </w:r>
      <w:r w:rsidR="00364ED0" w:rsidRPr="000652FA">
        <w:rPr>
          <w:spacing w:val="-2"/>
        </w:rPr>
        <w:t xml:space="preserve"> Митякинского сельского</w:t>
      </w:r>
      <w:r w:rsidRPr="000652FA">
        <w:rPr>
          <w:spacing w:val="-2"/>
        </w:rPr>
        <w:t xml:space="preserve"> Тарасовского района на </w:t>
      </w:r>
      <w:r w:rsidR="00364ED0" w:rsidRPr="000652FA">
        <w:t>2025</w:t>
      </w:r>
      <w:r w:rsidRPr="000652FA">
        <w:t>год и на</w:t>
      </w:r>
      <w:r w:rsidR="00364ED0" w:rsidRPr="000652FA">
        <w:t xml:space="preserve"> </w:t>
      </w:r>
      <w:r w:rsidRPr="000652FA">
        <w:t>плановый период</w:t>
      </w:r>
      <w:r w:rsidRPr="000652FA">
        <w:rPr>
          <w:spacing w:val="-1"/>
        </w:rPr>
        <w:t xml:space="preserve"> </w:t>
      </w:r>
      <w:r w:rsidR="00364ED0" w:rsidRPr="000652FA">
        <w:t xml:space="preserve">2026 </w:t>
      </w:r>
      <w:r w:rsidRPr="000652FA">
        <w:rPr>
          <w:spacing w:val="-10"/>
        </w:rPr>
        <w:t>и</w:t>
      </w:r>
      <w:r w:rsidR="00364ED0" w:rsidRPr="000652FA">
        <w:t xml:space="preserve"> 2027</w:t>
      </w:r>
      <w:r w:rsidRPr="000652FA">
        <w:rPr>
          <w:spacing w:val="-2"/>
        </w:rPr>
        <w:t>годов»</w:t>
      </w:r>
      <w:r w:rsidR="00364ED0" w:rsidRPr="000652FA">
        <w:t xml:space="preserve"> </w:t>
      </w:r>
      <w:r w:rsidRPr="000652FA">
        <w:t xml:space="preserve">составил </w:t>
      </w:r>
      <w:r w:rsidR="008618FE" w:rsidRPr="000652FA">
        <w:t>0</w:t>
      </w:r>
      <w:r w:rsidR="00AE7C06" w:rsidRPr="000652FA">
        <w:t>,0</w:t>
      </w:r>
      <w:r w:rsidR="00364ED0" w:rsidRPr="000652FA">
        <w:t xml:space="preserve"> </w:t>
      </w:r>
      <w:r w:rsidRPr="000652FA">
        <w:rPr>
          <w:spacing w:val="-4"/>
        </w:rPr>
        <w:t>тыс.</w:t>
      </w:r>
      <w:r w:rsidRPr="000652FA">
        <w:rPr>
          <w:spacing w:val="-10"/>
        </w:rPr>
        <w:t xml:space="preserve"> </w:t>
      </w:r>
      <w:r w:rsidRPr="000652FA">
        <w:rPr>
          <w:spacing w:val="-2"/>
        </w:rPr>
        <w:t>рублей.</w:t>
      </w:r>
    </w:p>
    <w:p w14:paraId="088B3B1F" w14:textId="772D4F34" w:rsidR="00144069" w:rsidRPr="000652FA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0652FA">
        <w:t xml:space="preserve">В соответствии со сводной бюджетной росписью – </w:t>
      </w:r>
      <w:r w:rsidR="008618FE" w:rsidRPr="000652FA">
        <w:t>0</w:t>
      </w:r>
      <w:r w:rsidR="00AE7C06" w:rsidRPr="000652FA">
        <w:t>,0</w:t>
      </w:r>
      <w:r w:rsidR="00364ED0" w:rsidRPr="000652FA">
        <w:t xml:space="preserve"> </w:t>
      </w:r>
      <w:r w:rsidRPr="000652FA">
        <w:rPr>
          <w:spacing w:val="-4"/>
        </w:rPr>
        <w:t>тыс.</w:t>
      </w:r>
      <w:r w:rsidRPr="000652FA">
        <w:rPr>
          <w:spacing w:val="-16"/>
        </w:rPr>
        <w:t xml:space="preserve"> </w:t>
      </w:r>
      <w:r w:rsidRPr="000652FA">
        <w:rPr>
          <w:spacing w:val="-4"/>
        </w:rPr>
        <w:t xml:space="preserve">рублей, </w:t>
      </w:r>
      <w:r w:rsidRPr="000652FA">
        <w:t>в том числе по источникам</w:t>
      </w:r>
      <w:r w:rsidR="00364ED0" w:rsidRPr="000652FA">
        <w:t xml:space="preserve"> </w:t>
      </w:r>
      <w:r w:rsidRPr="000652FA">
        <w:rPr>
          <w:spacing w:val="-2"/>
        </w:rPr>
        <w:t>финансирования:</w:t>
      </w:r>
    </w:p>
    <w:p w14:paraId="21E8071B" w14:textId="2549A4FA" w:rsidR="00144069" w:rsidRPr="000652FA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0652FA">
        <w:t xml:space="preserve">федеральный бюджет – </w:t>
      </w:r>
      <w:r w:rsidR="003D00F1" w:rsidRPr="000652FA">
        <w:t>0</w:t>
      </w:r>
      <w:r w:rsidR="00364ED0" w:rsidRPr="000652FA">
        <w:t xml:space="preserve"> </w:t>
      </w:r>
      <w:r w:rsidRPr="000652FA">
        <w:t>тыс.</w:t>
      </w:r>
      <w:r w:rsidRPr="000652FA">
        <w:rPr>
          <w:spacing w:val="-6"/>
        </w:rPr>
        <w:t xml:space="preserve"> </w:t>
      </w:r>
      <w:r w:rsidRPr="000652FA">
        <w:rPr>
          <w:spacing w:val="-2"/>
        </w:rPr>
        <w:t>рублей;</w:t>
      </w:r>
    </w:p>
    <w:p w14:paraId="5D65578C" w14:textId="4DF21CF9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D00F1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0A59FBD7" w14:textId="7E9D90C6" w:rsidR="00144069" w:rsidRPr="000652FA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0652FA">
        <w:rPr>
          <w:spacing w:val="-2"/>
        </w:rPr>
        <w:t>местный</w:t>
      </w:r>
      <w:r w:rsidR="003D00F1" w:rsidRPr="000652FA">
        <w:t xml:space="preserve"> </w:t>
      </w:r>
      <w:r w:rsidRPr="000652FA">
        <w:rPr>
          <w:spacing w:val="-2"/>
        </w:rPr>
        <w:t>бюджет</w:t>
      </w:r>
      <w:r w:rsidR="003D00F1" w:rsidRPr="000652FA">
        <w:t xml:space="preserve"> </w:t>
      </w:r>
      <w:r w:rsidRPr="000652FA">
        <w:rPr>
          <w:spacing w:val="-10"/>
        </w:rPr>
        <w:t>–</w:t>
      </w:r>
      <w:r w:rsidR="003D00F1" w:rsidRPr="000652FA">
        <w:rPr>
          <w:spacing w:val="-10"/>
        </w:rPr>
        <w:t xml:space="preserve"> </w:t>
      </w:r>
      <w:r w:rsidR="008618FE" w:rsidRPr="000652FA">
        <w:t>0</w:t>
      </w:r>
      <w:r w:rsidR="00AE7C06" w:rsidRPr="000652FA">
        <w:t xml:space="preserve">,0 </w:t>
      </w:r>
      <w:r w:rsidRPr="000652FA">
        <w:rPr>
          <w:spacing w:val="-4"/>
        </w:rPr>
        <w:t>тыс.</w:t>
      </w:r>
      <w:r w:rsidR="003D00F1" w:rsidRPr="000652FA">
        <w:t xml:space="preserve"> </w:t>
      </w:r>
      <w:r w:rsidRPr="000652FA">
        <w:rPr>
          <w:spacing w:val="-2"/>
        </w:rPr>
        <w:t>рублей</w:t>
      </w:r>
      <w:r w:rsidR="003D00F1" w:rsidRPr="000652FA">
        <w:rPr>
          <w:spacing w:val="-2"/>
        </w:rPr>
        <w:t>.</w:t>
      </w:r>
    </w:p>
    <w:p w14:paraId="7A245C7D" w14:textId="7DE9819B" w:rsidR="003D00F1" w:rsidRPr="000652FA" w:rsidRDefault="00783083" w:rsidP="00F42F4F">
      <w:pPr>
        <w:pStyle w:val="a3"/>
        <w:ind w:left="2" w:right="41" w:firstLine="851"/>
        <w:jc w:val="both"/>
      </w:pPr>
      <w:r w:rsidRPr="000652FA">
        <w:t>Исполнение</w:t>
      </w:r>
      <w:r w:rsidRPr="000652FA">
        <w:rPr>
          <w:spacing w:val="-18"/>
        </w:rPr>
        <w:t xml:space="preserve"> </w:t>
      </w:r>
      <w:r w:rsidRPr="000652FA">
        <w:t>расходов</w:t>
      </w:r>
      <w:r w:rsidRPr="000652FA">
        <w:rPr>
          <w:spacing w:val="-14"/>
        </w:rPr>
        <w:t xml:space="preserve"> </w:t>
      </w:r>
      <w:r w:rsidRPr="000652FA">
        <w:t>по</w:t>
      </w:r>
      <w:r w:rsidRPr="000652FA">
        <w:rPr>
          <w:spacing w:val="-9"/>
        </w:rPr>
        <w:t xml:space="preserve"> </w:t>
      </w:r>
      <w:r w:rsidRPr="000652FA">
        <w:t>муниципальной</w:t>
      </w:r>
      <w:r w:rsidRPr="000652FA">
        <w:rPr>
          <w:spacing w:val="-12"/>
        </w:rPr>
        <w:t xml:space="preserve"> </w:t>
      </w:r>
      <w:r w:rsidRPr="000652FA">
        <w:t>программе</w:t>
      </w:r>
      <w:r w:rsidRPr="000652FA">
        <w:rPr>
          <w:spacing w:val="-13"/>
        </w:rPr>
        <w:t xml:space="preserve"> </w:t>
      </w:r>
      <w:r w:rsidRPr="000652FA">
        <w:rPr>
          <w:spacing w:val="-2"/>
        </w:rPr>
        <w:t>составило</w:t>
      </w:r>
      <w:r w:rsidR="003D00F1" w:rsidRPr="000652FA">
        <w:t xml:space="preserve"> </w:t>
      </w:r>
      <w:r w:rsidR="008618FE" w:rsidRPr="000652FA">
        <w:t>0</w:t>
      </w:r>
      <w:r w:rsidR="00A069C0" w:rsidRPr="000652FA">
        <w:t>,0</w:t>
      </w:r>
      <w:r w:rsidR="003D00F1" w:rsidRPr="000652FA">
        <w:t xml:space="preserve"> </w:t>
      </w:r>
      <w:r w:rsidRPr="000652FA">
        <w:t>тыс.</w:t>
      </w:r>
      <w:r w:rsidRPr="000652FA">
        <w:rPr>
          <w:spacing w:val="-6"/>
        </w:rPr>
        <w:t xml:space="preserve"> </w:t>
      </w:r>
      <w:r w:rsidRPr="000652FA">
        <w:t>рублей,</w:t>
      </w:r>
      <w:r w:rsidRPr="000652FA">
        <w:rPr>
          <w:spacing w:val="-3"/>
        </w:rPr>
        <w:t xml:space="preserve"> </w:t>
      </w:r>
      <w:r w:rsidRPr="000652FA">
        <w:t>в</w:t>
      </w:r>
      <w:r w:rsidRPr="000652FA">
        <w:rPr>
          <w:spacing w:val="-3"/>
        </w:rPr>
        <w:t xml:space="preserve"> </w:t>
      </w:r>
      <w:r w:rsidRPr="000652FA">
        <w:t>том</w:t>
      </w:r>
      <w:r w:rsidRPr="000652FA">
        <w:rPr>
          <w:spacing w:val="-3"/>
        </w:rPr>
        <w:t xml:space="preserve"> </w:t>
      </w:r>
      <w:r w:rsidRPr="000652FA">
        <w:t>числе</w:t>
      </w:r>
      <w:r w:rsidRPr="000652FA">
        <w:rPr>
          <w:spacing w:val="-5"/>
        </w:rPr>
        <w:t xml:space="preserve"> </w:t>
      </w:r>
      <w:r w:rsidRPr="000652FA">
        <w:t>по</w:t>
      </w:r>
      <w:r w:rsidRPr="000652FA">
        <w:rPr>
          <w:spacing w:val="-2"/>
        </w:rPr>
        <w:t xml:space="preserve"> </w:t>
      </w:r>
      <w:r w:rsidRPr="000652FA">
        <w:t>источникам</w:t>
      </w:r>
      <w:r w:rsidRPr="000652FA">
        <w:rPr>
          <w:spacing w:val="-6"/>
        </w:rPr>
        <w:t xml:space="preserve"> </w:t>
      </w:r>
      <w:r w:rsidRPr="000652FA">
        <w:t>финансирования:</w:t>
      </w:r>
    </w:p>
    <w:p w14:paraId="63DC6269" w14:textId="64F75C32" w:rsidR="00144069" w:rsidRPr="000652FA" w:rsidRDefault="00783083" w:rsidP="00F42F4F">
      <w:pPr>
        <w:pStyle w:val="a3"/>
        <w:ind w:left="2" w:right="41" w:firstLine="851"/>
        <w:jc w:val="both"/>
      </w:pPr>
      <w:r w:rsidRPr="000652FA">
        <w:t xml:space="preserve">федеральный бюджет – </w:t>
      </w:r>
      <w:r w:rsidR="003D00F1" w:rsidRPr="000652FA">
        <w:t xml:space="preserve">0 </w:t>
      </w:r>
      <w:r w:rsidRPr="000652FA">
        <w:t>тыс. рублей;</w:t>
      </w:r>
    </w:p>
    <w:p w14:paraId="4B13EB2B" w14:textId="614AF751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D00F1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5631BA58" w14:textId="4DBC29BB" w:rsidR="00144069" w:rsidRPr="000652FA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0652FA">
        <w:t xml:space="preserve">местный бюджет – </w:t>
      </w:r>
      <w:r w:rsidR="008618FE" w:rsidRPr="000652FA">
        <w:t>0</w:t>
      </w:r>
      <w:r w:rsidR="00A069C0" w:rsidRPr="000652FA">
        <w:t>,0</w:t>
      </w:r>
      <w:r w:rsidRPr="000652FA">
        <w:t xml:space="preserve"> 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7C063257" w14:textId="4F21C920" w:rsidR="00144069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0652FA"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6A38AA27" w14:textId="6F31415F" w:rsidR="00BB3519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3835197B" w:rsidR="00144069" w:rsidRPr="000652FA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 </w:t>
      </w:r>
      <w:r>
        <w:t>элементам</w:t>
      </w:r>
      <w:r w:rsidR="00116FEF">
        <w:t xml:space="preserve"> </w:t>
      </w:r>
      <w:r>
        <w:t>муниципальной программы преду</w:t>
      </w:r>
      <w:r w:rsidRPr="000652FA">
        <w:t>смотрено:</w:t>
      </w:r>
      <w:r w:rsidR="008618FE" w:rsidRPr="000652FA">
        <w:t xml:space="preserve"> </w:t>
      </w:r>
      <w:r w:rsidR="004C7BC5" w:rsidRPr="000652FA">
        <w:t>4</w:t>
      </w:r>
      <w:r w:rsidR="00116FEF" w:rsidRPr="000652FA">
        <w:t xml:space="preserve">  </w:t>
      </w:r>
      <w:r w:rsidRPr="000652FA">
        <w:rPr>
          <w:spacing w:val="-2"/>
        </w:rPr>
        <w:t>показател</w:t>
      </w:r>
      <w:r w:rsidR="008618FE" w:rsidRPr="000652FA">
        <w:rPr>
          <w:spacing w:val="-2"/>
        </w:rPr>
        <w:t>я</w:t>
      </w:r>
      <w:r w:rsidRPr="000652FA">
        <w:tab/>
      </w:r>
      <w:r w:rsidRPr="000652FA">
        <w:rPr>
          <w:spacing w:val="-10"/>
        </w:rPr>
        <w:t>,</w:t>
      </w:r>
      <w:r w:rsidR="00116FEF" w:rsidRPr="000652FA">
        <w:t xml:space="preserve"> </w:t>
      </w:r>
      <w:r w:rsidRPr="000652FA">
        <w:rPr>
          <w:spacing w:val="-5"/>
        </w:rPr>
        <w:t>по</w:t>
      </w:r>
      <w:r w:rsidR="00116FEF" w:rsidRPr="000652FA">
        <w:t xml:space="preserve"> </w:t>
      </w:r>
      <w:r w:rsidR="004C7BC5" w:rsidRPr="000652FA">
        <w:t>4</w:t>
      </w:r>
      <w:r w:rsidR="00116FEF" w:rsidRPr="000652FA">
        <w:t xml:space="preserve"> </w:t>
      </w:r>
      <w:r w:rsidRPr="000652FA">
        <w:rPr>
          <w:spacing w:val="-5"/>
        </w:rPr>
        <w:t>из</w:t>
      </w:r>
      <w:r w:rsidR="00116FEF" w:rsidRPr="000652FA">
        <w:t xml:space="preserve"> </w:t>
      </w:r>
      <w:r w:rsidRPr="000652FA">
        <w:rPr>
          <w:spacing w:val="-2"/>
        </w:rPr>
        <w:t>которых</w:t>
      </w:r>
      <w:r w:rsidR="00116FEF" w:rsidRPr="000652FA">
        <w:rPr>
          <w:spacing w:val="-2"/>
        </w:rPr>
        <w:t xml:space="preserve"> фактические значения соответствуют плановым.</w:t>
      </w:r>
    </w:p>
    <w:p w14:paraId="6B31D685" w14:textId="2B8C2D4A" w:rsidR="00477886" w:rsidRPr="000652FA" w:rsidRDefault="00447049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bookmarkStart w:id="2" w:name="_Hlk225239131"/>
      <w:r w:rsidRPr="000652FA">
        <w:rPr>
          <w:sz w:val="28"/>
          <w:szCs w:val="28"/>
        </w:rPr>
        <w:lastRenderedPageBreak/>
        <w:t>Показатель1</w:t>
      </w:r>
      <w:r w:rsidR="00A069C0" w:rsidRPr="000652FA">
        <w:rPr>
          <w:sz w:val="28"/>
          <w:szCs w:val="28"/>
        </w:rPr>
        <w:t xml:space="preserve"> </w:t>
      </w:r>
      <w:r w:rsidR="008618FE" w:rsidRPr="000652FA">
        <w:rPr>
          <w:sz w:val="28"/>
          <w:szCs w:val="28"/>
        </w:rPr>
        <w:t>Организация регулярных мероприятий по очистке территории муниципального образования от мусора</w:t>
      </w:r>
      <w:r w:rsidR="00477886" w:rsidRPr="000652FA">
        <w:rPr>
          <w:sz w:val="28"/>
          <w:szCs w:val="28"/>
        </w:rPr>
        <w:t xml:space="preserve"> составила 100 %.</w:t>
      </w:r>
    </w:p>
    <w:p w14:paraId="56B89FE9" w14:textId="444CEFA2" w:rsidR="008618FE" w:rsidRPr="000652FA" w:rsidRDefault="008618FE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>Показатель2  Посадка кустарников и деревьев на участках подверженных ветровой эрозии, в черте населенных пунктов составила 100 %.</w:t>
      </w:r>
    </w:p>
    <w:p w14:paraId="56920081" w14:textId="4A88316F" w:rsidR="008618FE" w:rsidRPr="000652FA" w:rsidRDefault="008618FE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>Показатель3 Разъяснение гражданам земельного законодательства РФ составила 100%</w:t>
      </w:r>
    </w:p>
    <w:p w14:paraId="65DD4FC1" w14:textId="06239038" w:rsidR="008618FE" w:rsidRPr="000652FA" w:rsidRDefault="008618FE" w:rsidP="00477886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0652FA">
        <w:rPr>
          <w:sz w:val="28"/>
          <w:szCs w:val="28"/>
        </w:rPr>
        <w:t>Показатель4  Разъяснение гражданам земельного законодательства РФ составила 100%</w:t>
      </w:r>
    </w:p>
    <w:bookmarkEnd w:id="2"/>
    <w:p w14:paraId="484F1CCC" w14:textId="71FF9224" w:rsidR="00116FEF" w:rsidRPr="00742004" w:rsidRDefault="00783083" w:rsidP="00477886">
      <w:pPr>
        <w:tabs>
          <w:tab w:val="left" w:pos="4161"/>
        </w:tabs>
        <w:ind w:right="41" w:firstLine="851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0652FA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0652FA">
        <w:rPr>
          <w:b/>
          <w:bCs/>
        </w:rPr>
        <w:t>Раздел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</w:rPr>
        <w:t>6.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</w:rPr>
        <w:t>Результаты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  <w:spacing w:val="-2"/>
        </w:rPr>
        <w:t>оценки</w:t>
      </w:r>
    </w:p>
    <w:p w14:paraId="07BF0C2B" w14:textId="4742751C" w:rsidR="00742004" w:rsidRPr="000652FA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0652FA">
        <w:rPr>
          <w:b/>
          <w:bCs/>
        </w:rPr>
        <w:t>эффективности</w:t>
      </w:r>
      <w:r w:rsidRPr="000652FA">
        <w:rPr>
          <w:b/>
          <w:bCs/>
          <w:spacing w:val="-13"/>
        </w:rPr>
        <w:t xml:space="preserve"> </w:t>
      </w:r>
      <w:r w:rsidRPr="000652FA">
        <w:rPr>
          <w:b/>
          <w:bCs/>
        </w:rPr>
        <w:t>реализации</w:t>
      </w:r>
      <w:r w:rsidRPr="000652FA">
        <w:rPr>
          <w:b/>
          <w:bCs/>
          <w:spacing w:val="-9"/>
        </w:rPr>
        <w:t xml:space="preserve"> </w:t>
      </w:r>
      <w:r w:rsidRPr="000652FA">
        <w:rPr>
          <w:b/>
          <w:bCs/>
        </w:rPr>
        <w:t>муниципальной</w:t>
      </w:r>
      <w:r w:rsidRPr="000652FA">
        <w:rPr>
          <w:b/>
          <w:bCs/>
          <w:spacing w:val="-9"/>
        </w:rPr>
        <w:t xml:space="preserve"> </w:t>
      </w:r>
      <w:r w:rsidRPr="000652FA">
        <w:rPr>
          <w:b/>
          <w:bCs/>
        </w:rPr>
        <w:t>(комплексной)</w:t>
      </w:r>
      <w:r w:rsidRPr="000652FA">
        <w:rPr>
          <w:b/>
          <w:bCs/>
          <w:spacing w:val="-13"/>
        </w:rPr>
        <w:t xml:space="preserve"> </w:t>
      </w:r>
      <w:r w:rsidRPr="000652FA">
        <w:rPr>
          <w:b/>
          <w:bCs/>
          <w:spacing w:val="-2"/>
        </w:rPr>
        <w:t>программы</w:t>
      </w:r>
      <w:r w:rsidR="00742004" w:rsidRPr="000652FA">
        <w:rPr>
          <w:b/>
          <w:bCs/>
          <w:spacing w:val="-2"/>
        </w:rPr>
        <w:t>.</w:t>
      </w:r>
    </w:p>
    <w:p w14:paraId="7AAA9A1E" w14:textId="5B938272" w:rsidR="00144069" w:rsidRPr="000652FA" w:rsidRDefault="00783083" w:rsidP="00742004">
      <w:pPr>
        <w:pStyle w:val="a3"/>
        <w:ind w:right="41" w:firstLine="851"/>
        <w:jc w:val="both"/>
        <w:rPr>
          <w:b/>
          <w:bCs/>
        </w:rPr>
      </w:pPr>
      <w:r w:rsidRPr="000652FA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0652FA">
        <w:t xml:space="preserve"> </w:t>
      </w:r>
      <w:r w:rsidRPr="000652FA">
        <w:t>программы в отчетном году (80 процентов интегральной оценки), оценки динамики прироста значений</w:t>
      </w:r>
      <w:r w:rsidRPr="000652FA">
        <w:rPr>
          <w:spacing w:val="-1"/>
        </w:rPr>
        <w:t xml:space="preserve"> </w:t>
      </w:r>
      <w:r w:rsidRPr="000652FA">
        <w:t>показателей</w:t>
      </w:r>
      <w:r w:rsidRPr="000652FA">
        <w:rPr>
          <w:spacing w:val="-2"/>
        </w:rPr>
        <w:t xml:space="preserve"> </w:t>
      </w:r>
      <w:r w:rsidRPr="000652FA">
        <w:t>(10</w:t>
      </w:r>
      <w:r w:rsidRPr="000652FA">
        <w:rPr>
          <w:spacing w:val="-1"/>
        </w:rPr>
        <w:t xml:space="preserve"> </w:t>
      </w:r>
      <w:r w:rsidRPr="000652FA">
        <w:t>процентов</w:t>
      </w:r>
      <w:r w:rsidRPr="000652FA">
        <w:rPr>
          <w:spacing w:val="-2"/>
        </w:rPr>
        <w:t xml:space="preserve"> </w:t>
      </w:r>
      <w:r w:rsidRPr="000652FA">
        <w:t>интегральной</w:t>
      </w:r>
      <w:r w:rsidRPr="000652FA">
        <w:rPr>
          <w:spacing w:val="-1"/>
        </w:rPr>
        <w:t xml:space="preserve"> </w:t>
      </w:r>
      <w:r w:rsidRPr="000652FA">
        <w:t>оценки)</w:t>
      </w:r>
      <w:r w:rsidRPr="000652FA">
        <w:rPr>
          <w:spacing w:val="-3"/>
        </w:rPr>
        <w:t xml:space="preserve"> </w:t>
      </w:r>
      <w:r w:rsidRPr="000652FA">
        <w:t>и</w:t>
      </w:r>
      <w:r w:rsidRPr="000652FA">
        <w:rPr>
          <w:spacing w:val="-1"/>
        </w:rPr>
        <w:t xml:space="preserve"> </w:t>
      </w:r>
      <w:r w:rsidRPr="000652FA">
        <w:t>оценки</w:t>
      </w:r>
      <w:r w:rsidRPr="000652FA">
        <w:rPr>
          <w:spacing w:val="-1"/>
        </w:rPr>
        <w:t xml:space="preserve"> </w:t>
      </w:r>
      <w:r w:rsidRPr="000652FA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0652FA" w:rsidRDefault="00783083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0652FA">
        <w:rPr>
          <w:b/>
          <w:sz w:val="28"/>
        </w:rPr>
        <w:t xml:space="preserve">Уровень достижения </w:t>
      </w:r>
      <w:r w:rsidRPr="000652FA">
        <w:rPr>
          <w:sz w:val="28"/>
        </w:rPr>
        <w:t xml:space="preserve">муниципальной (комплексной) программы за отчетный период </w:t>
      </w:r>
      <w:r w:rsidRPr="000652FA">
        <w:rPr>
          <w:rFonts w:ascii="Cambria Math" w:eastAsia="Cambria Math" w:hAnsi="Cambria Math"/>
          <w:sz w:val="28"/>
        </w:rPr>
        <w:t>(УД</w:t>
      </w:r>
      <w:r w:rsidRPr="000652FA">
        <w:rPr>
          <w:rFonts w:ascii="Cambria Math" w:eastAsia="Cambria Math" w:hAnsi="Cambria Math"/>
          <w:sz w:val="28"/>
          <w:vertAlign w:val="subscript"/>
        </w:rPr>
        <w:t>гп</w:t>
      </w:r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z w:val="28"/>
        </w:rPr>
        <w:t xml:space="preserve">) </w:t>
      </w:r>
      <w:r w:rsidRPr="000652FA">
        <w:rPr>
          <w:sz w:val="28"/>
        </w:rPr>
        <w:t>рассчитывается по формуле:</w:t>
      </w:r>
    </w:p>
    <w:p w14:paraId="326F29AE" w14:textId="77777777" w:rsidR="00144069" w:rsidRPr="000652FA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0652FA">
        <w:rPr>
          <w:rFonts w:ascii="Cambria Math" w:eastAsia="Cambria Math" w:hAnsi="Cambria Math"/>
          <w:sz w:val="28"/>
        </w:rPr>
        <w:t>УД</w:t>
      </w:r>
      <w:r w:rsidRPr="000652FA">
        <w:rPr>
          <w:rFonts w:ascii="Cambria Math" w:eastAsia="Cambria Math" w:hAnsi="Cambria Math"/>
          <w:position w:val="-5"/>
          <w:sz w:val="20"/>
        </w:rPr>
        <w:t>гп</w:t>
      </w:r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0652FA">
        <w:rPr>
          <w:rFonts w:ascii="Cambria Math" w:eastAsia="Cambria Math" w:hAnsi="Cambria Math"/>
          <w:sz w:val="28"/>
        </w:rPr>
        <w:t>=</w:t>
      </w:r>
      <w:r w:rsidRPr="000652FA">
        <w:rPr>
          <w:rFonts w:ascii="Cambria Math" w:eastAsia="Cambria Math" w:hAnsi="Cambria Math"/>
          <w:spacing w:val="17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0,5</w:t>
      </w:r>
      <w:r w:rsidRPr="000652FA">
        <w:rPr>
          <w:rFonts w:ascii="Cambria Math" w:eastAsia="Cambria Math" w:hAnsi="Cambria Math"/>
          <w:spacing w:val="-2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∙ УД</w:t>
      </w:r>
      <w:r w:rsidRPr="000652FA">
        <w:rPr>
          <w:rFonts w:ascii="Cambria Math" w:eastAsia="Cambria Math" w:hAnsi="Cambria Math"/>
          <w:position w:val="-5"/>
          <w:sz w:val="20"/>
        </w:rPr>
        <w:t>п</w:t>
      </w:r>
      <w:r w:rsidRPr="000652FA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0652FA">
        <w:rPr>
          <w:rFonts w:ascii="Cambria Math" w:eastAsia="Cambria Math" w:hAnsi="Cambria Math"/>
          <w:sz w:val="28"/>
        </w:rPr>
        <w:t>+</w:t>
      </w:r>
      <w:r w:rsidRPr="000652FA">
        <w:rPr>
          <w:rFonts w:ascii="Cambria Math" w:eastAsia="Cambria Math" w:hAnsi="Cambria Math"/>
          <w:spacing w:val="-1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0,5</w:t>
      </w:r>
      <w:r w:rsidRPr="000652FA">
        <w:rPr>
          <w:rFonts w:ascii="Cambria Math" w:eastAsia="Cambria Math" w:hAnsi="Cambria Math"/>
          <w:spacing w:val="-1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 xml:space="preserve">∙ </w:t>
      </w:r>
      <w:r w:rsidRPr="000652FA">
        <w:rPr>
          <w:rFonts w:ascii="Cambria Math" w:eastAsia="Cambria Math" w:hAnsi="Cambria Math"/>
          <w:spacing w:val="-2"/>
          <w:sz w:val="28"/>
        </w:rPr>
        <w:t>УД</w:t>
      </w:r>
      <w:r w:rsidRPr="000652FA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0652FA" w:rsidRDefault="00783083" w:rsidP="00F42F4F">
      <w:pPr>
        <w:pStyle w:val="a3"/>
        <w:spacing w:line="311" w:lineRule="exact"/>
        <w:ind w:left="2" w:right="41" w:firstLine="851"/>
      </w:pPr>
      <w:r w:rsidRPr="000652FA">
        <w:rPr>
          <w:spacing w:val="-4"/>
        </w:rPr>
        <w:t>где:</w:t>
      </w:r>
    </w:p>
    <w:p w14:paraId="7EAE2842" w14:textId="77777777" w:rsidR="00144069" w:rsidRPr="000652FA" w:rsidRDefault="00783083" w:rsidP="00F42F4F">
      <w:pPr>
        <w:pStyle w:val="a3"/>
        <w:spacing w:line="340" w:lineRule="exact"/>
        <w:ind w:left="710" w:right="41" w:firstLine="851"/>
      </w:pPr>
      <w:r w:rsidRPr="000652FA">
        <w:rPr>
          <w:rFonts w:ascii="Cambria Math" w:hAnsi="Cambria Math"/>
        </w:rPr>
        <w:t>УД</w:t>
      </w:r>
      <w:r w:rsidRPr="000652FA">
        <w:rPr>
          <w:rFonts w:ascii="Cambria Math" w:hAnsi="Cambria Math"/>
          <w:position w:val="-5"/>
          <w:sz w:val="20"/>
        </w:rPr>
        <w:t>п</w:t>
      </w:r>
      <w:r w:rsidRPr="000652FA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0652FA">
        <w:t>–</w:t>
      </w:r>
      <w:r w:rsidRPr="000652FA">
        <w:rPr>
          <w:spacing w:val="16"/>
        </w:rPr>
        <w:t xml:space="preserve"> </w:t>
      </w:r>
      <w:r w:rsidRPr="000652FA">
        <w:t>уровень</w:t>
      </w:r>
      <w:r w:rsidRPr="000652FA">
        <w:rPr>
          <w:spacing w:val="15"/>
        </w:rPr>
        <w:t xml:space="preserve"> </w:t>
      </w:r>
      <w:r w:rsidRPr="000652FA">
        <w:t>достижения</w:t>
      </w:r>
      <w:r w:rsidRPr="000652FA">
        <w:rPr>
          <w:spacing w:val="14"/>
        </w:rPr>
        <w:t xml:space="preserve"> </w:t>
      </w:r>
      <w:r w:rsidRPr="000652FA">
        <w:t>показателей</w:t>
      </w:r>
      <w:r w:rsidRPr="000652FA">
        <w:rPr>
          <w:spacing w:val="20"/>
        </w:rPr>
        <w:t xml:space="preserve"> </w:t>
      </w:r>
      <w:r w:rsidRPr="000652FA">
        <w:t>муниципальной</w:t>
      </w:r>
      <w:r w:rsidRPr="000652FA">
        <w:rPr>
          <w:spacing w:val="18"/>
        </w:rPr>
        <w:t xml:space="preserve"> </w:t>
      </w:r>
      <w:r w:rsidRPr="000652FA">
        <w:rPr>
          <w:spacing w:val="-2"/>
        </w:rPr>
        <w:t>(комплексной)</w:t>
      </w:r>
    </w:p>
    <w:p w14:paraId="7A4B5818" w14:textId="77777777" w:rsidR="00144069" w:rsidRPr="000652FA" w:rsidRDefault="00783083" w:rsidP="00F42F4F">
      <w:pPr>
        <w:pStyle w:val="a3"/>
        <w:spacing w:line="311" w:lineRule="exact"/>
        <w:ind w:left="2" w:right="41" w:firstLine="851"/>
      </w:pPr>
      <w:r w:rsidRPr="000652FA">
        <w:t>программы</w:t>
      </w:r>
      <w:r w:rsidRPr="000652FA">
        <w:rPr>
          <w:spacing w:val="-5"/>
        </w:rPr>
        <w:t xml:space="preserve"> </w:t>
      </w:r>
      <w:r w:rsidRPr="000652FA">
        <w:t>в</w:t>
      </w:r>
      <w:r w:rsidRPr="000652FA">
        <w:rPr>
          <w:spacing w:val="-6"/>
        </w:rPr>
        <w:t xml:space="preserve"> </w:t>
      </w:r>
      <w:r w:rsidRPr="000652FA">
        <w:t>отчетном</w:t>
      </w:r>
      <w:r w:rsidRPr="000652FA">
        <w:rPr>
          <w:spacing w:val="-4"/>
        </w:rPr>
        <w:t xml:space="preserve"> </w:t>
      </w:r>
      <w:r w:rsidRPr="000652FA">
        <w:rPr>
          <w:spacing w:val="-2"/>
        </w:rPr>
        <w:t>периоде;</w:t>
      </w:r>
    </w:p>
    <w:p w14:paraId="377F951E" w14:textId="77777777" w:rsidR="00144069" w:rsidRPr="000652FA" w:rsidRDefault="00783083" w:rsidP="00F42F4F">
      <w:pPr>
        <w:pStyle w:val="a3"/>
        <w:spacing w:before="4" w:line="235" w:lineRule="auto"/>
        <w:ind w:left="2" w:right="41" w:firstLine="851"/>
      </w:pPr>
      <w:r w:rsidRPr="000652FA">
        <w:rPr>
          <w:rFonts w:ascii="Cambria Math" w:hAnsi="Cambria Math"/>
        </w:rPr>
        <w:t>УД</w:t>
      </w:r>
      <w:r w:rsidRPr="000652FA">
        <w:rPr>
          <w:rFonts w:ascii="Cambria Math" w:hAnsi="Cambria Math"/>
          <w:position w:val="-5"/>
          <w:sz w:val="20"/>
        </w:rPr>
        <w:t>стр.эл.</w:t>
      </w:r>
      <w:r w:rsidRPr="000652FA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0652FA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0652FA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0652FA">
        <w:rPr>
          <w:rFonts w:ascii="Cambria Math" w:eastAsia="Cambria Math" w:hAnsi="Cambria Math"/>
          <w:sz w:val="28"/>
        </w:rPr>
        <w:t>УД</w:t>
      </w:r>
      <w:r w:rsidRPr="000652FA">
        <w:rPr>
          <w:rFonts w:ascii="Cambria Math" w:eastAsia="Cambria Math" w:hAnsi="Cambria Math"/>
          <w:position w:val="-5"/>
          <w:sz w:val="20"/>
        </w:rPr>
        <w:t>п=</w:t>
      </w:r>
      <w:r w:rsidRPr="000652FA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0EF41724" w:rsidR="00C77C8D" w:rsidRPr="000652FA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0652FA">
        <w:rPr>
          <w:rFonts w:ascii="Cambria Math" w:eastAsia="Cambria Math" w:hAnsi="Cambria Math"/>
          <w:spacing w:val="-2"/>
          <w:sz w:val="28"/>
        </w:rPr>
        <w:t>УД</w:t>
      </w:r>
      <w:r w:rsidRPr="000652FA">
        <w:rPr>
          <w:rFonts w:ascii="Cambria Math" w:eastAsia="Cambria Math" w:hAnsi="Cambria Math"/>
          <w:spacing w:val="-2"/>
          <w:position w:val="-5"/>
          <w:sz w:val="20"/>
        </w:rPr>
        <w:t>стр.эл=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100/</w:t>
      </w:r>
      <w:r w:rsidR="000652FA" w:rsidRPr="000652FA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0652FA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0652FA" w:rsidRDefault="00C77C8D" w:rsidP="00742004">
      <w:pPr>
        <w:spacing w:before="256" w:line="378" w:lineRule="exact"/>
        <w:ind w:right="41" w:firstLine="851"/>
        <w:jc w:val="center"/>
      </w:pPr>
      <w:r w:rsidRPr="000652FA">
        <w:rPr>
          <w:rFonts w:ascii="Cambria Math" w:eastAsia="Cambria Math" w:hAnsi="Cambria Math"/>
          <w:sz w:val="28"/>
        </w:rPr>
        <w:t>УД</w:t>
      </w:r>
      <w:r w:rsidRPr="000652FA">
        <w:rPr>
          <w:rFonts w:ascii="Cambria Math" w:eastAsia="Cambria Math" w:hAnsi="Cambria Math"/>
          <w:position w:val="-5"/>
          <w:sz w:val="20"/>
        </w:rPr>
        <w:t>гп</w:t>
      </w:r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z w:val="28"/>
        </w:rPr>
        <w:t xml:space="preserve">=0,5∙ 100+0,5∙ </w:t>
      </w:r>
      <w:r w:rsidR="00664061" w:rsidRPr="000652FA">
        <w:rPr>
          <w:rFonts w:ascii="Cambria Math" w:eastAsia="Cambria Math" w:hAnsi="Cambria Math"/>
          <w:spacing w:val="-2"/>
          <w:sz w:val="28"/>
        </w:rPr>
        <w:t>10</w:t>
      </w:r>
      <w:r w:rsidRPr="000652FA">
        <w:rPr>
          <w:rFonts w:ascii="Cambria Math" w:eastAsia="Cambria Math" w:hAnsi="Cambria Math"/>
          <w:spacing w:val="-2"/>
          <w:sz w:val="28"/>
        </w:rPr>
        <w:t>0=</w:t>
      </w:r>
      <w:r w:rsidR="00664061" w:rsidRPr="000652FA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0652FA" w:rsidRDefault="00783083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0652FA">
        <w:rPr>
          <w:b/>
          <w:sz w:val="28"/>
        </w:rPr>
        <w:t>Оценка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динамики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прироста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значений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показателей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sz w:val="28"/>
        </w:rPr>
        <w:t>в</w:t>
      </w:r>
      <w:r w:rsidRPr="000652FA">
        <w:rPr>
          <w:spacing w:val="40"/>
          <w:sz w:val="28"/>
        </w:rPr>
        <w:t xml:space="preserve"> </w:t>
      </w:r>
      <w:r w:rsidRPr="000652FA">
        <w:rPr>
          <w:sz w:val="28"/>
        </w:rPr>
        <w:t xml:space="preserve">отчетном периоде </w:t>
      </w:r>
      <w:r w:rsidRPr="000652FA">
        <w:rPr>
          <w:rFonts w:ascii="Cambria Math" w:hAnsi="Cambria Math"/>
          <w:position w:val="1"/>
          <w:sz w:val="28"/>
        </w:rPr>
        <w:t>(</w:t>
      </w:r>
      <w:r w:rsidRPr="000652FA">
        <w:rPr>
          <w:rFonts w:ascii="Cambria Math" w:hAnsi="Cambria Math"/>
          <w:sz w:val="28"/>
        </w:rPr>
        <w:t>ОП</w:t>
      </w:r>
      <w:r w:rsidRPr="000652FA">
        <w:rPr>
          <w:rFonts w:ascii="Cambria Math" w:hAnsi="Cambria Math"/>
          <w:position w:val="-5"/>
          <w:sz w:val="20"/>
        </w:rPr>
        <w:t>гп</w:t>
      </w:r>
      <w:r w:rsidRPr="000652FA">
        <w:rPr>
          <w:rFonts w:ascii="Cambria Math" w:hAnsi="Cambria Math"/>
          <w:position w:val="1"/>
          <w:sz w:val="28"/>
        </w:rPr>
        <w:t xml:space="preserve">) </w:t>
      </w:r>
      <w:r w:rsidRPr="000652FA">
        <w:rPr>
          <w:sz w:val="28"/>
        </w:rPr>
        <w:t>рассчитывается по формуле:</w:t>
      </w:r>
    </w:p>
    <w:p w14:paraId="3E5F6575" w14:textId="77777777" w:rsidR="00144069" w:rsidRPr="000652FA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0652FA">
        <w:rPr>
          <w:rFonts w:ascii="Cambria Math" w:hAnsi="Cambria Math"/>
          <w:sz w:val="28"/>
        </w:rPr>
        <w:t>ОП</w:t>
      </w:r>
      <w:r w:rsidRPr="000652FA">
        <w:rPr>
          <w:rFonts w:ascii="Cambria Math" w:hAnsi="Cambria Math"/>
          <w:position w:val="-5"/>
          <w:sz w:val="20"/>
        </w:rPr>
        <w:t>гп</w:t>
      </w:r>
      <w:r w:rsidRPr="000652FA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0652FA">
        <w:rPr>
          <w:rFonts w:ascii="Cambria Math" w:hAnsi="Cambria Math"/>
          <w:sz w:val="28"/>
        </w:rPr>
        <w:t>=</w:t>
      </w:r>
      <w:r w:rsidRPr="000652FA">
        <w:rPr>
          <w:rFonts w:ascii="Cambria Math" w:hAnsi="Cambria Math"/>
          <w:spacing w:val="1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0,7</w:t>
      </w:r>
      <w:r w:rsidRPr="000652FA">
        <w:rPr>
          <w:rFonts w:ascii="Cambria Math" w:hAnsi="Cambria Math"/>
          <w:spacing w:val="-3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∙</w:t>
      </w:r>
      <w:r w:rsidRPr="000652FA">
        <w:rPr>
          <w:rFonts w:ascii="Cambria Math" w:hAnsi="Cambria Math"/>
          <w:spacing w:val="-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ОП</w:t>
      </w:r>
      <w:r w:rsidRPr="000652FA">
        <w:rPr>
          <w:rFonts w:ascii="Cambria Math" w:hAnsi="Cambria Math"/>
          <w:position w:val="-5"/>
          <w:sz w:val="20"/>
        </w:rPr>
        <w:t>пГП</w:t>
      </w:r>
      <w:r w:rsidRPr="000652FA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0652FA">
        <w:rPr>
          <w:rFonts w:ascii="Cambria Math" w:hAnsi="Cambria Math"/>
          <w:sz w:val="28"/>
        </w:rPr>
        <w:t>+</w:t>
      </w:r>
      <w:r w:rsidRPr="000652FA">
        <w:rPr>
          <w:rFonts w:ascii="Cambria Math" w:hAnsi="Cambria Math"/>
          <w:spacing w:val="-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0,3</w:t>
      </w:r>
      <w:r w:rsidRPr="000652FA">
        <w:rPr>
          <w:rFonts w:ascii="Cambria Math" w:hAnsi="Cambria Math"/>
          <w:spacing w:val="-4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∙</w:t>
      </w:r>
      <w:r w:rsidRPr="000652FA">
        <w:rPr>
          <w:rFonts w:ascii="Cambria Math" w:hAnsi="Cambria Math"/>
          <w:spacing w:val="-3"/>
          <w:sz w:val="28"/>
        </w:rPr>
        <w:t xml:space="preserve"> </w:t>
      </w:r>
      <w:r w:rsidRPr="000652FA">
        <w:rPr>
          <w:rFonts w:ascii="Cambria Math" w:hAnsi="Cambria Math"/>
          <w:spacing w:val="-2"/>
          <w:sz w:val="28"/>
        </w:rPr>
        <w:t>ОП</w:t>
      </w:r>
      <w:r w:rsidRPr="000652FA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0652FA" w:rsidRDefault="00783083" w:rsidP="00F42F4F">
      <w:pPr>
        <w:pStyle w:val="a3"/>
        <w:spacing w:line="301" w:lineRule="exact"/>
        <w:ind w:left="2" w:right="41" w:firstLine="851"/>
      </w:pPr>
      <w:r w:rsidRPr="000652FA">
        <w:rPr>
          <w:spacing w:val="-4"/>
        </w:rPr>
        <w:t>где:</w:t>
      </w:r>
    </w:p>
    <w:p w14:paraId="364CC97E" w14:textId="77777777" w:rsidR="00144069" w:rsidRPr="000652FA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0652FA">
        <w:rPr>
          <w:rFonts w:ascii="Cambria Math" w:hAnsi="Cambria Math"/>
          <w:spacing w:val="-2"/>
        </w:rPr>
        <w:t>ОП</w:t>
      </w:r>
      <w:r w:rsidRPr="000652FA">
        <w:rPr>
          <w:rFonts w:ascii="Cambria Math" w:hAnsi="Cambria Math"/>
          <w:spacing w:val="-2"/>
          <w:position w:val="-5"/>
          <w:sz w:val="20"/>
        </w:rPr>
        <w:t>пГП</w:t>
      </w:r>
      <w:r w:rsidRPr="000652FA">
        <w:rPr>
          <w:rFonts w:ascii="Cambria Math" w:hAnsi="Cambria Math"/>
          <w:position w:val="-5"/>
          <w:sz w:val="20"/>
        </w:rPr>
        <w:tab/>
      </w:r>
      <w:r w:rsidRPr="000652FA">
        <w:rPr>
          <w:position w:val="-2"/>
          <w:sz w:val="18"/>
        </w:rPr>
        <w:t>-</w:t>
      </w:r>
      <w:r w:rsidRPr="000652FA">
        <w:rPr>
          <w:spacing w:val="37"/>
          <w:position w:val="-2"/>
          <w:sz w:val="18"/>
        </w:rPr>
        <w:t xml:space="preserve">  </w:t>
      </w:r>
      <w:r w:rsidRPr="000652FA">
        <w:rPr>
          <w:spacing w:val="-2"/>
        </w:rPr>
        <w:t>оценка</w:t>
      </w:r>
      <w:r w:rsidRPr="000652FA">
        <w:tab/>
      </w:r>
      <w:r w:rsidRPr="000652FA">
        <w:rPr>
          <w:spacing w:val="-2"/>
        </w:rPr>
        <w:t>динамики</w:t>
      </w:r>
      <w:r w:rsidRPr="000652FA">
        <w:tab/>
      </w:r>
      <w:r w:rsidRPr="000652FA">
        <w:rPr>
          <w:spacing w:val="-2"/>
        </w:rPr>
        <w:t>прироста</w:t>
      </w:r>
      <w:r w:rsidRPr="000652FA">
        <w:tab/>
      </w:r>
      <w:r w:rsidRPr="000652FA">
        <w:rPr>
          <w:spacing w:val="-2"/>
        </w:rPr>
        <w:t>значений</w:t>
      </w:r>
      <w:r w:rsidRPr="000652FA">
        <w:tab/>
        <w:t>показателей</w:t>
      </w:r>
      <w:r w:rsidRPr="000652FA">
        <w:rPr>
          <w:spacing w:val="25"/>
        </w:rPr>
        <w:t xml:space="preserve">  </w:t>
      </w:r>
      <w:r w:rsidRPr="000652FA">
        <w:rPr>
          <w:spacing w:val="-2"/>
        </w:rPr>
        <w:t>уровня</w:t>
      </w:r>
    </w:p>
    <w:p w14:paraId="3ADAA4BD" w14:textId="77777777" w:rsidR="00144069" w:rsidRPr="000652FA" w:rsidRDefault="00783083" w:rsidP="00F42F4F">
      <w:pPr>
        <w:pStyle w:val="a3"/>
        <w:spacing w:line="310" w:lineRule="exact"/>
        <w:ind w:left="2" w:right="41" w:firstLine="851"/>
      </w:pPr>
      <w:r w:rsidRPr="000652FA">
        <w:lastRenderedPageBreak/>
        <w:t>муниципальной</w:t>
      </w:r>
      <w:r w:rsidRPr="000652FA">
        <w:rPr>
          <w:spacing w:val="-9"/>
        </w:rPr>
        <w:t xml:space="preserve"> </w:t>
      </w:r>
      <w:r w:rsidRPr="000652FA">
        <w:t>(комплексной)</w:t>
      </w:r>
      <w:r w:rsidRPr="000652FA">
        <w:rPr>
          <w:spacing w:val="-12"/>
        </w:rPr>
        <w:t xml:space="preserve"> </w:t>
      </w:r>
      <w:r w:rsidRPr="000652FA">
        <w:rPr>
          <w:spacing w:val="-2"/>
        </w:rPr>
        <w:t>программы;</w:t>
      </w:r>
    </w:p>
    <w:p w14:paraId="70EEC8D0" w14:textId="77777777" w:rsidR="00144069" w:rsidRPr="000652FA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0652FA">
        <w:rPr>
          <w:rFonts w:ascii="Cambria Math" w:hAnsi="Cambria Math"/>
          <w:spacing w:val="-4"/>
        </w:rPr>
        <w:t>ОП</w:t>
      </w:r>
      <w:r w:rsidRPr="000652FA">
        <w:rPr>
          <w:rFonts w:ascii="Cambria Math" w:hAnsi="Cambria Math"/>
          <w:spacing w:val="-4"/>
          <w:position w:val="-5"/>
          <w:sz w:val="20"/>
        </w:rPr>
        <w:t>пСЭ</w:t>
      </w:r>
      <w:r w:rsidRPr="000652FA">
        <w:rPr>
          <w:rFonts w:ascii="Cambria Math" w:hAnsi="Cambria Math"/>
          <w:position w:val="-5"/>
          <w:sz w:val="20"/>
        </w:rPr>
        <w:tab/>
      </w:r>
      <w:r w:rsidRPr="000652FA">
        <w:t>-</w:t>
      </w:r>
      <w:r w:rsidRPr="000652FA">
        <w:rPr>
          <w:spacing w:val="80"/>
        </w:rPr>
        <w:t xml:space="preserve"> </w:t>
      </w:r>
      <w:r w:rsidRPr="000652FA">
        <w:t>оценка</w:t>
      </w:r>
      <w:r w:rsidRPr="000652FA">
        <w:rPr>
          <w:spacing w:val="80"/>
        </w:rPr>
        <w:t xml:space="preserve"> </w:t>
      </w:r>
      <w:r w:rsidRPr="000652FA">
        <w:t>динамики</w:t>
      </w:r>
      <w:r w:rsidRPr="000652FA">
        <w:rPr>
          <w:spacing w:val="80"/>
        </w:rPr>
        <w:t xml:space="preserve"> </w:t>
      </w:r>
      <w:r w:rsidRPr="000652FA">
        <w:t>прироста</w:t>
      </w:r>
      <w:r w:rsidRPr="000652FA">
        <w:rPr>
          <w:spacing w:val="80"/>
        </w:rPr>
        <w:t xml:space="preserve"> </w:t>
      </w:r>
      <w:r w:rsidRPr="000652FA">
        <w:t>значений</w:t>
      </w:r>
      <w:r w:rsidRPr="000652FA">
        <w:rPr>
          <w:spacing w:val="80"/>
        </w:rPr>
        <w:t xml:space="preserve"> </w:t>
      </w:r>
      <w:r w:rsidRPr="000652FA">
        <w:t>показателей</w:t>
      </w:r>
      <w:r w:rsidRPr="000652FA">
        <w:rPr>
          <w:spacing w:val="80"/>
        </w:rPr>
        <w:t xml:space="preserve"> </w:t>
      </w:r>
      <w:r w:rsidRPr="000652FA">
        <w:t>уровня</w:t>
      </w:r>
      <w:r w:rsidRPr="000652FA">
        <w:rPr>
          <w:spacing w:val="40"/>
        </w:rPr>
        <w:t xml:space="preserve"> </w:t>
      </w:r>
      <w:r w:rsidRPr="000652FA">
        <w:t>структурных элементов муниципальной (комплексной) программы.</w:t>
      </w:r>
    </w:p>
    <w:p w14:paraId="731FB3C1" w14:textId="77777777" w:rsidR="00664061" w:rsidRPr="000652FA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0652FA">
        <w:rPr>
          <w:rFonts w:ascii="Cambria Math" w:hAnsi="Cambria Math"/>
          <w:sz w:val="28"/>
        </w:rPr>
        <w:t>ОП</w:t>
      </w:r>
      <w:r w:rsidRPr="000652FA">
        <w:rPr>
          <w:rFonts w:ascii="Cambria Math" w:hAnsi="Cambria Math"/>
          <w:position w:val="-5"/>
          <w:sz w:val="20"/>
        </w:rPr>
        <w:t>пГП=</w:t>
      </w:r>
      <w:r w:rsidRPr="000652FA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3611E209" w:rsidR="00664061" w:rsidRPr="000652FA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0652FA">
        <w:rPr>
          <w:rFonts w:ascii="Cambria Math" w:hAnsi="Cambria Math"/>
          <w:spacing w:val="-2"/>
          <w:sz w:val="28"/>
        </w:rPr>
        <w:t>ОП</w:t>
      </w:r>
      <w:r w:rsidRPr="000652FA">
        <w:rPr>
          <w:rFonts w:ascii="Cambria Math" w:hAnsi="Cambria Math"/>
          <w:spacing w:val="-2"/>
          <w:position w:val="-5"/>
          <w:sz w:val="20"/>
        </w:rPr>
        <w:t>пСЭ=(</w:t>
      </w:r>
      <w:r w:rsidR="00613D3A" w:rsidRPr="000652FA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0652FA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0652FA" w:rsidRPr="000652FA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0652FA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0652FA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2F65E570" w14:textId="333E28A6" w:rsidR="00664061" w:rsidRPr="000652FA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0652FA">
        <w:rPr>
          <w:rFonts w:ascii="Cambria Math" w:hAnsi="Cambria Math"/>
          <w:sz w:val="28"/>
        </w:rPr>
        <w:t>ОП</w:t>
      </w:r>
      <w:r w:rsidRPr="000652FA">
        <w:rPr>
          <w:rFonts w:ascii="Cambria Math" w:hAnsi="Cambria Math"/>
          <w:position w:val="-5"/>
          <w:sz w:val="20"/>
        </w:rPr>
        <w:t>гп</w:t>
      </w:r>
      <w:r w:rsidRPr="000652FA">
        <w:rPr>
          <w:rFonts w:ascii="Cambria Math" w:hAnsi="Cambria Math"/>
          <w:sz w:val="28"/>
        </w:rPr>
        <w:t>=0,7∙100+0,3∙</w:t>
      </w:r>
      <w:r w:rsidR="00613D3A" w:rsidRPr="000652FA">
        <w:rPr>
          <w:rFonts w:ascii="Cambria Math" w:hAnsi="Cambria Math"/>
          <w:spacing w:val="-2"/>
          <w:sz w:val="28"/>
        </w:rPr>
        <w:t>100</w:t>
      </w:r>
      <w:r w:rsidRPr="000652FA">
        <w:rPr>
          <w:rFonts w:ascii="Cambria Math" w:hAnsi="Cambria Math"/>
          <w:spacing w:val="-2"/>
          <w:sz w:val="28"/>
        </w:rPr>
        <w:t>=</w:t>
      </w:r>
      <w:r w:rsidR="00613D3A" w:rsidRPr="000652FA">
        <w:rPr>
          <w:rFonts w:ascii="Cambria Math" w:hAnsi="Cambria Math"/>
          <w:spacing w:val="-2"/>
          <w:sz w:val="28"/>
        </w:rPr>
        <w:t>100</w:t>
      </w:r>
    </w:p>
    <w:p w14:paraId="281FDB3C" w14:textId="66FB26E3" w:rsidR="000652FA" w:rsidRPr="00F35225" w:rsidRDefault="000652FA" w:rsidP="000652FA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35225">
        <w:rPr>
          <w:b/>
          <w:sz w:val="28"/>
          <w:szCs w:val="28"/>
        </w:rPr>
        <w:t xml:space="preserve">3.Оценка качества финансового управления </w:t>
      </w:r>
      <w:r w:rsidRPr="00F35225">
        <w:rPr>
          <w:sz w:val="28"/>
          <w:szCs w:val="28"/>
        </w:rPr>
        <w:t>в отчетном периоде рассчитывается по формуле:</w:t>
      </w:r>
    </w:p>
    <w:p w14:paraId="692A5F5E" w14:textId="77777777" w:rsidR="000652FA" w:rsidRPr="00F35225" w:rsidRDefault="000652FA" w:rsidP="000652FA">
      <w:pPr>
        <w:pStyle w:val="a3"/>
        <w:spacing w:before="5" w:line="280" w:lineRule="exact"/>
      </w:pPr>
    </w:p>
    <w:p w14:paraId="1999796F" w14:textId="77777777" w:rsidR="000652FA" w:rsidRPr="00F35225" w:rsidRDefault="000652FA" w:rsidP="000652FA">
      <w:pPr>
        <w:pStyle w:val="a3"/>
        <w:spacing w:before="1" w:line="280" w:lineRule="exact"/>
        <w:ind w:left="2"/>
        <w:rPr>
          <w:rFonts w:eastAsia="Cambria Math"/>
        </w:rPr>
      </w:pPr>
      <w:r w:rsidRPr="00F35225">
        <w:rPr>
          <w:spacing w:val="-7"/>
        </w:rPr>
        <w:t>где:</w:t>
      </w:r>
      <w:r w:rsidRPr="00F35225">
        <w:rPr>
          <w:rFonts w:ascii="Cambria Math" w:eastAsia="Cambria Math" w:hAnsi="Cambria Math" w:cs="Cambria Math"/>
          <w:spacing w:val="-10"/>
        </w:rPr>
        <w:t>𝑁</w:t>
      </w:r>
    </w:p>
    <w:p w14:paraId="2FD45A76" w14:textId="77777777" w:rsidR="000652FA" w:rsidRPr="00F35225" w:rsidRDefault="000652FA" w:rsidP="000652FA">
      <w:pPr>
        <w:pStyle w:val="a3"/>
        <w:spacing w:before="97" w:line="280" w:lineRule="exact"/>
        <w:ind w:left="2097"/>
        <w:rPr>
          <w:rFonts w:eastAsia="Cambria Math"/>
        </w:rPr>
      </w:pPr>
      <w:r w:rsidRPr="00F35225">
        <w:rPr>
          <w:rFonts w:eastAsia="Cambria Math"/>
          <w:spacing w:val="-2"/>
          <w:w w:val="110"/>
        </w:rPr>
        <w:t>ФинУп=</w:t>
      </w:r>
      <w:r w:rsidRPr="00F35225">
        <w:rPr>
          <w:rFonts w:eastAsia="Cambria Math"/>
          <w:spacing w:val="-2"/>
          <w:w w:val="140"/>
        </w:rPr>
        <w:t>∑</w:t>
      </w:r>
      <w:r w:rsidRPr="00F35225">
        <w:rPr>
          <w:rFonts w:ascii="Cambria Math" w:eastAsia="Cambria Math" w:hAnsi="Cambria Math" w:cs="Cambria Math"/>
          <w:spacing w:val="-2"/>
          <w:w w:val="110"/>
        </w:rPr>
        <w:t>𝑤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ascii="Cambria Math" w:eastAsia="Cambria Math" w:hAnsi="Cambria Math" w:cs="Cambria Math"/>
          <w:spacing w:val="-2"/>
          <w:w w:val="110"/>
        </w:rPr>
        <w:t>𝐸</w:t>
      </w:r>
      <w:r w:rsidRPr="00F35225">
        <w:rPr>
          <w:rFonts w:eastAsia="Cambria Math"/>
          <w:spacing w:val="-2"/>
          <w:w w:val="110"/>
          <w:position w:val="1"/>
        </w:rPr>
        <w:t>(</w:t>
      </w:r>
      <w:r w:rsidRPr="00F35225">
        <w:rPr>
          <w:rFonts w:ascii="Cambria Math" w:eastAsia="Cambria Math" w:hAnsi="Cambria Math" w:cs="Cambria Math"/>
          <w:spacing w:val="-2"/>
          <w:w w:val="110"/>
        </w:rPr>
        <w:t>𝑃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  <w:position w:val="1"/>
        </w:rPr>
        <w:t>)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eastAsia="Cambria Math"/>
          <w:spacing w:val="-5"/>
          <w:w w:val="110"/>
        </w:rPr>
        <w:t>100</w:t>
      </w:r>
    </w:p>
    <w:p w14:paraId="009F311F" w14:textId="77777777" w:rsidR="000652FA" w:rsidRPr="00F35225" w:rsidRDefault="000652FA" w:rsidP="000652FA">
      <w:pPr>
        <w:spacing w:before="105" w:line="280" w:lineRule="exact"/>
        <w:ind w:left="6" w:right="2306"/>
        <w:jc w:val="center"/>
        <w:rPr>
          <w:rFonts w:eastAsia="Cambria Math"/>
          <w:sz w:val="28"/>
          <w:szCs w:val="28"/>
        </w:rPr>
      </w:pPr>
      <w:r w:rsidRPr="00F35225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F35225">
        <w:rPr>
          <w:rFonts w:eastAsia="Cambria Math"/>
          <w:spacing w:val="-5"/>
          <w:w w:val="105"/>
          <w:sz w:val="28"/>
          <w:szCs w:val="28"/>
        </w:rPr>
        <w:t>=1</w:t>
      </w:r>
    </w:p>
    <w:p w14:paraId="762C13FA" w14:textId="77777777" w:rsidR="000652FA" w:rsidRPr="00F35225" w:rsidRDefault="000652FA" w:rsidP="000652FA">
      <w:pPr>
        <w:pStyle w:val="a3"/>
        <w:spacing w:before="88" w:line="280" w:lineRule="exact"/>
      </w:pPr>
    </w:p>
    <w:p w14:paraId="140753FD" w14:textId="77777777" w:rsidR="000652FA" w:rsidRPr="00F35225" w:rsidRDefault="000652FA" w:rsidP="000652FA">
      <w:pPr>
        <w:pStyle w:val="a3"/>
        <w:spacing w:before="1" w:line="280" w:lineRule="exact"/>
        <w:ind w:left="2"/>
      </w:pPr>
      <w:r w:rsidRPr="00F35225">
        <w:t>ФинУп–оценка качества финансового управления при реализации муниципальной (комплексной )программы в отчетном году;</w:t>
      </w:r>
    </w:p>
    <w:p w14:paraId="782DBACB" w14:textId="77777777" w:rsidR="000652FA" w:rsidRPr="00F35225" w:rsidRDefault="000652FA" w:rsidP="000652FA">
      <w:pPr>
        <w:pStyle w:val="a3"/>
        <w:tabs>
          <w:tab w:val="left" w:pos="2198"/>
        </w:tabs>
        <w:spacing w:before="48" w:line="280" w:lineRule="exact"/>
        <w:ind w:left="861"/>
      </w:pPr>
      <w:r w:rsidRPr="00F35225">
        <w:rPr>
          <w:rFonts w:ascii="Cambria Math" w:eastAsia="Cambria Math" w:hAnsi="Cambria Math" w:cs="Cambria Math"/>
        </w:rPr>
        <w:t>𝑖</w:t>
      </w:r>
      <w:r w:rsidRPr="00F35225">
        <w:t>– номер</w:t>
      </w:r>
      <w:r w:rsidRPr="00F35225">
        <w:tab/>
        <w:t>критерия;</w:t>
      </w:r>
    </w:p>
    <w:p w14:paraId="0D63EC32" w14:textId="77777777" w:rsidR="000652FA" w:rsidRPr="00F35225" w:rsidRDefault="000652FA" w:rsidP="000652FA">
      <w:pPr>
        <w:pStyle w:val="a3"/>
        <w:spacing w:before="40" w:line="280" w:lineRule="exact"/>
        <w:ind w:left="863"/>
      </w:pPr>
      <w:r w:rsidRPr="00F35225">
        <w:rPr>
          <w:rFonts w:ascii="Cambria Math" w:eastAsia="Cambria Math" w:hAnsi="Cambria Math" w:cs="Cambria Math"/>
        </w:rPr>
        <w:t>𝑁</w:t>
      </w:r>
      <w:r w:rsidRPr="00F35225">
        <w:t>–количество критериев;</w:t>
      </w:r>
    </w:p>
    <w:p w14:paraId="4D68E3C0" w14:textId="77777777" w:rsidR="000652FA" w:rsidRPr="00F35225" w:rsidRDefault="000652FA" w:rsidP="000652FA">
      <w:pPr>
        <w:pStyle w:val="a3"/>
        <w:spacing w:before="50" w:line="280" w:lineRule="exact"/>
        <w:ind w:left="861"/>
      </w:pPr>
      <w:r w:rsidRPr="00F35225">
        <w:rPr>
          <w:rFonts w:ascii="Cambria Math" w:eastAsia="Cambria Math" w:hAnsi="Cambria Math" w:cs="Cambria Math"/>
        </w:rPr>
        <w:t>𝑤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t xml:space="preserve">–удельный вес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 в оценке качества финансового</w:t>
      </w:r>
    </w:p>
    <w:p w14:paraId="4BF60F52" w14:textId="77777777" w:rsidR="000652FA" w:rsidRPr="00F35225" w:rsidRDefault="000652FA" w:rsidP="000652FA">
      <w:pPr>
        <w:pStyle w:val="a3"/>
        <w:spacing w:before="79" w:line="280" w:lineRule="exact"/>
        <w:ind w:left="153" w:right="843"/>
      </w:pPr>
      <w:r w:rsidRPr="00F35225">
        <w:t>управления при реализации муниципальной (комплексной) программы в отчетном году;</w:t>
      </w:r>
    </w:p>
    <w:p w14:paraId="39B69D13" w14:textId="77777777" w:rsidR="000652FA" w:rsidRPr="00F35225" w:rsidRDefault="000652FA" w:rsidP="000652FA">
      <w:pPr>
        <w:pStyle w:val="a3"/>
        <w:spacing w:line="280" w:lineRule="exact"/>
        <w:ind w:left="861"/>
        <w:jc w:val="both"/>
      </w:pPr>
      <w:r w:rsidRPr="00F35225">
        <w:rPr>
          <w:rFonts w:ascii="Cambria Math" w:eastAsia="Cambria Math" w:hAnsi="Cambria Math" w:cs="Cambria Math"/>
        </w:rPr>
        <w:t>𝐸</w:t>
      </w:r>
      <w:r w:rsidRPr="00F35225">
        <w:rPr>
          <w:rFonts w:eastAsia="Cambria Math"/>
        </w:rPr>
        <w:t>(</w:t>
      </w:r>
      <w:r w:rsidRPr="00F35225">
        <w:rPr>
          <w:rFonts w:ascii="Cambria Math" w:eastAsia="Cambria Math" w:hAnsi="Cambria Math" w:cs="Cambria Math"/>
        </w:rPr>
        <w:t>𝑃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rPr>
          <w:rFonts w:eastAsia="Cambria Math"/>
        </w:rPr>
        <w:t>)</w:t>
      </w:r>
      <w:r w:rsidRPr="00F35225">
        <w:t xml:space="preserve">–значение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критерия.</w:t>
      </w:r>
    </w:p>
    <w:p w14:paraId="2DB4A50A" w14:textId="77777777" w:rsidR="000652FA" w:rsidRPr="00F35225" w:rsidRDefault="000652FA" w:rsidP="000652FA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F35225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62C40E3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</w:rPr>
      </w:pPr>
    </w:p>
    <w:p w14:paraId="6AC1E62E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</w:rPr>
      </w:pPr>
    </w:p>
    <w:p w14:paraId="2BA868E0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Качество внесения изменений в сводную бюджетную роспись  бюджета  Митякинского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Митякинского сельского поселения на реализацию муниципальной (комплексной) к сумме  объема утвержденных бюджетных ассигнований  бюджета по i-му структурному элементу, объема изменений бюджетных ассигнований значение критерия 0.</w:t>
      </w:r>
    </w:p>
    <w:p w14:paraId="76CC1E02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FA81B41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3F2A4F13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5286A29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кассового исполнения по расходам бюджета Митякинского сельского поселения на реализацию муниципальной (комплексной) программы  рассчитывается как отношение объема кассовых расходов бюджета Митякинского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0A7D9412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EA61C9B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lastRenderedPageBreak/>
        <w:t xml:space="preserve">Уровень освоения средств консолидированного бюджета Митякинского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Митякинского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15A42447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5107396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732F1961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  <w:color w:val="FF0000"/>
        </w:rPr>
      </w:pPr>
    </w:p>
    <w:p w14:paraId="70EDA0E9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67430274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  <w:color w:val="FF0000"/>
        </w:rPr>
      </w:pPr>
    </w:p>
    <w:p w14:paraId="10C20711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  значение критерия – 0.</w:t>
      </w:r>
    </w:p>
    <w:p w14:paraId="7E95D25E" w14:textId="77777777" w:rsidR="000652FA" w:rsidRPr="00F35225" w:rsidRDefault="000652FA" w:rsidP="000652FA">
      <w:pPr>
        <w:pStyle w:val="a3"/>
        <w:spacing w:before="9"/>
      </w:pPr>
      <w:r w:rsidRPr="00F35225">
        <w:rPr>
          <w:rFonts w:eastAsia="Cambria Math"/>
          <w:spacing w:val="-2"/>
          <w:w w:val="110"/>
        </w:rPr>
        <w:t>ФинУп</w:t>
      </w:r>
      <w:r w:rsidRPr="00F35225">
        <w:t>=(0х0,167+0х0,167+0х0,167+0х0,167+0х0,167+0х0,167)х100=0</w:t>
      </w:r>
    </w:p>
    <w:p w14:paraId="54B44D05" w14:textId="77777777" w:rsidR="000652FA" w:rsidRPr="00F35225" w:rsidRDefault="000652FA" w:rsidP="000652FA">
      <w:pPr>
        <w:pStyle w:val="a3"/>
        <w:spacing w:before="9" w:line="280" w:lineRule="exact"/>
      </w:pPr>
      <w:r w:rsidRPr="00F35225">
        <w:rPr>
          <w:b/>
          <w:spacing w:val="-2"/>
        </w:rPr>
        <w:t>Интегральная</w:t>
      </w:r>
      <w:r w:rsidRPr="00F35225">
        <w:rPr>
          <w:b/>
        </w:rPr>
        <w:tab/>
      </w:r>
      <w:r w:rsidRPr="00F35225">
        <w:rPr>
          <w:b/>
          <w:spacing w:val="-2"/>
        </w:rPr>
        <w:t>оценка</w:t>
      </w:r>
      <w:r w:rsidRPr="00F35225">
        <w:rPr>
          <w:b/>
        </w:rPr>
        <w:tab/>
      </w:r>
      <w:r w:rsidRPr="00F35225">
        <w:rPr>
          <w:b/>
          <w:spacing w:val="-4"/>
        </w:rPr>
        <w:t>хода</w:t>
      </w:r>
      <w:r w:rsidRPr="00F35225">
        <w:rPr>
          <w:b/>
        </w:rPr>
        <w:tab/>
      </w:r>
      <w:r w:rsidRPr="00F35225">
        <w:rPr>
          <w:b/>
          <w:spacing w:val="-2"/>
        </w:rPr>
        <w:t>реализации</w:t>
      </w:r>
      <w:r w:rsidRPr="00F35225">
        <w:rPr>
          <w:b/>
        </w:rPr>
        <w:tab/>
      </w:r>
      <w:r w:rsidRPr="00F35225">
        <w:rPr>
          <w:b/>
          <w:spacing w:val="-10"/>
        </w:rPr>
        <w:t>и</w:t>
      </w:r>
      <w:r w:rsidRPr="00F35225">
        <w:rPr>
          <w:b/>
        </w:rPr>
        <w:tab/>
      </w:r>
      <w:r w:rsidRPr="00F35225">
        <w:rPr>
          <w:b/>
          <w:spacing w:val="-2"/>
        </w:rPr>
        <w:t xml:space="preserve">эффективности </w:t>
      </w:r>
      <w:r w:rsidRPr="00F35225">
        <w:rPr>
          <w:b/>
        </w:rPr>
        <w:t xml:space="preserve">муниципальной (комплексной) программы </w:t>
      </w:r>
      <w:r w:rsidRPr="00F35225">
        <w:t>рассчитывается:</w:t>
      </w:r>
    </w:p>
    <w:p w14:paraId="23FB8FCF" w14:textId="77777777" w:rsidR="000652FA" w:rsidRPr="00F35225" w:rsidRDefault="000652FA" w:rsidP="000652FA">
      <w:pPr>
        <w:pStyle w:val="a3"/>
        <w:spacing w:before="321" w:line="280" w:lineRule="exact"/>
        <w:ind w:left="1684"/>
        <w:rPr>
          <w:rFonts w:eastAsia="Cambria Math"/>
          <w:spacing w:val="-2"/>
        </w:rPr>
      </w:pPr>
      <w:r w:rsidRPr="00F35225">
        <w:rPr>
          <w:rFonts w:eastAsia="Cambria Math"/>
        </w:rPr>
        <w:t>0,8∙ УД</w:t>
      </w:r>
      <w:r w:rsidRPr="00F35225">
        <w:rPr>
          <w:rFonts w:eastAsia="Cambria Math"/>
          <w:position w:val="-5"/>
        </w:rPr>
        <w:t>гп</w:t>
      </w:r>
      <w:r w:rsidRPr="00F35225">
        <w:rPr>
          <w:rFonts w:ascii="Cambria Math" w:eastAsia="Cambria Math" w:hAnsi="Cambria Math" w:cs="Cambria Math"/>
          <w:position w:val="-9"/>
        </w:rPr>
        <w:t>𝑖</w:t>
      </w:r>
      <w:r w:rsidRPr="00F35225">
        <w:rPr>
          <w:rFonts w:eastAsia="Cambria Math"/>
        </w:rPr>
        <w:t>+0,1∙ ОП</w:t>
      </w:r>
      <w:r w:rsidRPr="00F35225">
        <w:rPr>
          <w:rFonts w:eastAsia="Cambria Math"/>
          <w:position w:val="-5"/>
        </w:rPr>
        <w:t>гп</w:t>
      </w:r>
      <w:r w:rsidRPr="00F35225">
        <w:rPr>
          <w:rFonts w:eastAsia="Cambria Math"/>
        </w:rPr>
        <w:t>+0,1∙ ФинУп=</w:t>
      </w:r>
      <w:r w:rsidRPr="00F35225">
        <w:rPr>
          <w:rFonts w:eastAsia="Cambria Math"/>
          <w:spacing w:val="-2"/>
        </w:rPr>
        <w:t>ИОиЭфгп</w:t>
      </w:r>
    </w:p>
    <w:p w14:paraId="04C8CD9F" w14:textId="77777777" w:rsidR="000652FA" w:rsidRPr="00F35225" w:rsidRDefault="000652FA" w:rsidP="000652FA">
      <w:pPr>
        <w:pStyle w:val="a3"/>
        <w:spacing w:before="321" w:line="280" w:lineRule="exact"/>
        <w:ind w:rightChars="200" w:right="440"/>
        <w:jc w:val="both"/>
      </w:pPr>
      <w:r w:rsidRPr="00F35225">
        <w:rPr>
          <w:bCs/>
          <w:spacing w:val="-2"/>
        </w:rPr>
        <w:t>Интегральная</w:t>
      </w:r>
      <w:r w:rsidRPr="00F35225">
        <w:rPr>
          <w:bCs/>
        </w:rPr>
        <w:tab/>
      </w:r>
      <w:r w:rsidRPr="00F35225">
        <w:rPr>
          <w:bCs/>
          <w:spacing w:val="-2"/>
        </w:rPr>
        <w:t>оценка</w:t>
      </w:r>
      <w:r w:rsidRPr="00F35225">
        <w:rPr>
          <w:bCs/>
        </w:rPr>
        <w:tab/>
      </w:r>
      <w:r w:rsidRPr="00F35225">
        <w:rPr>
          <w:bCs/>
          <w:spacing w:val="-4"/>
        </w:rPr>
        <w:t>хода</w:t>
      </w:r>
      <w:r w:rsidRPr="00F35225">
        <w:rPr>
          <w:bCs/>
        </w:rPr>
        <w:tab/>
      </w:r>
      <w:r w:rsidRPr="00F35225">
        <w:rPr>
          <w:bCs/>
          <w:spacing w:val="-2"/>
        </w:rPr>
        <w:t>реализации</w:t>
      </w:r>
      <w:r w:rsidRPr="00F35225">
        <w:rPr>
          <w:bCs/>
        </w:rPr>
        <w:tab/>
      </w:r>
      <w:r w:rsidRPr="00F35225">
        <w:rPr>
          <w:bCs/>
          <w:spacing w:val="-10"/>
        </w:rPr>
        <w:t>и</w:t>
      </w:r>
      <w:r w:rsidRPr="00F35225">
        <w:rPr>
          <w:bCs/>
        </w:rPr>
        <w:t xml:space="preserve"> </w:t>
      </w:r>
      <w:r w:rsidRPr="00F35225">
        <w:rPr>
          <w:bCs/>
          <w:spacing w:val="-2"/>
        </w:rPr>
        <w:t xml:space="preserve">эффективности </w:t>
      </w:r>
      <w:r w:rsidRPr="00F35225">
        <w:rPr>
          <w:bCs/>
        </w:rPr>
        <w:t xml:space="preserve">муниципальной (комплексной) программы за 2025 год составляет </w:t>
      </w:r>
      <w:r w:rsidRPr="00F35225">
        <w:rPr>
          <w:rFonts w:eastAsia="Cambria Math"/>
          <w:spacing w:val="-2"/>
        </w:rPr>
        <w:t>0,8*100+0,1*</w:t>
      </w:r>
      <w:r w:rsidRPr="00F35225">
        <w:rPr>
          <w:spacing w:val="-2"/>
        </w:rPr>
        <w:t>100</w:t>
      </w:r>
      <w:r w:rsidRPr="00F35225">
        <w:rPr>
          <w:rFonts w:eastAsia="Cambria Math"/>
          <w:spacing w:val="-2"/>
        </w:rPr>
        <w:t xml:space="preserve">+0,1*0=90,0 </w:t>
      </w:r>
      <w:r w:rsidRPr="00F35225">
        <w:t>в связи с чем реализация муниципальной (комплексной) программы признается эффективной с категорией «степень эффективности реализации выше среднего уровня».</w:t>
      </w:r>
    </w:p>
    <w:p w14:paraId="0024D58D" w14:textId="74733501" w:rsidR="002F2C51" w:rsidRPr="000652FA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0652FA">
        <w:rPr>
          <w:b/>
          <w:bCs/>
        </w:rPr>
        <w:t>Раздел 7. Предложения по дальнейшей</w:t>
      </w:r>
      <w:r w:rsidR="007C651A" w:rsidRPr="000652FA">
        <w:rPr>
          <w:b/>
          <w:bCs/>
        </w:rPr>
        <w:t xml:space="preserve"> </w:t>
      </w:r>
      <w:r w:rsidRPr="000652FA">
        <w:rPr>
          <w:b/>
          <w:bCs/>
        </w:rPr>
        <w:t>реализации</w:t>
      </w:r>
      <w:r w:rsidRPr="000652FA">
        <w:rPr>
          <w:b/>
          <w:bCs/>
          <w:spacing w:val="-10"/>
        </w:rPr>
        <w:t xml:space="preserve"> </w:t>
      </w:r>
      <w:r w:rsidRPr="000652FA">
        <w:rPr>
          <w:b/>
          <w:bCs/>
        </w:rPr>
        <w:t>муниципальной</w:t>
      </w:r>
      <w:r w:rsidRPr="000652FA">
        <w:rPr>
          <w:b/>
          <w:bCs/>
          <w:spacing w:val="-10"/>
        </w:rPr>
        <w:t xml:space="preserve"> </w:t>
      </w:r>
      <w:r w:rsidRPr="000652FA">
        <w:rPr>
          <w:b/>
          <w:bCs/>
        </w:rPr>
        <w:t>программы</w:t>
      </w:r>
      <w:r w:rsidR="007C651A" w:rsidRPr="000652FA">
        <w:rPr>
          <w:b/>
          <w:bCs/>
        </w:rPr>
        <w:t>.</w:t>
      </w:r>
    </w:p>
    <w:p w14:paraId="39CD0880" w14:textId="77777777" w:rsidR="002F2C51" w:rsidRPr="000652FA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0652FA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0652FA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5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70D4626E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«</w:t>
            </w:r>
            <w:r w:rsidR="009919FE">
              <w:rPr>
                <w:sz w:val="24"/>
                <w:szCs w:val="24"/>
              </w:rPr>
              <w:t>О</w:t>
            </w:r>
            <w:r w:rsidR="00410C16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410C16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410C16"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2F5EBBD4" w:rsidR="00144069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«охран</w:t>
            </w:r>
            <w:r w:rsidR="000652FA">
              <w:rPr>
                <w:sz w:val="24"/>
                <w:szCs w:val="24"/>
              </w:rPr>
              <w:t>а</w:t>
            </w:r>
            <w:r w:rsidR="00410C16" w:rsidRPr="00410C16">
              <w:rPr>
                <w:sz w:val="24"/>
                <w:szCs w:val="24"/>
              </w:rPr>
              <w:t xml:space="preserve"> и использовани</w:t>
            </w:r>
            <w:r w:rsidR="000652FA">
              <w:rPr>
                <w:sz w:val="24"/>
                <w:szCs w:val="24"/>
              </w:rPr>
              <w:t>е</w:t>
            </w:r>
            <w:r w:rsidR="00410C16"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5E683E" w:rsidRDefault="007C650F" w:rsidP="007C650F">
            <w:pPr>
              <w:pStyle w:val="TableParagraph"/>
              <w:jc w:val="center"/>
            </w:pPr>
            <w:r w:rsidRPr="005E683E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36CDE0DD" w:rsidR="00144069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A069C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Организация регулярных мероприятий по очистке территории муниципального образования от мусора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5E683E" w:rsidRDefault="00E47A3D">
            <w:pPr>
              <w:pStyle w:val="TableParagraph"/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238A41BE" w:rsidR="00144069" w:rsidRDefault="005E683E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0652FA" w14:paraId="38441389" w14:textId="77777777" w:rsidTr="00416B71">
        <w:trPr>
          <w:trHeight w:val="568"/>
        </w:trPr>
        <w:tc>
          <w:tcPr>
            <w:tcW w:w="746" w:type="dxa"/>
          </w:tcPr>
          <w:p w14:paraId="06D46BAE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1E33ABD5" w14:textId="08CE0087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1.2 </w:t>
            </w:r>
            <w:r w:rsidRPr="003B7705">
              <w:rPr>
                <w:sz w:val="24"/>
                <w:szCs w:val="24"/>
              </w:rPr>
              <w:t>Выявление фактов самовольных строений</w:t>
            </w:r>
          </w:p>
        </w:tc>
        <w:tc>
          <w:tcPr>
            <w:tcW w:w="1640" w:type="dxa"/>
          </w:tcPr>
          <w:p w14:paraId="3F53D801" w14:textId="04C518B0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0E927F19" w14:textId="1850D6A8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2522A8AB" w14:textId="70479FC7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DAD5FA5" w14:textId="06C990B4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3B0745" w14:textId="48A890CA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70A31774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692C319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57537889" w14:textId="77777777" w:rsidR="000652FA" w:rsidRDefault="000652FA" w:rsidP="000652FA">
            <w:pPr>
              <w:pStyle w:val="TableParagraph"/>
            </w:pPr>
          </w:p>
        </w:tc>
      </w:tr>
      <w:tr w:rsidR="000652FA" w14:paraId="171ECEA7" w14:textId="77777777" w:rsidTr="00416B71">
        <w:trPr>
          <w:trHeight w:val="568"/>
        </w:trPr>
        <w:tc>
          <w:tcPr>
            <w:tcW w:w="746" w:type="dxa"/>
          </w:tcPr>
          <w:p w14:paraId="03E0045B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4413C849" w14:textId="5ADE2254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1.3 </w:t>
            </w:r>
            <w:r w:rsidRPr="003B7705">
              <w:rPr>
                <w:sz w:val="24"/>
                <w:szCs w:val="24"/>
              </w:rPr>
              <w:t xml:space="preserve">Организация регулярных мероприятий по </w:t>
            </w:r>
            <w:r w:rsidRPr="003B7705">
              <w:rPr>
                <w:sz w:val="24"/>
                <w:szCs w:val="24"/>
              </w:rPr>
              <w:lastRenderedPageBreak/>
              <w:t>ликвидации несанкционированных свалок на землях муниципального образования</w:t>
            </w:r>
          </w:p>
        </w:tc>
        <w:tc>
          <w:tcPr>
            <w:tcW w:w="1640" w:type="dxa"/>
          </w:tcPr>
          <w:p w14:paraId="45F77F52" w14:textId="3BC7BC25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42DC4EB8" w14:textId="7889ACC8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18C4D232" w14:textId="54B67096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1C08A7A" w14:textId="760A151D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628D3AA4" w14:textId="008600C9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4AEC5C45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F0F9AFD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4B9CDF3" w14:textId="77777777" w:rsidR="000652FA" w:rsidRDefault="000652FA" w:rsidP="000652FA">
            <w:pPr>
              <w:pStyle w:val="TableParagraph"/>
            </w:pPr>
          </w:p>
        </w:tc>
      </w:tr>
      <w:tr w:rsidR="000652FA" w14:paraId="29BE92C3" w14:textId="77777777" w:rsidTr="00416B71">
        <w:trPr>
          <w:trHeight w:val="568"/>
        </w:trPr>
        <w:tc>
          <w:tcPr>
            <w:tcW w:w="746" w:type="dxa"/>
          </w:tcPr>
          <w:p w14:paraId="5A23DF4F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2D3AD0C4" w14:textId="5719B4BC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1.4 </w:t>
            </w:r>
            <w:r w:rsidRPr="003B7705">
              <w:rPr>
                <w:sz w:val="24"/>
                <w:szCs w:val="24"/>
              </w:rPr>
              <w:t>Разъяснение гражданам земельного законодательства РФ</w:t>
            </w:r>
          </w:p>
        </w:tc>
        <w:tc>
          <w:tcPr>
            <w:tcW w:w="1640" w:type="dxa"/>
          </w:tcPr>
          <w:p w14:paraId="4467AB5F" w14:textId="689CA67E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8262FE1" w14:textId="5CAC3166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4C07B8CF" w14:textId="54EFF909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F49B085" w14:textId="1531A617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2905B78F" w14:textId="7D0C1227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7A650BCF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B5FA93D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FEC5D27" w14:textId="77777777" w:rsidR="000652FA" w:rsidRDefault="000652FA" w:rsidP="000652FA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6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D7E72" id="Graphic 39" o:spid="_x0000_s1026" style="position:absolute;margin-left:35.6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51"/>
      <w:bookmarkEnd w:id="3"/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7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pacing w:val="-6"/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6D2D7002" w14:textId="77777777" w:rsidR="009112CE" w:rsidRDefault="009112CE">
      <w:pPr>
        <w:tabs>
          <w:tab w:val="left" w:pos="10265"/>
        </w:tabs>
        <w:ind w:left="4993" w:right="3322" w:hanging="1679"/>
        <w:rPr>
          <w:spacing w:val="-6"/>
          <w:sz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9112CE" w14:paraId="68C1ECAC" w14:textId="77777777" w:rsidTr="00686531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5EB865EA" w14:textId="77777777" w:rsidR="009112CE" w:rsidRDefault="009112CE" w:rsidP="00686531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632A99D2" w14:textId="77777777" w:rsidR="009112CE" w:rsidRDefault="009112CE" w:rsidP="00686531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745C08FE" w14:textId="77777777" w:rsidR="009112CE" w:rsidRDefault="009112CE" w:rsidP="00686531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09D1F435" w14:textId="77777777" w:rsidR="009112CE" w:rsidRDefault="009112CE" w:rsidP="00686531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56925983" w14:textId="77777777" w:rsidR="009112CE" w:rsidRDefault="009112CE" w:rsidP="00686531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4780E2A3" w14:textId="77777777" w:rsidR="009112CE" w:rsidRDefault="009112CE" w:rsidP="00686531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6835E35" w14:textId="77777777" w:rsidR="009112CE" w:rsidRDefault="009112CE" w:rsidP="00686531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9112CE" w14:paraId="585F51FA" w14:textId="77777777" w:rsidTr="00686531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72A15F05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33C7292B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7A833541" w14:textId="77777777" w:rsidR="009112CE" w:rsidRDefault="009112CE" w:rsidP="00686531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169EE844" w14:textId="77777777" w:rsidR="009112CE" w:rsidRDefault="009112CE" w:rsidP="00686531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694130AC" w14:textId="77777777" w:rsidR="009112CE" w:rsidRDefault="009112CE" w:rsidP="00686531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04F52AA1" w14:textId="77777777" w:rsidR="009112CE" w:rsidRDefault="009112CE" w:rsidP="00686531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4C71046E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6C3D4AB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41C25C64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</w:tr>
      <w:tr w:rsidR="009112CE" w14:paraId="1A927AB4" w14:textId="77777777" w:rsidTr="00686531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5BD8C201" w14:textId="77777777" w:rsidR="009112CE" w:rsidRDefault="009112CE" w:rsidP="00686531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25978691" w14:textId="77777777" w:rsidR="009112CE" w:rsidRDefault="009112CE" w:rsidP="00686531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41123939" w14:textId="77777777" w:rsidR="009112CE" w:rsidRDefault="009112CE" w:rsidP="00686531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732A23A9" w14:textId="77777777" w:rsidR="009112CE" w:rsidRDefault="009112CE" w:rsidP="00686531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32A6F013" w14:textId="77777777" w:rsidR="009112CE" w:rsidRDefault="009112CE" w:rsidP="00686531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954CF1C" w14:textId="77777777" w:rsidR="009112CE" w:rsidRDefault="009112CE" w:rsidP="00686531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559A4694" w14:textId="77777777" w:rsidR="009112CE" w:rsidRDefault="009112CE" w:rsidP="00686531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112CE" w14:paraId="4E1244B0" w14:textId="77777777" w:rsidTr="00686531">
        <w:trPr>
          <w:trHeight w:val="354"/>
        </w:trPr>
        <w:tc>
          <w:tcPr>
            <w:tcW w:w="3104" w:type="dxa"/>
            <w:vMerge w:val="restart"/>
          </w:tcPr>
          <w:p w14:paraId="007A0431" w14:textId="77777777" w:rsidR="009112CE" w:rsidRDefault="009112CE" w:rsidP="009112CE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63FF7323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9F0ED6A" w14:textId="7B4AF110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AD0EFCD" w14:textId="34915F4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0C8C3B5B" w14:textId="4692E8BD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7ACDC827" w14:textId="11C851DC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38485EA" w14:textId="500687F4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3BFDA827" w14:textId="77777777" w:rsidTr="00686531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2DE1F63F" w14:textId="77777777" w:rsidR="009112CE" w:rsidRDefault="009112CE" w:rsidP="009112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0B08E5A" w14:textId="77777777" w:rsidR="009112CE" w:rsidRDefault="009112CE" w:rsidP="009112CE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051E6C4" w14:textId="266E9628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10EBF67" w14:textId="5C5EEFD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2DD18FDC" w14:textId="0D2E9950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B88C2AA" w14:textId="444C541B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28A0CDA3" w14:textId="34BE9D2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25A9E2C4" w14:textId="77777777" w:rsidTr="00686531">
        <w:trPr>
          <w:trHeight w:val="357"/>
        </w:trPr>
        <w:tc>
          <w:tcPr>
            <w:tcW w:w="3104" w:type="dxa"/>
            <w:vMerge w:val="restart"/>
          </w:tcPr>
          <w:p w14:paraId="0D28B404" w14:textId="77777777" w:rsidR="009112CE" w:rsidRDefault="009112CE" w:rsidP="009112CE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6D8EBABE" w14:textId="65778F59" w:rsidR="009112CE" w:rsidRDefault="009112CE" w:rsidP="009112CE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>
              <w:rPr>
                <w:sz w:val="24"/>
                <w:szCs w:val="24"/>
              </w:rPr>
              <w:t>О</w:t>
            </w:r>
            <w:r w:rsidRPr="00410C16">
              <w:rPr>
                <w:sz w:val="24"/>
                <w:szCs w:val="24"/>
              </w:rPr>
              <w:t>хран</w:t>
            </w:r>
            <w:r>
              <w:rPr>
                <w:sz w:val="24"/>
                <w:szCs w:val="24"/>
              </w:rPr>
              <w:t>а</w:t>
            </w:r>
            <w:r w:rsidRPr="00410C16">
              <w:rPr>
                <w:sz w:val="24"/>
                <w:szCs w:val="24"/>
              </w:rPr>
              <w:t xml:space="preserve"> и использовани</w:t>
            </w:r>
            <w:r>
              <w:rPr>
                <w:sz w:val="24"/>
                <w:szCs w:val="24"/>
              </w:rPr>
              <w:t>е</w:t>
            </w:r>
            <w:r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179EFB32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49175D7E" w14:textId="73066C32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06A8AAF" w14:textId="11704188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257223C" w14:textId="0490D323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3C91649" w14:textId="174481F9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6468DB17" w14:textId="71D257C6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43F92FE8" w14:textId="77777777" w:rsidTr="00686531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16D31C7" w14:textId="77777777" w:rsidR="009112CE" w:rsidRDefault="009112CE" w:rsidP="009112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51B5816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150F380F" w14:textId="1EF8EF09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3E66441" w14:textId="6F7EBA71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8A0CC0F" w14:textId="088EC3A6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0BC12901" w14:textId="00835A9D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0C4EBEC4" w14:textId="601439C1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</w:tbl>
    <w:p w14:paraId="38EFB325" w14:textId="77777777" w:rsidR="009112CE" w:rsidRDefault="009112CE">
      <w:pPr>
        <w:tabs>
          <w:tab w:val="left" w:pos="10265"/>
        </w:tabs>
        <w:ind w:left="4993" w:right="3322" w:hanging="1679"/>
        <w:rPr>
          <w:sz w:val="24"/>
        </w:rPr>
      </w:pP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8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32F221B5" w:rsidR="00144069" w:rsidRDefault="00783083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="00B919E6" w:rsidRPr="00410C16">
              <w:rPr>
                <w:sz w:val="24"/>
                <w:szCs w:val="24"/>
              </w:rPr>
              <w:t>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</w:t>
            </w:r>
            <w:r w:rsidR="00B919E6" w:rsidRPr="00410C16">
              <w:rPr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783083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783083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783083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783083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449A2A9F" w:rsidR="00144069" w:rsidRPr="007E2B55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B919E6">
              <w:rPr>
                <w:spacing w:val="-2"/>
                <w:sz w:val="24"/>
                <w:szCs w:val="24"/>
              </w:rPr>
              <w:t>Мероприятие (результат)1.</w:t>
            </w:r>
            <w:r w:rsidRPr="00372C2A">
              <w:rPr>
                <w:spacing w:val="-2"/>
                <w:sz w:val="20"/>
                <w:szCs w:val="20"/>
              </w:rPr>
              <w:t xml:space="preserve"> </w:t>
            </w:r>
            <w:r w:rsidR="00B919E6" w:rsidRPr="00410C16">
              <w:rPr>
                <w:sz w:val="24"/>
                <w:szCs w:val="24"/>
              </w:rPr>
              <w:t>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</w:t>
            </w:r>
            <w:r w:rsidR="00B919E6" w:rsidRPr="00410C16">
              <w:rPr>
                <w:sz w:val="24"/>
                <w:szCs w:val="24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8B5285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Митякинского сельского поселения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B919E6" w14:paraId="67EE4B7C" w14:textId="77777777">
        <w:trPr>
          <w:trHeight w:val="551"/>
        </w:trPr>
        <w:tc>
          <w:tcPr>
            <w:tcW w:w="737" w:type="dxa"/>
          </w:tcPr>
          <w:p w14:paraId="6A7AEAED" w14:textId="172A99B2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</w:tcPr>
          <w:p w14:paraId="520E6D7C" w14:textId="77777777" w:rsidR="00B919E6" w:rsidRDefault="00B919E6" w:rsidP="00B919E6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1.1 </w:t>
            </w:r>
            <w:r w:rsidRPr="00410C16">
              <w:rPr>
                <w:sz w:val="24"/>
                <w:szCs w:val="24"/>
              </w:rPr>
              <w:t>Организация регулярных мероприятий по очистке территории муниципального образования от мусора</w:t>
            </w:r>
          </w:p>
          <w:p w14:paraId="0893766B" w14:textId="0E8B1C0C" w:rsidR="00B919E6" w:rsidRPr="00B919E6" w:rsidRDefault="00B919E6" w:rsidP="00B919E6">
            <w:pPr>
              <w:pStyle w:val="TableParagraph"/>
              <w:ind w:left="74" w:right="223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1.2 </w:t>
            </w:r>
            <w:r w:rsidRPr="003B7705">
              <w:rPr>
                <w:sz w:val="24"/>
                <w:szCs w:val="24"/>
              </w:rPr>
              <w:t>Выявление фактов самовольных строений</w:t>
            </w:r>
          </w:p>
        </w:tc>
        <w:tc>
          <w:tcPr>
            <w:tcW w:w="1279" w:type="dxa"/>
          </w:tcPr>
          <w:p w14:paraId="1C32A510" w14:textId="1D874B1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5DF32782" w14:textId="0B928AD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031E4E8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5366E21" w14:textId="7048DA93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42B9506" w14:textId="5D660937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700C106" w14:textId="1EFB0D4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B919E6" w14:paraId="1C0D57D9" w14:textId="77777777">
        <w:trPr>
          <w:trHeight w:val="551"/>
        </w:trPr>
        <w:tc>
          <w:tcPr>
            <w:tcW w:w="737" w:type="dxa"/>
          </w:tcPr>
          <w:p w14:paraId="3A2FB7AF" w14:textId="77777777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3A69707" w14:textId="09BF9E5A" w:rsidR="00B919E6" w:rsidRPr="00B919E6" w:rsidRDefault="00B919E6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1.3 </w:t>
            </w:r>
            <w:r w:rsidRPr="003B7705">
              <w:rPr>
                <w:sz w:val="24"/>
                <w:szCs w:val="24"/>
              </w:rPr>
              <w:t>Организация регулярных мероприятий по ликвидации несанкционированных свалок на землях муниципального образования</w:t>
            </w:r>
          </w:p>
        </w:tc>
        <w:tc>
          <w:tcPr>
            <w:tcW w:w="1279" w:type="dxa"/>
          </w:tcPr>
          <w:p w14:paraId="38FCDB4F" w14:textId="383890E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7763187" w14:textId="6D1ADA3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C56DAFC" w14:textId="3A33091D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B1BF8AC" w14:textId="52F164C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5B1FB387" w14:textId="11B48F9F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6A372219" w14:textId="56F6925D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024140A" w14:textId="4C59DE3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6321A03E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B919E6" w14:paraId="6EA9C8B1" w14:textId="77777777">
        <w:trPr>
          <w:trHeight w:val="551"/>
        </w:trPr>
        <w:tc>
          <w:tcPr>
            <w:tcW w:w="737" w:type="dxa"/>
          </w:tcPr>
          <w:p w14:paraId="6221166F" w14:textId="77777777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A668DF2" w14:textId="74ED3BD9" w:rsidR="00B919E6" w:rsidRPr="00B919E6" w:rsidRDefault="00044698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1.4 </w:t>
            </w:r>
            <w:r w:rsidRPr="003B7705">
              <w:rPr>
                <w:sz w:val="24"/>
                <w:szCs w:val="24"/>
              </w:rPr>
              <w:t>Разъяснение гражданам земельного законодательства РФ</w:t>
            </w:r>
          </w:p>
        </w:tc>
        <w:tc>
          <w:tcPr>
            <w:tcW w:w="1279" w:type="dxa"/>
          </w:tcPr>
          <w:p w14:paraId="3B604CCA" w14:textId="2EADC09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786EACFB" w14:textId="5AC12815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EF23F3" w14:textId="3F2B8A5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19430A68" w14:textId="0466135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3BF2E530" w14:textId="5B0139F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704F3F1F" w14:textId="591888A6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2B357C8D" w14:textId="1D3F27B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DF80377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E4869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7" w:name="_bookmark55"/>
      <w:bookmarkEnd w:id="7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9CE2F" w14:textId="77777777" w:rsidR="00B379F9" w:rsidRDefault="00B379F9">
      <w:r>
        <w:separator/>
      </w:r>
    </w:p>
  </w:endnote>
  <w:endnote w:type="continuationSeparator" w:id="0">
    <w:p w14:paraId="1B66FD7A" w14:textId="77777777" w:rsidR="00B379F9" w:rsidRDefault="00B3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783083" w:rsidRDefault="0078308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783083" w:rsidRDefault="0078308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783083" w:rsidRDefault="007830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2E4CA" w14:textId="77777777" w:rsidR="00B379F9" w:rsidRDefault="00B379F9">
      <w:r>
        <w:separator/>
      </w:r>
    </w:p>
  </w:footnote>
  <w:footnote w:type="continuationSeparator" w:id="0">
    <w:p w14:paraId="465BC585" w14:textId="77777777" w:rsidR="00B379F9" w:rsidRDefault="00B37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783083" w:rsidRDefault="0078308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783083" w:rsidRDefault="00783083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0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1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2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4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5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6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7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8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2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3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4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5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6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7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872156093">
    <w:abstractNumId w:val="20"/>
  </w:num>
  <w:num w:numId="2" w16cid:durableId="1666470377">
    <w:abstractNumId w:val="5"/>
  </w:num>
  <w:num w:numId="3" w16cid:durableId="1047949623">
    <w:abstractNumId w:val="21"/>
  </w:num>
  <w:num w:numId="4" w16cid:durableId="347634696">
    <w:abstractNumId w:val="7"/>
  </w:num>
  <w:num w:numId="5" w16cid:durableId="1307592357">
    <w:abstractNumId w:val="4"/>
  </w:num>
  <w:num w:numId="6" w16cid:durableId="1097094430">
    <w:abstractNumId w:val="23"/>
  </w:num>
  <w:num w:numId="7" w16cid:durableId="731001481">
    <w:abstractNumId w:val="13"/>
  </w:num>
  <w:num w:numId="8" w16cid:durableId="1672755509">
    <w:abstractNumId w:val="25"/>
  </w:num>
  <w:num w:numId="9" w16cid:durableId="1213037802">
    <w:abstractNumId w:val="15"/>
  </w:num>
  <w:num w:numId="10" w16cid:durableId="157380706">
    <w:abstractNumId w:val="16"/>
  </w:num>
  <w:num w:numId="11" w16cid:durableId="11735206">
    <w:abstractNumId w:val="26"/>
  </w:num>
  <w:num w:numId="12" w16cid:durableId="1605916165">
    <w:abstractNumId w:val="24"/>
  </w:num>
  <w:num w:numId="13" w16cid:durableId="1530996552">
    <w:abstractNumId w:val="18"/>
  </w:num>
  <w:num w:numId="14" w16cid:durableId="261380670">
    <w:abstractNumId w:val="1"/>
  </w:num>
  <w:num w:numId="15" w16cid:durableId="26370929">
    <w:abstractNumId w:val="9"/>
  </w:num>
  <w:num w:numId="16" w16cid:durableId="1307007113">
    <w:abstractNumId w:val="22"/>
  </w:num>
  <w:num w:numId="17" w16cid:durableId="220867441">
    <w:abstractNumId w:val="8"/>
  </w:num>
  <w:num w:numId="18" w16cid:durableId="217976334">
    <w:abstractNumId w:val="27"/>
  </w:num>
  <w:num w:numId="19" w16cid:durableId="489717375">
    <w:abstractNumId w:val="10"/>
  </w:num>
  <w:num w:numId="20" w16cid:durableId="1306282143">
    <w:abstractNumId w:val="12"/>
  </w:num>
  <w:num w:numId="21" w16cid:durableId="84767914">
    <w:abstractNumId w:val="19"/>
  </w:num>
  <w:num w:numId="22" w16cid:durableId="1981693425">
    <w:abstractNumId w:val="11"/>
  </w:num>
  <w:num w:numId="23" w16cid:durableId="1051611411">
    <w:abstractNumId w:val="6"/>
  </w:num>
  <w:num w:numId="24" w16cid:durableId="192883557">
    <w:abstractNumId w:val="3"/>
  </w:num>
  <w:num w:numId="25" w16cid:durableId="1536041304">
    <w:abstractNumId w:val="17"/>
  </w:num>
  <w:num w:numId="26" w16cid:durableId="1720589115">
    <w:abstractNumId w:val="2"/>
  </w:num>
  <w:num w:numId="27" w16cid:durableId="538903814">
    <w:abstractNumId w:val="14"/>
  </w:num>
  <w:num w:numId="28" w16cid:durableId="5794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24B4"/>
    <w:rsid w:val="00044698"/>
    <w:rsid w:val="000652FA"/>
    <w:rsid w:val="000A207B"/>
    <w:rsid w:val="001039BF"/>
    <w:rsid w:val="00116FEF"/>
    <w:rsid w:val="00144069"/>
    <w:rsid w:val="001775A2"/>
    <w:rsid w:val="001B4F39"/>
    <w:rsid w:val="001C566D"/>
    <w:rsid w:val="00232B46"/>
    <w:rsid w:val="00291368"/>
    <w:rsid w:val="002D5D39"/>
    <w:rsid w:val="002F0DAA"/>
    <w:rsid w:val="002F2C51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3740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2570C"/>
    <w:rsid w:val="00537808"/>
    <w:rsid w:val="00567C76"/>
    <w:rsid w:val="00591566"/>
    <w:rsid w:val="005A3D41"/>
    <w:rsid w:val="005B7510"/>
    <w:rsid w:val="005C3285"/>
    <w:rsid w:val="005E683E"/>
    <w:rsid w:val="005F01F7"/>
    <w:rsid w:val="00613D3A"/>
    <w:rsid w:val="00633741"/>
    <w:rsid w:val="00664061"/>
    <w:rsid w:val="006648E2"/>
    <w:rsid w:val="006D0938"/>
    <w:rsid w:val="007070E9"/>
    <w:rsid w:val="00730630"/>
    <w:rsid w:val="00737F0A"/>
    <w:rsid w:val="00742004"/>
    <w:rsid w:val="0074756D"/>
    <w:rsid w:val="00762582"/>
    <w:rsid w:val="00783083"/>
    <w:rsid w:val="00792EE8"/>
    <w:rsid w:val="00797ABF"/>
    <w:rsid w:val="007C650F"/>
    <w:rsid w:val="007C651A"/>
    <w:rsid w:val="007E2B55"/>
    <w:rsid w:val="008618FE"/>
    <w:rsid w:val="0088138E"/>
    <w:rsid w:val="009052DD"/>
    <w:rsid w:val="009112CE"/>
    <w:rsid w:val="009402E1"/>
    <w:rsid w:val="00942535"/>
    <w:rsid w:val="00946E93"/>
    <w:rsid w:val="0095392E"/>
    <w:rsid w:val="009919FE"/>
    <w:rsid w:val="009961E1"/>
    <w:rsid w:val="009B136D"/>
    <w:rsid w:val="009B4BB8"/>
    <w:rsid w:val="009C4D7A"/>
    <w:rsid w:val="009F2884"/>
    <w:rsid w:val="00A069C0"/>
    <w:rsid w:val="00A15F70"/>
    <w:rsid w:val="00A2179C"/>
    <w:rsid w:val="00A46C82"/>
    <w:rsid w:val="00A50D56"/>
    <w:rsid w:val="00A553C6"/>
    <w:rsid w:val="00AE7C06"/>
    <w:rsid w:val="00B379F9"/>
    <w:rsid w:val="00B53B52"/>
    <w:rsid w:val="00B919E6"/>
    <w:rsid w:val="00BB3519"/>
    <w:rsid w:val="00BC03A8"/>
    <w:rsid w:val="00BF0BE0"/>
    <w:rsid w:val="00C0715D"/>
    <w:rsid w:val="00C3737B"/>
    <w:rsid w:val="00C50A16"/>
    <w:rsid w:val="00C77C8D"/>
    <w:rsid w:val="00CB564E"/>
    <w:rsid w:val="00CE0610"/>
    <w:rsid w:val="00CF146C"/>
    <w:rsid w:val="00D65273"/>
    <w:rsid w:val="00D93B3C"/>
    <w:rsid w:val="00DB0DF4"/>
    <w:rsid w:val="00DC195E"/>
    <w:rsid w:val="00DC34D3"/>
    <w:rsid w:val="00DF3988"/>
    <w:rsid w:val="00E11CD0"/>
    <w:rsid w:val="00E47A3D"/>
    <w:rsid w:val="00E57F2F"/>
    <w:rsid w:val="00E742DD"/>
    <w:rsid w:val="00EC5EA7"/>
    <w:rsid w:val="00EF146A"/>
    <w:rsid w:val="00F04FB6"/>
    <w:rsid w:val="00F12CD4"/>
    <w:rsid w:val="00F42F4F"/>
    <w:rsid w:val="00F47E02"/>
    <w:rsid w:val="00F5557F"/>
    <w:rsid w:val="00F634EB"/>
    <w:rsid w:val="00FB233D"/>
    <w:rsid w:val="00FF6761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Абзац списка1"/>
    <w:basedOn w:val="a"/>
    <w:uiPriority w:val="1"/>
    <w:qFormat/>
    <w:rsid w:val="000652FA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46E83-0F44-4CCE-A0A8-FABC8E5F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2748</Words>
  <Characters>15666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32</cp:revision>
  <cp:lastPrinted>2026-04-02T11:57:00Z</cp:lastPrinted>
  <dcterms:created xsi:type="dcterms:W3CDTF">2026-02-06T11:11:00Z</dcterms:created>
  <dcterms:modified xsi:type="dcterms:W3CDTF">2026-04-10T05:38:00Z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